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3FB" w:rsidRDefault="0000000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Story of Wheat</w:t>
      </w:r>
    </w:p>
    <w:p w14:paraId="00000002" w14:textId="77777777" w:rsidR="00C403FB" w:rsidRDefault="00000000">
      <w:pPr>
        <w:rPr>
          <w:color w:val="000000"/>
        </w:rPr>
      </w:pPr>
      <w:r>
        <w:rPr>
          <w:color w:val="000000"/>
        </w:rPr>
        <w:t>1. Story of wheat</w:t>
      </w:r>
    </w:p>
    <w:p w14:paraId="00000003" w14:textId="77777777" w:rsidR="00C403FB" w:rsidRDefault="00000000">
      <w:pPr>
        <w:rPr>
          <w:color w:val="000000"/>
        </w:rPr>
      </w:pPr>
      <w:r>
        <w:rPr>
          <w:color w:val="000000"/>
        </w:rPr>
        <w:tab/>
        <w:t>Part of Education Series: Connecting the Dots</w:t>
      </w:r>
    </w:p>
    <w:p w14:paraId="00000004" w14:textId="77777777" w:rsidR="00C403FB" w:rsidRDefault="00000000">
      <w:pPr>
        <w:rPr>
          <w:color w:val="000000"/>
        </w:rPr>
      </w:pPr>
      <w:r>
        <w:rPr>
          <w:color w:val="000000"/>
        </w:rPr>
        <w:tab/>
        <w:t>Author: Paula Perez</w:t>
      </w:r>
    </w:p>
    <w:p w14:paraId="00000005" w14:textId="77777777" w:rsidR="00C403FB" w:rsidRDefault="00000000">
      <w:pPr>
        <w:rPr>
          <w:color w:val="000000"/>
        </w:rPr>
      </w:pPr>
      <w:r>
        <w:rPr>
          <w:color w:val="000000"/>
        </w:rPr>
        <w:tab/>
        <w:t>Background image of wheat</w:t>
      </w:r>
    </w:p>
    <w:p w14:paraId="00000006" w14:textId="77777777" w:rsidR="00C403FB" w:rsidRDefault="00C403FB">
      <w:pPr>
        <w:rPr>
          <w:color w:val="000000"/>
        </w:rPr>
      </w:pPr>
    </w:p>
    <w:p w14:paraId="00000007" w14:textId="77777777" w:rsidR="00C403FB" w:rsidRDefault="00000000">
      <w:pPr>
        <w:rPr>
          <w:color w:val="000000"/>
        </w:rPr>
      </w:pPr>
      <w:r>
        <w:rPr>
          <w:color w:val="000000"/>
        </w:rPr>
        <w:t xml:space="preserve">2. Wheat is one of the main staple foods in the world, one of the most grown </w:t>
      </w:r>
      <w:proofErr w:type="gramStart"/>
      <w:r>
        <w:rPr>
          <w:color w:val="000000"/>
        </w:rPr>
        <w:t>food</w:t>
      </w:r>
      <w:proofErr w:type="gramEnd"/>
      <w:r>
        <w:rPr>
          <w:color w:val="000000"/>
        </w:rPr>
        <w:t xml:space="preserve"> in the world.</w:t>
      </w:r>
    </w:p>
    <w:p w14:paraId="00000008" w14:textId="77777777" w:rsidR="00C403FB" w:rsidRDefault="00000000">
      <w:pPr>
        <w:rPr>
          <w:color w:val="000000"/>
        </w:rPr>
      </w:pPr>
      <w:r>
        <w:rPr>
          <w:color w:val="000000"/>
        </w:rPr>
        <w:tab/>
        <w:t>Found in bread, couscous, durum, etc.</w:t>
      </w:r>
    </w:p>
    <w:p w14:paraId="00000009" w14:textId="77777777" w:rsidR="00C403FB" w:rsidRDefault="00C403FB">
      <w:pPr>
        <w:rPr>
          <w:color w:val="000000"/>
        </w:rPr>
      </w:pPr>
    </w:p>
    <w:p w14:paraId="0000000A" w14:textId="77777777" w:rsidR="00C403FB" w:rsidRDefault="00000000">
      <w:pPr>
        <w:rPr>
          <w:color w:val="000000"/>
        </w:rPr>
      </w:pPr>
      <w:r>
        <w:rPr>
          <w:color w:val="000000"/>
        </w:rPr>
        <w:t>3. Possible issues</w:t>
      </w:r>
    </w:p>
    <w:p w14:paraId="0000000B" w14:textId="77777777" w:rsidR="00C403FB" w:rsidRDefault="00000000">
      <w:pPr>
        <w:rPr>
          <w:color w:val="000000"/>
        </w:rPr>
      </w:pPr>
      <w:r>
        <w:rPr>
          <w:color w:val="000000"/>
        </w:rPr>
        <w:tab/>
        <w:t>It can be the victim of different plagues and bugs.</w:t>
      </w:r>
    </w:p>
    <w:p w14:paraId="0000000C" w14:textId="77777777" w:rsidR="00C403FB" w:rsidRDefault="00000000">
      <w:pPr>
        <w:rPr>
          <w:color w:val="000000"/>
        </w:rPr>
      </w:pPr>
      <w:r>
        <w:rPr>
          <w:color w:val="000000"/>
        </w:rPr>
        <w:tab/>
        <w:t>It has a lot of nutritious value, but it is also known as the source of gluten, which can cause serious health issues to celiacs and other groups.</w:t>
      </w:r>
    </w:p>
    <w:p w14:paraId="0000000D" w14:textId="77777777" w:rsidR="00C403FB" w:rsidRDefault="00C403FB">
      <w:pPr>
        <w:rPr>
          <w:color w:val="000000"/>
        </w:rPr>
      </w:pPr>
    </w:p>
    <w:p w14:paraId="0000000E" w14:textId="77777777" w:rsidR="00C403FB" w:rsidRDefault="00000000">
      <w:pPr>
        <w:rPr>
          <w:color w:val="000000"/>
        </w:rPr>
      </w:pPr>
      <w:r>
        <w:rPr>
          <w:color w:val="000000"/>
        </w:rPr>
        <w:t>4. That is why collecting and sharing knowledge about product containing wheat is very important</w:t>
      </w:r>
    </w:p>
    <w:p w14:paraId="0000000F" w14:textId="77777777" w:rsidR="00C403FB" w:rsidRDefault="00000000">
      <w:pPr>
        <w:rPr>
          <w:color w:val="000000"/>
        </w:rPr>
      </w:pPr>
      <w:r>
        <w:rPr>
          <w:color w:val="000000"/>
        </w:rPr>
        <w:tab/>
        <w:t>This information can be passed down to the people that would need.</w:t>
      </w:r>
    </w:p>
    <w:p w14:paraId="00000010" w14:textId="77777777" w:rsidR="00C403FB" w:rsidRDefault="00000000">
      <w:pPr>
        <w:rPr>
          <w:color w:val="000000"/>
        </w:rPr>
      </w:pPr>
      <w:r>
        <w:rPr>
          <w:color w:val="000000"/>
        </w:rPr>
        <w:tab/>
        <w:t>https://www.wheatinitiative.org/</w:t>
      </w:r>
    </w:p>
    <w:p w14:paraId="00000011" w14:textId="77777777" w:rsidR="00C403FB" w:rsidRDefault="00C403FB">
      <w:pPr>
        <w:rPr>
          <w:color w:val="000000"/>
        </w:rPr>
      </w:pPr>
    </w:p>
    <w:p w14:paraId="00000012" w14:textId="77777777" w:rsidR="00C403FB" w:rsidRDefault="00000000">
      <w:pPr>
        <w:rPr>
          <w:color w:val="000000"/>
        </w:rPr>
      </w:pPr>
      <w:r>
        <w:rPr>
          <w:color w:val="000000"/>
        </w:rPr>
        <w:t xml:space="preserve">5. But this information can sometimes can be dense and difficult to read. </w:t>
      </w:r>
    </w:p>
    <w:p w14:paraId="00000013" w14:textId="77777777" w:rsidR="00C403FB" w:rsidRDefault="00000000">
      <w:pPr>
        <w:rPr>
          <w:color w:val="000000"/>
        </w:rPr>
      </w:pPr>
      <w:r>
        <w:rPr>
          <w:color w:val="000000"/>
        </w:rPr>
        <w:tab/>
        <w:t>Knowledge graph</w:t>
      </w:r>
    </w:p>
    <w:p w14:paraId="00000014" w14:textId="77777777" w:rsidR="00C403FB" w:rsidRDefault="00000000">
      <w:pPr>
        <w:rPr>
          <w:color w:val="000000"/>
        </w:rPr>
      </w:pPr>
      <w:r>
        <w:rPr>
          <w:color w:val="000000"/>
        </w:rPr>
        <w:tab/>
        <w:t xml:space="preserve">Different information could be given to different groups of people involved in the production, </w:t>
      </w:r>
      <w:proofErr w:type="gramStart"/>
      <w:r>
        <w:rPr>
          <w:color w:val="000000"/>
        </w:rPr>
        <w:t>distribution</w:t>
      </w:r>
      <w:proofErr w:type="gramEnd"/>
      <w:r>
        <w:rPr>
          <w:color w:val="000000"/>
        </w:rPr>
        <w:t xml:space="preserve"> and consumption of wheat.</w:t>
      </w:r>
    </w:p>
    <w:p w14:paraId="00000015" w14:textId="77777777" w:rsidR="00C403FB" w:rsidRDefault="00C403FB">
      <w:pPr>
        <w:rPr>
          <w:color w:val="000000"/>
        </w:rPr>
      </w:pPr>
    </w:p>
    <w:p w14:paraId="00000016" w14:textId="77777777" w:rsidR="00C403FB" w:rsidRDefault="00000000">
      <w:pPr>
        <w:rPr>
          <w:color w:val="000000"/>
        </w:rPr>
      </w:pPr>
      <w:r>
        <w:rPr>
          <w:color w:val="000000"/>
        </w:rPr>
        <w:t xml:space="preserve">6. We define a “persona” as the social role of a person. We use these personas to decide on which information is relevant for each person. </w:t>
      </w:r>
    </w:p>
    <w:p w14:paraId="00000017" w14:textId="77777777" w:rsidR="00C403FB" w:rsidRDefault="00000000">
      <w:pPr>
        <w:rPr>
          <w:color w:val="000000"/>
        </w:rPr>
      </w:pPr>
      <w:r>
        <w:rPr>
          <w:color w:val="000000"/>
        </w:rPr>
        <w:tab/>
        <w:t xml:space="preserve">Examples of personas in this context would be seed breeders, wheat growers, grain handlers, millers, distributors, brewers, bakers, nutritionist, </w:t>
      </w:r>
      <w:proofErr w:type="gramStart"/>
      <w:r>
        <w:rPr>
          <w:color w:val="000000"/>
        </w:rPr>
        <w:t>administrators</w:t>
      </w:r>
      <w:proofErr w:type="gramEnd"/>
      <w:r>
        <w:rPr>
          <w:color w:val="000000"/>
        </w:rPr>
        <w:t xml:space="preserve"> or consumers</w:t>
      </w:r>
    </w:p>
    <w:p w14:paraId="00000018" w14:textId="77777777" w:rsidR="00C403FB" w:rsidRDefault="00C403FB">
      <w:pPr>
        <w:rPr>
          <w:color w:val="000000"/>
        </w:rPr>
      </w:pPr>
    </w:p>
    <w:p w14:paraId="00000019" w14:textId="77777777" w:rsidR="00C403FB" w:rsidRDefault="00000000">
      <w:pPr>
        <w:rPr>
          <w:color w:val="000000"/>
        </w:rPr>
      </w:pPr>
      <w:r>
        <w:rPr>
          <w:color w:val="000000"/>
        </w:rPr>
        <w:t>7. Based on which persona is our target, we can give different information</w:t>
      </w:r>
    </w:p>
    <w:p w14:paraId="0000001A" w14:textId="77777777" w:rsidR="00C403FB" w:rsidRDefault="00000000">
      <w:pPr>
        <w:rPr>
          <w:color w:val="000000"/>
        </w:rPr>
      </w:pPr>
      <w:r>
        <w:rPr>
          <w:color w:val="000000"/>
        </w:rPr>
        <w:tab/>
        <w:t>The grower might be interested on the type of grain, how much water it needs</w:t>
      </w:r>
    </w:p>
    <w:p w14:paraId="0000001B" w14:textId="77777777" w:rsidR="00C403FB" w:rsidRDefault="00000000">
      <w:pPr>
        <w:rPr>
          <w:color w:val="000000"/>
        </w:rPr>
      </w:pPr>
      <w:r>
        <w:rPr>
          <w:color w:val="000000"/>
        </w:rPr>
        <w:tab/>
        <w:t>The baker would be interested in the kneading properties of the flower</w:t>
      </w:r>
    </w:p>
    <w:p w14:paraId="0000001C" w14:textId="77777777" w:rsidR="00C403FB" w:rsidRDefault="00000000">
      <w:pPr>
        <w:rPr>
          <w:color w:val="000000"/>
        </w:rPr>
      </w:pPr>
      <w:r>
        <w:rPr>
          <w:color w:val="000000"/>
        </w:rPr>
        <w:tab/>
        <w:t>The nutritionist would want to know the caloric and micronutrient content of the food</w:t>
      </w:r>
    </w:p>
    <w:p w14:paraId="0000001D" w14:textId="77777777" w:rsidR="00C403FB" w:rsidRDefault="00000000">
      <w:pPr>
        <w:rPr>
          <w:color w:val="000000"/>
        </w:rPr>
      </w:pPr>
      <w:r>
        <w:rPr>
          <w:color w:val="000000"/>
        </w:rPr>
        <w:tab/>
        <w:t>The consumer would like to know if the food they are eating contains gluten</w:t>
      </w:r>
    </w:p>
    <w:p w14:paraId="0000001E" w14:textId="77777777" w:rsidR="00C403FB" w:rsidRDefault="00000000">
      <w:pPr>
        <w:rPr>
          <w:color w:val="000000"/>
        </w:rPr>
      </w:pPr>
      <w:r>
        <w:rPr>
          <w:color w:val="000000"/>
        </w:rPr>
        <w:lastRenderedPageBreak/>
        <w:t>8. We can use “is a” statements to give this information to the right persona</w:t>
      </w:r>
    </w:p>
    <w:p w14:paraId="0000001F" w14:textId="77777777" w:rsidR="00C403FB" w:rsidRDefault="00000000">
      <w:pPr>
        <w:rPr>
          <w:color w:val="000000"/>
        </w:rPr>
      </w:pPr>
      <w:r>
        <w:rPr>
          <w:color w:val="000000"/>
        </w:rPr>
        <w:tab/>
        <w:t xml:space="preserve">An administrator would be interested in knowing if </w:t>
      </w:r>
      <w:proofErr w:type="gramStart"/>
      <w:r>
        <w:rPr>
          <w:color w:val="000000"/>
        </w:rPr>
        <w:t>X ”is</w:t>
      </w:r>
      <w:proofErr w:type="gramEnd"/>
      <w:r>
        <w:rPr>
          <w:color w:val="000000"/>
        </w:rPr>
        <w:t xml:space="preserve"> a” Y or X “is not a” Y </w:t>
      </w:r>
    </w:p>
    <w:p w14:paraId="00000020" w14:textId="77777777" w:rsidR="00C403FB" w:rsidRDefault="00000000">
      <w:pPr>
        <w:ind w:firstLine="720"/>
      </w:pPr>
      <w:r>
        <w:rPr>
          <w:color w:val="000000"/>
        </w:rPr>
        <w:t xml:space="preserve">In particular, the </w:t>
      </w:r>
      <w:r>
        <w:t>“is a” or “is not a” statement can be used to determine if a product is counterfeit, which can be very useful for administrators, consumers, etc.</w:t>
      </w:r>
    </w:p>
    <w:p w14:paraId="00000021" w14:textId="77777777" w:rsidR="00C403FB" w:rsidRDefault="00000000">
      <w:pPr>
        <w:ind w:left="720" w:firstLine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tab/>
      </w:r>
      <w:hyperlink r:id="rId4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https://ktla.com/news/nexstar-media-wire/nationworld/142m-worth-of-corn-soybeans-and-wheat-falsely-labeled-organic-sold-across-u-s/</w:t>
        </w:r>
      </w:hyperlink>
    </w:p>
    <w:p w14:paraId="00000022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23" w14:textId="77777777" w:rsidR="00C403FB" w:rsidRDefault="00000000">
      <w:pPr>
        <w:rPr>
          <w:highlight w:val="white"/>
        </w:rPr>
      </w:pPr>
      <w:r>
        <w:rPr>
          <w:highlight w:val="white"/>
        </w:rPr>
        <w:t xml:space="preserve">9. One of the main characteristics that can be interesting is the wheat flour type, both as the final product or as a base for bakers, </w:t>
      </w:r>
      <w:proofErr w:type="gramStart"/>
      <w:r>
        <w:rPr>
          <w:highlight w:val="white"/>
        </w:rPr>
        <w:t>cooks</w:t>
      </w:r>
      <w:proofErr w:type="gramEnd"/>
      <w:r>
        <w:rPr>
          <w:highlight w:val="white"/>
        </w:rPr>
        <w:t xml:space="preserve"> and manufacturers</w:t>
      </w:r>
    </w:p>
    <w:p w14:paraId="00000024" w14:textId="77777777" w:rsidR="00C403FB" w:rsidRDefault="00000000">
      <w:pPr>
        <w:rPr>
          <w:highlight w:val="white"/>
        </w:rPr>
      </w:pPr>
      <w:r>
        <w:rPr>
          <w:highlight w:val="white"/>
        </w:rPr>
        <w:tab/>
        <w:t>There are different types of wheat that can be used (hard/soft, red/white, summer/winter)</w:t>
      </w:r>
    </w:p>
    <w:p w14:paraId="00000025" w14:textId="77777777" w:rsidR="00C403FB" w:rsidRDefault="00000000">
      <w:pPr>
        <w:rPr>
          <w:highlight w:val="white"/>
        </w:rPr>
      </w:pPr>
      <w:r>
        <w:rPr>
          <w:highlight w:val="white"/>
        </w:rPr>
        <w:tab/>
        <w:t>The type of soil it which the wheat grows changes its characteristics, which means that for example, European wheat is different than American wheat</w:t>
      </w:r>
    </w:p>
    <w:p w14:paraId="00000026" w14:textId="77777777" w:rsidR="00C403FB" w:rsidRDefault="00000000">
      <w:pPr>
        <w:ind w:firstLine="720"/>
        <w:rPr>
          <w:highlight w:val="white"/>
        </w:rPr>
      </w:pPr>
      <w:r>
        <w:rPr>
          <w:highlight w:val="white"/>
        </w:rPr>
        <w:t>There are many ways in which wheat can be milled to get flour (stone, roller, bleached)</w:t>
      </w:r>
    </w:p>
    <w:p w14:paraId="00000027" w14:textId="77777777" w:rsidR="00C403FB" w:rsidRDefault="00000000">
      <w:pPr>
        <w:ind w:firstLine="720"/>
        <w:rPr>
          <w:highlight w:val="white"/>
        </w:rPr>
      </w:pPr>
      <w:r>
        <w:rPr>
          <w:highlight w:val="white"/>
        </w:rPr>
        <w:t>Each type of flour would have a different flavor, malleability, ability to rise, nutrition profile (amount of protein, fiber, gluten, etc.)</w:t>
      </w:r>
    </w:p>
    <w:p w14:paraId="00000028" w14:textId="77777777" w:rsidR="00C403FB" w:rsidRDefault="00000000">
      <w:pPr>
        <w:ind w:firstLine="720"/>
        <w:rPr>
          <w:highlight w:val="white"/>
        </w:rPr>
      </w:pPr>
      <w:r>
        <w:rPr>
          <w:highlight w:val="white"/>
        </w:rPr>
        <w:tab/>
      </w:r>
      <w:hyperlink r:id="rId5">
        <w:r>
          <w:rPr>
            <w:color w:val="1155CC"/>
            <w:highlight w:val="white"/>
            <w:u w:val="single"/>
          </w:rPr>
          <w:t>https://www.seriouseats.com/wheat-flour-guide</w:t>
        </w:r>
      </w:hyperlink>
    </w:p>
    <w:p w14:paraId="00000029" w14:textId="77777777" w:rsidR="00C403FB" w:rsidRDefault="00000000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hyperlink r:id="rId6">
        <w:r>
          <w:rPr>
            <w:color w:val="1155CC"/>
            <w:highlight w:val="white"/>
            <w:u w:val="single"/>
          </w:rPr>
          <w:t>https://getpocket.com/explore/item/why-whole-wheat-is-better-than-white</w:t>
        </w:r>
      </w:hyperlink>
    </w:p>
    <w:p w14:paraId="0000002A" w14:textId="77777777" w:rsidR="00C403FB" w:rsidRDefault="00000000">
      <w:pPr>
        <w:rPr>
          <w:highlight w:val="white"/>
        </w:rPr>
      </w:pPr>
      <w:r>
        <w:rPr>
          <w:highlight w:val="white"/>
        </w:rPr>
        <w:tab/>
      </w:r>
      <w:hyperlink r:id="rId7">
        <w:r>
          <w:rPr>
            <w:color w:val="1155CC"/>
            <w:highlight w:val="white"/>
            <w:u w:val="single"/>
          </w:rPr>
          <w:t>https://www.eater.com/22913142/white-flour-whole-wheat-flour-differences-stone-milled</w:t>
        </w:r>
      </w:hyperlink>
    </w:p>
    <w:p w14:paraId="0000002B" w14:textId="77777777" w:rsidR="00C403FB" w:rsidRDefault="00000000">
      <w:pPr>
        <w:rPr>
          <w:highlight w:val="white"/>
        </w:rPr>
      </w:pPr>
      <w:r>
        <w:rPr>
          <w:highlight w:val="white"/>
        </w:rPr>
        <w:tab/>
      </w:r>
    </w:p>
    <w:p w14:paraId="0000002C" w14:textId="77777777" w:rsidR="00C403FB" w:rsidRDefault="00000000">
      <w:pPr>
        <w:rPr>
          <w:highlight w:val="white"/>
        </w:rPr>
      </w:pPr>
      <w:r>
        <w:rPr>
          <w:highlight w:val="white"/>
        </w:rPr>
        <w:t>10. An important piece of information to know the quality of wheat is the falling number (FN)</w:t>
      </w:r>
    </w:p>
    <w:p w14:paraId="0000002D" w14:textId="77777777" w:rsidR="00C403FB" w:rsidRDefault="00000000">
      <w:pPr>
        <w:ind w:left="720"/>
        <w:rPr>
          <w:color w:val="202122"/>
          <w:highlight w:val="white"/>
        </w:rPr>
      </w:pPr>
      <w:r>
        <w:rPr>
          <w:highlight w:val="white"/>
        </w:rPr>
        <w:t xml:space="preserve">It is a standardized way to evaluate weather or sprout damage, </w:t>
      </w:r>
      <w:r>
        <w:rPr>
          <w:color w:val="202122"/>
          <w:highlight w:val="white"/>
        </w:rPr>
        <w:t xml:space="preserve">which adversely affects </w:t>
      </w:r>
      <w:hyperlink r:id="rId8">
        <w:r>
          <w:rPr>
            <w:color w:val="0B0080"/>
            <w:highlight w:val="white"/>
          </w:rPr>
          <w:t>bread</w:t>
        </w:r>
      </w:hyperlink>
      <w:r>
        <w:rPr>
          <w:color w:val="202122"/>
          <w:highlight w:val="white"/>
        </w:rPr>
        <w:t>-making quality.</w:t>
      </w:r>
    </w:p>
    <w:p w14:paraId="0000002E" w14:textId="77777777" w:rsidR="00C403FB" w:rsidRDefault="00000000">
      <w:pPr>
        <w:ind w:left="720"/>
        <w:rPr>
          <w:color w:val="202122"/>
          <w:highlight w:val="white"/>
        </w:rPr>
      </w:pPr>
      <w:r>
        <w:rPr>
          <w:color w:val="202122"/>
          <w:highlight w:val="white"/>
        </w:rPr>
        <w:t>This can be important information for groups such as growers and bakers</w:t>
      </w:r>
    </w:p>
    <w:p w14:paraId="0000002F" w14:textId="77777777" w:rsidR="00C403FB" w:rsidRDefault="00C403FB">
      <w:pPr>
        <w:ind w:left="720"/>
        <w:rPr>
          <w:color w:val="202122"/>
          <w:highlight w:val="white"/>
        </w:rPr>
      </w:pPr>
    </w:p>
    <w:p w14:paraId="00000030" w14:textId="77777777" w:rsidR="00C403FB" w:rsidRDefault="00000000">
      <w:pPr>
        <w:rPr>
          <w:color w:val="202122"/>
          <w:highlight w:val="white"/>
        </w:rPr>
      </w:pPr>
      <w:r>
        <w:rPr>
          <w:color w:val="202122"/>
          <w:highlight w:val="white"/>
        </w:rPr>
        <w:t>11. Another resource that can be used to get this data is the Plant Trait Ontology</w:t>
      </w:r>
    </w:p>
    <w:p w14:paraId="00000031" w14:textId="77777777" w:rsidR="00C403FB" w:rsidRDefault="00000000">
      <w:pPr>
        <w:rPr>
          <w:color w:val="202122"/>
          <w:highlight w:val="white"/>
        </w:rPr>
      </w:pPr>
      <w:r>
        <w:rPr>
          <w:color w:val="202122"/>
          <w:highlight w:val="white"/>
        </w:rPr>
        <w:tab/>
        <w:t>It links wheat traits for crop improvement and genomics</w:t>
      </w:r>
    </w:p>
    <w:p w14:paraId="00000032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color w:val="202122"/>
          <w:highlight w:val="white"/>
        </w:rPr>
        <w:tab/>
        <w:t>This is particularly important for growers and seed developers</w:t>
      </w:r>
    </w:p>
    <w:p w14:paraId="00000033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https://planteome.org/node/166</w:t>
      </w:r>
    </w:p>
    <w:p w14:paraId="00000034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5" w14:textId="77777777" w:rsidR="00C403FB" w:rsidRDefault="00000000">
      <w:pPr>
        <w:rPr>
          <w:highlight w:val="white"/>
        </w:rPr>
      </w:pPr>
      <w:r>
        <w:rPr>
          <w:highlight w:val="white"/>
        </w:rPr>
        <w:t xml:space="preserve">12. </w:t>
      </w:r>
      <w:proofErr w:type="spellStart"/>
      <w:r>
        <w:rPr>
          <w:highlight w:val="white"/>
        </w:rPr>
        <w:t>Onomatica</w:t>
      </w:r>
      <w:proofErr w:type="spellEnd"/>
      <w:r>
        <w:rPr>
          <w:highlight w:val="white"/>
        </w:rPr>
        <w:t xml:space="preserve"> provides products that facilitate navigating this information depending on the “persona” looking for it.</w:t>
      </w:r>
    </w:p>
    <w:p w14:paraId="00000036" w14:textId="77777777" w:rsidR="00C403FB" w:rsidRDefault="00C403FB">
      <w:pPr>
        <w:rPr>
          <w:b/>
          <w:sz w:val="28"/>
          <w:szCs w:val="28"/>
          <w:u w:val="single"/>
        </w:rPr>
      </w:pPr>
    </w:p>
    <w:p w14:paraId="00000037" w14:textId="77777777" w:rsidR="00C403FB" w:rsidRDefault="0000000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________________________________________</w:t>
      </w:r>
    </w:p>
    <w:p w14:paraId="00000038" w14:textId="77777777" w:rsidR="00C403FB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USEFUL LINKS</w:t>
      </w:r>
    </w:p>
    <w:p w14:paraId="00000039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counterfeit (variation on is-a)</w:t>
      </w:r>
    </w:p>
    <w:p w14:paraId="0000003A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https://ktla.com/news/nexstar-media-wire/nationworld/142m-worth-of-corn-soybeans-and-wheat-falsely-labeled-organic-sold-across-u-s/</w:t>
      </w:r>
    </w:p>
    <w:p w14:paraId="0000003B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C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wheat products: flour types</w:t>
      </w:r>
    </w:p>
    <w:p w14:paraId="0000003D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https://www.seriouseats.com/wheat-flour-guide</w:t>
      </w:r>
    </w:p>
    <w:p w14:paraId="0000003E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3F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whole wheat flour v white flour</w:t>
      </w:r>
    </w:p>
    <w:p w14:paraId="00000040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https://getpocket.com/explore/item/why-whole-wheat-is-better-than-white</w:t>
      </w:r>
    </w:p>
    <w:p w14:paraId="00000041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https://www.eater.com/22913142/white-flour-whole-wheat-flour-differences-stone-milled</w:t>
      </w:r>
    </w:p>
    <w:p w14:paraId="00000042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43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falling number and wheat genetics</w:t>
      </w:r>
    </w:p>
    <w:p w14:paraId="00000044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https://en.wikipedia.org/wiki/Falling_Number</w:t>
      </w:r>
    </w:p>
    <w:p w14:paraId="00000045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https://www.frontiersin.org/articles/10.3389/fpls.2021.637685/full</w:t>
      </w:r>
    </w:p>
    <w:p w14:paraId="00000046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47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selenium in wheat</w:t>
      </w:r>
    </w:p>
    <w:p w14:paraId="00000048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https://phys.org/news/2020-01-high-selenium-wheat-grown-selenium-rich.html</w:t>
      </w:r>
    </w:p>
    <w:p w14:paraId="00000049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https://recipes.howstuffworks.com/is-american-wheat-different-than-european-wheat.htm</w:t>
      </w:r>
    </w:p>
    <w:p w14:paraId="0000004A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Due to soil and growing conditions, the differences between American and European wheat extend further than gluten content.</w:t>
      </w:r>
    </w:p>
    <w:p w14:paraId="0000004B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American wheat contains about 10 times more selenium, a trace mineral, than European varieties [source: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Shewry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].</w:t>
      </w:r>
    </w:p>
    <w:p w14:paraId="0000004C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Levels of all proteins are lower overall in European wheat compared to American varieties</w:t>
      </w:r>
    </w:p>
    <w:p w14:paraId="0000004D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4E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Benefits using Plant Trait Ontology</w:t>
      </w:r>
    </w:p>
    <w:p w14:paraId="0000004F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https://planteome.org/node/166</w:t>
      </w:r>
    </w:p>
    <w:p w14:paraId="00000050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The Plant Trait Ontology Links Wheat Traits for Crop Improvement and Genomics</w:t>
      </w:r>
    </w:p>
    <w:p w14:paraId="00000051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2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3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Google search using Machine Readable Identifier (MREID)</w:t>
      </w:r>
    </w:p>
    <w:p w14:paraId="00000054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wheat MREID: /m/09rdm_</w:t>
      </w:r>
    </w:p>
    <w:p w14:paraId="00000055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https://www.google.com/search?kgmid=/m/09rdm_</w:t>
      </w:r>
    </w:p>
    <w:p w14:paraId="00000056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https://angryloki.github.io/mreid-resolver/#/m/09rdm_</w:t>
      </w:r>
    </w:p>
    <w:p w14:paraId="00000057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58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also</w:t>
      </w:r>
    </w:p>
    <w:p w14:paraId="00000059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https://www.wikidata.org/wiki/Q15645384</w:t>
      </w:r>
    </w:p>
    <w:p w14:paraId="0000005A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see:</w:t>
      </w:r>
    </w:p>
    <w:p w14:paraId="0000005B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https://www.wikidata.org/wiki/Property:P2671</w:t>
      </w:r>
    </w:p>
    <w:p w14:paraId="0000005C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identifier</w:t>
      </w:r>
    </w:p>
    <w:p w14:paraId="0000005D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/g/1z0spj8ds</w:t>
      </w:r>
    </w:p>
    <w:p w14:paraId="0000005E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search</w:t>
      </w:r>
    </w:p>
    <w:p w14:paraId="0000005F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https://www.google.com/search?kgmid=/g/1z0spj8ds</w:t>
      </w:r>
    </w:p>
    <w:p w14:paraId="00000060" w14:textId="77777777" w:rsidR="00C403FB" w:rsidRDefault="00C403FB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61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old ID</w:t>
      </w:r>
    </w:p>
    <w:p w14:paraId="00000062" w14:textId="77777777" w:rsidR="00C403FB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/m/09696</w:t>
      </w:r>
    </w:p>
    <w:p w14:paraId="00000063" w14:textId="77777777" w:rsidR="00C403FB" w:rsidRDefault="00000000">
      <w:pPr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https://angryloki.github.io/mreid-resolver/#/m/09696</w:t>
      </w:r>
    </w:p>
    <w:p w14:paraId="00000064" w14:textId="77777777" w:rsidR="00C403FB" w:rsidRDefault="00C403FB">
      <w:pPr>
        <w:rPr>
          <w:b/>
          <w:sz w:val="28"/>
          <w:szCs w:val="28"/>
          <w:u w:val="single"/>
        </w:rPr>
      </w:pPr>
    </w:p>
    <w:p w14:paraId="00000065" w14:textId="77777777" w:rsidR="00C403FB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______________________________</w:t>
      </w:r>
    </w:p>
    <w:p w14:paraId="00000066" w14:textId="77777777" w:rsidR="00C403FB" w:rsidRDefault="00C403FB">
      <w:pPr>
        <w:rPr>
          <w:b/>
          <w:sz w:val="28"/>
          <w:szCs w:val="28"/>
          <w:u w:val="single"/>
        </w:rPr>
      </w:pPr>
    </w:p>
    <w:p w14:paraId="00000067" w14:textId="77777777" w:rsidR="00C403FB" w:rsidRDefault="00000000">
      <w:pPr>
        <w:rPr>
          <w:color w:val="000000"/>
        </w:rPr>
      </w:pPr>
      <w:r>
        <w:rPr>
          <w:color w:val="000000"/>
        </w:rPr>
        <w:tab/>
        <w:t>Objective</w:t>
      </w:r>
    </w:p>
    <w:p w14:paraId="00000068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reuse industry information about wheat to feature Knowledge Graph related content</w:t>
      </w:r>
    </w:p>
    <w:p w14:paraId="00000069" w14:textId="77777777" w:rsidR="00C403FB" w:rsidRDefault="00000000">
      <w:pPr>
        <w:ind w:left="1200" w:firstLine="400"/>
        <w:rPr>
          <w:color w:val="000000"/>
        </w:rPr>
      </w:pPr>
      <w:r>
        <w:rPr>
          <w:color w:val="000000"/>
        </w:rPr>
        <w:t>https://afdsi.com/___supplier/paula-perez/story-knowledge-graph/</w:t>
      </w:r>
    </w:p>
    <w:p w14:paraId="0000006A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Tell Story of Wheat using Personas</w:t>
      </w:r>
    </w:p>
    <w:p w14:paraId="0000006B" w14:textId="77777777" w:rsidR="00C403FB" w:rsidRDefault="00000000">
      <w:pPr>
        <w:rPr>
          <w:color w:val="000000"/>
        </w:rPr>
      </w:pPr>
      <w:r>
        <w:rPr>
          <w:color w:val="000000"/>
        </w:rPr>
        <w:tab/>
        <w:t xml:space="preserve">Outline (works in 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 xml:space="preserve"> and edge; fails in chrome)</w:t>
      </w:r>
    </w:p>
    <w:p w14:paraId="0000006C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hyperlink r:id="rId9">
        <w:r>
          <w:rPr>
            <w:color w:val="0563C1"/>
            <w:u w:val="single"/>
          </w:rPr>
          <w:t>https://benetta.net/_supplier/_mahi/story-wheat/specification/___wheat-outline.htm</w:t>
        </w:r>
      </w:hyperlink>
    </w:p>
    <w:p w14:paraId="0000006D" w14:textId="77777777" w:rsidR="00C403FB" w:rsidRDefault="00000000">
      <w:pPr>
        <w:rPr>
          <w:color w:val="000000"/>
        </w:rPr>
      </w:pPr>
      <w:r>
        <w:rPr>
          <w:color w:val="000000"/>
        </w:rPr>
        <w:t>Reference document (designed to address concept "Is A")</w:t>
      </w:r>
    </w:p>
    <w:p w14:paraId="0000006E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USDA objective description of wheat</w:t>
      </w:r>
    </w:p>
    <w:p w14:paraId="0000006F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"Is A"</w:t>
      </w:r>
    </w:p>
    <w:p w14:paraId="00000070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https://metarationality.com/formal-logic</w:t>
      </w:r>
    </w:p>
    <w:p w14:paraId="00000071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https://en.wikipedia.org/wiki/Is-a</w:t>
      </w:r>
    </w:p>
    <w:p w14:paraId="00000072" w14:textId="77777777" w:rsidR="00C403FB" w:rsidRDefault="00000000">
      <w:pPr>
        <w:rPr>
          <w:color w:val="000000"/>
        </w:rPr>
      </w:pPr>
      <w:r>
        <w:rPr>
          <w:color w:val="000000"/>
        </w:rPr>
        <w:tab/>
        <w:t>"Is A" enables a clear, unambiguous product descriptions</w:t>
      </w:r>
    </w:p>
    <w:p w14:paraId="00000073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target Personas need to know X "is a" Y</w:t>
      </w:r>
    </w:p>
    <w:p w14:paraId="00000074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Practical application: identify counterfeit products</w:t>
      </w:r>
    </w:p>
    <w:p w14:paraId="00000075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 "is not a" Y</w:t>
      </w:r>
    </w:p>
    <w:p w14:paraId="00000076" w14:textId="77777777" w:rsidR="00C403FB" w:rsidRDefault="00000000">
      <w:pPr>
        <w:rPr>
          <w:color w:val="000000"/>
        </w:rPr>
      </w:pPr>
      <w:r>
        <w:rPr>
          <w:color w:val="000000"/>
        </w:rPr>
        <w:tab/>
        <w:t>Relationships among objects (using verbs to define actions among objects)</w:t>
      </w:r>
    </w:p>
    <w:p w14:paraId="00000077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7 main relationship classes</w:t>
      </w:r>
    </w:p>
    <w:p w14:paraId="00000078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https://afdsi.com/collection/collection-carousel/wheat/</w:t>
      </w:r>
    </w:p>
    <w:p w14:paraId="00000079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do one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media-panning</w:t>
      </w:r>
    </w:p>
    <w:p w14:paraId="0000007A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show symbols for the remaining 6 and put on links</w:t>
      </w:r>
    </w:p>
    <w:p w14:paraId="0000007B" w14:textId="77777777" w:rsidR="00C403FB" w:rsidRDefault="00000000">
      <w:pPr>
        <w:rPr>
          <w:color w:val="000000"/>
        </w:rPr>
      </w:pPr>
      <w:r>
        <w:rPr>
          <w:color w:val="000000"/>
        </w:rPr>
        <w:tab/>
        <w:t>wheat resource</w:t>
      </w:r>
    </w:p>
    <w:p w14:paraId="0000007C" w14:textId="77777777" w:rsidR="00C403FB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https://www.wheatinitiative.org/</w:t>
      </w:r>
    </w:p>
    <w:sectPr w:rsidR="00C403FB"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FB"/>
    <w:rsid w:val="006D3FD3"/>
    <w:rsid w:val="00C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2F4D4-E7F1-4F5D-963B-FBF60F24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e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ater.com/22913142/white-flour-whole-wheat-flour-differences-stone-mill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pocket.com/explore/item/why-whole-wheat-is-better-than-wh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riouseats.com/wheat-flour-gui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tla.com/news/nexstar-media-wire/nationworld/142m-worth-of-corn-soybeans-and-wheat-falsely-labeled-organic-sold-across-u-s/" TargetMode="External"/><Relationship Id="rId9" Type="http://schemas.openxmlformats.org/officeDocument/2006/relationships/hyperlink" Target="https://benetta.net/_supplier/_mahi/story-wheat/specification/___wheat-outlin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gigster</cp:lastModifiedBy>
  <cp:revision>2</cp:revision>
  <dcterms:created xsi:type="dcterms:W3CDTF">2022-10-28T10:08:00Z</dcterms:created>
  <dcterms:modified xsi:type="dcterms:W3CDTF">2022-10-28T10:08:00Z</dcterms:modified>
</cp:coreProperties>
</file>