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138" w:rsidRPr="009737EB" w:rsidRDefault="00BD0138" w:rsidP="00BD0138">
      <w:pPr>
        <w:spacing w:before="100" w:beforeAutospacing="1" w:after="0" w:line="240" w:lineRule="auto"/>
        <w:outlineLvl w:val="1"/>
        <w:rPr>
          <w:rFonts w:ascii="Times New Roman" w:eastAsia="Times New Roman" w:hAnsi="Times New Roman" w:cs="Times New Roman"/>
          <w:b/>
          <w:bCs/>
          <w:color w:val="1F1F1F"/>
          <w:sz w:val="36"/>
          <w:szCs w:val="36"/>
          <w:lang w:eastAsia="en-ZW"/>
        </w:rPr>
      </w:pPr>
      <w:r w:rsidRPr="009737EB">
        <w:rPr>
          <w:rFonts w:ascii="Times New Roman" w:eastAsia="Times New Roman" w:hAnsi="Times New Roman" w:cs="Times New Roman"/>
          <w:b/>
          <w:bCs/>
          <w:color w:val="1F1F1F"/>
          <w:sz w:val="36"/>
          <w:szCs w:val="36"/>
          <w:lang w:eastAsia="en-ZW"/>
        </w:rPr>
        <w:t>Chapter 3: Requirement Analysis</w:t>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3.1 Introduction</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Requirement analysis ensures that the system to be developed meets organizational needs and user expectations. It bridges the gap between the feasibility study and the system design phase by identifying what the system must achieve and the conditions under which it must operate. This chapter outlines the information-gathering methods, analysis of the current system, functional and non-functional requirements, and an overview of the proposed system.</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3.2 Information Gathering</w:t>
      </w:r>
    </w:p>
    <w:p w:rsidR="0015353E"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To capture accurate requirements, multiple methods were </w:t>
      </w:r>
      <w:proofErr w:type="gramStart"/>
      <w:r w:rsidRPr="009737EB">
        <w:rPr>
          <w:rFonts w:ascii="Times New Roman" w:eastAsia="Times New Roman" w:hAnsi="Times New Roman" w:cs="Times New Roman"/>
          <w:color w:val="1F1F1F"/>
          <w:sz w:val="24"/>
          <w:szCs w:val="24"/>
          <w:lang w:eastAsia="en-ZW"/>
        </w:rPr>
        <w:t>employed</w:t>
      </w:r>
      <w:r w:rsidR="00185FCE">
        <w:rPr>
          <w:rFonts w:ascii="Times New Roman" w:eastAsia="Times New Roman" w:hAnsi="Times New Roman" w:cs="Times New Roman"/>
          <w:color w:val="1F1F1F"/>
          <w:sz w:val="24"/>
          <w:szCs w:val="24"/>
          <w:lang w:eastAsia="en-ZW"/>
        </w:rPr>
        <w:t xml:space="preserve"> </w:t>
      </w:r>
      <w:r w:rsidRPr="009737EB">
        <w:rPr>
          <w:rFonts w:ascii="Times New Roman" w:eastAsia="Times New Roman" w:hAnsi="Times New Roman" w:cs="Times New Roman"/>
          <w:color w:val="1F1F1F"/>
          <w:sz w:val="24"/>
          <w:szCs w:val="24"/>
          <w:lang w:eastAsia="en-ZW"/>
        </w:rPr>
        <w:t>:</w:t>
      </w:r>
      <w:proofErr w:type="gramEnd"/>
    </w:p>
    <w:p w:rsidR="00802110" w:rsidRPr="009737EB" w:rsidRDefault="00BD0138" w:rsidP="0015353E">
      <w:pPr>
        <w:numPr>
          <w:ilvl w:val="0"/>
          <w:numId w:val="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Questionnaires</w:t>
      </w:r>
      <w:r w:rsidRPr="009737EB">
        <w:rPr>
          <w:rFonts w:ascii="Times New Roman" w:eastAsia="Times New Roman" w:hAnsi="Times New Roman" w:cs="Times New Roman"/>
          <w:color w:val="1F1F1F"/>
          <w:sz w:val="24"/>
          <w:szCs w:val="24"/>
          <w:lang w:eastAsia="en-ZW"/>
        </w:rPr>
        <w:t xml:space="preserve"> </w:t>
      </w:r>
      <w:proofErr w:type="gramStart"/>
      <w:r w:rsidRPr="009737EB">
        <w:rPr>
          <w:rFonts w:ascii="Times New Roman" w:eastAsia="Times New Roman" w:hAnsi="Times New Roman" w:cs="Times New Roman"/>
          <w:color w:val="1F1F1F"/>
          <w:sz w:val="24"/>
          <w:szCs w:val="24"/>
          <w:lang w:eastAsia="en-ZW"/>
        </w:rPr>
        <w:t>were distributed</w:t>
      </w:r>
      <w:proofErr w:type="gramEnd"/>
      <w:r w:rsidRPr="009737EB">
        <w:rPr>
          <w:rFonts w:ascii="Times New Roman" w:eastAsia="Times New Roman" w:hAnsi="Times New Roman" w:cs="Times New Roman"/>
          <w:color w:val="1F1F1F"/>
          <w:sz w:val="24"/>
          <w:szCs w:val="24"/>
          <w:lang w:eastAsia="en-ZW"/>
        </w:rPr>
        <w:t xml:space="preserve"> to health administrators and medical record officers to gather structured responses on mortality data logging challenges.</w:t>
      </w:r>
      <w:r w:rsidR="0015353E">
        <w:rPr>
          <w:rFonts w:ascii="Times New Roman" w:eastAsia="Times New Roman" w:hAnsi="Times New Roman" w:cs="Times New Roman"/>
          <w:color w:val="1F1F1F"/>
          <w:sz w:val="24"/>
          <w:szCs w:val="24"/>
          <w:lang w:eastAsia="en-ZW"/>
        </w:rPr>
        <w:t xml:space="preserve"> </w:t>
      </w:r>
    </w:p>
    <w:p w:rsidR="00802110" w:rsidRPr="009737EB" w:rsidRDefault="00BD0138" w:rsidP="00802110">
      <w:pPr>
        <w:numPr>
          <w:ilvl w:val="0"/>
          <w:numId w:val="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Interviews</w:t>
      </w:r>
      <w:r w:rsidRPr="009737EB">
        <w:rPr>
          <w:rFonts w:ascii="Times New Roman" w:eastAsia="Times New Roman" w:hAnsi="Times New Roman" w:cs="Times New Roman"/>
          <w:color w:val="1F1F1F"/>
          <w:sz w:val="24"/>
          <w:szCs w:val="24"/>
          <w:lang w:eastAsia="en-ZW"/>
        </w:rPr>
        <w:t xml:space="preserve"> with pathologists, forensic examiners, and hospital staff provided insights into daily experiences with post-mortem doc</w:t>
      </w:r>
      <w:r w:rsidR="00802110">
        <w:rPr>
          <w:rFonts w:ascii="Times New Roman" w:eastAsia="Times New Roman" w:hAnsi="Times New Roman" w:cs="Times New Roman"/>
          <w:color w:val="1F1F1F"/>
          <w:sz w:val="24"/>
          <w:szCs w:val="24"/>
          <w:lang w:eastAsia="en-ZW"/>
        </w:rPr>
        <w:t>umentation and transport delay.</w:t>
      </w:r>
      <w:r w:rsidR="0015353E">
        <w:rPr>
          <w:rFonts w:ascii="Times New Roman" w:eastAsia="Times New Roman" w:hAnsi="Times New Roman" w:cs="Times New Roman"/>
          <w:color w:val="1F1F1F"/>
          <w:sz w:val="24"/>
          <w:szCs w:val="24"/>
          <w:lang w:eastAsia="en-ZW"/>
        </w:rPr>
        <w:br/>
      </w:r>
    </w:p>
    <w:p w:rsidR="00BD0138" w:rsidRPr="009737EB" w:rsidRDefault="00BD0138" w:rsidP="00BD0138">
      <w:pPr>
        <w:numPr>
          <w:ilvl w:val="0"/>
          <w:numId w:val="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Secondary Data Review</w:t>
      </w:r>
      <w:r w:rsidRPr="009737EB">
        <w:rPr>
          <w:rFonts w:ascii="Times New Roman" w:eastAsia="Times New Roman" w:hAnsi="Times New Roman" w:cs="Times New Roman"/>
          <w:color w:val="1F1F1F"/>
          <w:sz w:val="24"/>
          <w:szCs w:val="24"/>
          <w:lang w:eastAsia="en-ZW"/>
        </w:rPr>
        <w:t xml:space="preserve"> of manual death registers, MPDSR reports, and autopsy logs highlighted patterns of incomplete entries, delays in cause-of-death determination, and fragmented filing.</w:t>
      </w:r>
    </w:p>
    <w:p w:rsidR="00BD0138" w:rsidRPr="009737EB" w:rsidRDefault="00BD0138" w:rsidP="00BD0138">
      <w:pPr>
        <w:spacing w:before="100" w:beforeAutospacing="1" w:after="0" w:line="240" w:lineRule="auto"/>
        <w:ind w:left="720"/>
        <w:rPr>
          <w:rFonts w:ascii="Times New Roman" w:eastAsia="Times New Roman" w:hAnsi="Times New Roman" w:cs="Times New Roman"/>
          <w:color w:val="1F1F1F"/>
          <w:sz w:val="24"/>
          <w:szCs w:val="24"/>
          <w:lang w:eastAsia="en-ZW"/>
        </w:rPr>
      </w:pP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3.3 Population and Sampling</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population includes all medical personnel, pathologists, mortuary attendants, and MOHCC health information officers within the target health facilities. A sample group of clinicians and pathologists </w:t>
      </w:r>
      <w:proofErr w:type="gramStart"/>
      <w:r w:rsidRPr="009737EB">
        <w:rPr>
          <w:rFonts w:ascii="Times New Roman" w:eastAsia="Times New Roman" w:hAnsi="Times New Roman" w:cs="Times New Roman"/>
          <w:color w:val="1F1F1F"/>
          <w:sz w:val="24"/>
          <w:szCs w:val="24"/>
          <w:lang w:eastAsia="en-ZW"/>
        </w:rPr>
        <w:t>will be selected</w:t>
      </w:r>
      <w:proofErr w:type="gramEnd"/>
      <w:r w:rsidRPr="009737EB">
        <w:rPr>
          <w:rFonts w:ascii="Times New Roman" w:eastAsia="Times New Roman" w:hAnsi="Times New Roman" w:cs="Times New Roman"/>
          <w:color w:val="1F1F1F"/>
          <w:sz w:val="24"/>
          <w:szCs w:val="24"/>
          <w:lang w:eastAsia="en-ZW"/>
        </w:rPr>
        <w:t xml:space="preserve"> during testing to evaluate the system’s performance before full-scale deployment. MOHCC officials and senior pathologists are the primary users of the admin and tele-pathology dashboards, while medical officers interact through death notification forms.</w:t>
      </w:r>
    </w:p>
    <w:p w:rsidR="00BD0138" w:rsidRPr="009737EB" w:rsidRDefault="00802110" w:rsidP="00BD0138">
      <w:pPr>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3.4 Data Gathering Tools</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following tools </w:t>
      </w:r>
      <w:proofErr w:type="gramStart"/>
      <w:r w:rsidRPr="009737EB">
        <w:rPr>
          <w:rFonts w:ascii="Times New Roman" w:eastAsia="Times New Roman" w:hAnsi="Times New Roman" w:cs="Times New Roman"/>
          <w:color w:val="1F1F1F"/>
          <w:sz w:val="24"/>
          <w:szCs w:val="24"/>
          <w:lang w:eastAsia="en-ZW"/>
        </w:rPr>
        <w:t>were applied</w:t>
      </w:r>
      <w:proofErr w:type="gramEnd"/>
      <w:r w:rsidRPr="009737EB">
        <w:rPr>
          <w:rFonts w:ascii="Times New Roman" w:eastAsia="Times New Roman" w:hAnsi="Times New Roman" w:cs="Times New Roman"/>
          <w:color w:val="1F1F1F"/>
          <w:sz w:val="24"/>
          <w:szCs w:val="24"/>
          <w:lang w:eastAsia="en-ZW"/>
        </w:rPr>
        <w:t xml:space="preserve"> during requirement collection:</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p>
    <w:p w:rsidR="00BD0138" w:rsidRPr="009737EB" w:rsidRDefault="00BD0138" w:rsidP="00802110">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Questionnaires</w:t>
      </w:r>
      <w:r w:rsidRPr="009737EB">
        <w:rPr>
          <w:rFonts w:ascii="Times New Roman" w:eastAsia="Times New Roman" w:hAnsi="Times New Roman" w:cs="Times New Roman"/>
          <w:color w:val="1F1F1F"/>
          <w:sz w:val="24"/>
          <w:szCs w:val="24"/>
          <w:lang w:eastAsia="en-ZW"/>
        </w:rPr>
        <w:t xml:space="preserve"> – structured with both closed and open-ended questions.</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Interview Guides</w:t>
      </w:r>
      <w:r w:rsidRPr="009737EB">
        <w:rPr>
          <w:rFonts w:ascii="Times New Roman" w:eastAsia="Times New Roman" w:hAnsi="Times New Roman" w:cs="Times New Roman"/>
          <w:color w:val="1F1F1F"/>
          <w:sz w:val="24"/>
          <w:szCs w:val="24"/>
          <w:lang w:eastAsia="en-ZW"/>
        </w:rPr>
        <w:t xml:space="preserve"> – to obtain in-depth responses from pathologists and ministry </w:t>
      </w:r>
      <w:proofErr w:type="gramStart"/>
      <w:r w:rsidRPr="009737EB">
        <w:rPr>
          <w:rFonts w:ascii="Times New Roman" w:eastAsia="Times New Roman" w:hAnsi="Times New Roman" w:cs="Times New Roman"/>
          <w:color w:val="1F1F1F"/>
          <w:sz w:val="24"/>
          <w:szCs w:val="24"/>
          <w:lang w:eastAsia="en-ZW"/>
        </w:rPr>
        <w:t>representatives</w:t>
      </w:r>
      <w:proofErr w:type="gramEnd"/>
      <w:r w:rsidRPr="009737EB">
        <w:rPr>
          <w:rFonts w:ascii="Times New Roman" w:eastAsia="Times New Roman" w:hAnsi="Times New Roman" w:cs="Times New Roman"/>
          <w:color w:val="1F1F1F"/>
          <w:sz w:val="24"/>
          <w:szCs w:val="24"/>
          <w:lang w:eastAsia="en-ZW"/>
        </w:rPr>
        <w:t>.</w:t>
      </w:r>
    </w:p>
    <w:p w:rsidR="00BD0138" w:rsidRPr="009737EB" w:rsidRDefault="00BD0138" w:rsidP="00802110">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Observation Checklists</w:t>
      </w:r>
      <w:r w:rsidRPr="009737EB">
        <w:rPr>
          <w:rFonts w:ascii="Times New Roman" w:eastAsia="Times New Roman" w:hAnsi="Times New Roman" w:cs="Times New Roman"/>
          <w:color w:val="1F1F1F"/>
          <w:sz w:val="24"/>
          <w:szCs w:val="24"/>
          <w:lang w:eastAsia="en-ZW"/>
        </w:rPr>
        <w:t xml:space="preserve"> – to systematically record mortuary intake and paper documentation processes.</w:t>
      </w:r>
    </w:p>
    <w:p w:rsidR="00BD0138" w:rsidRPr="009737EB" w:rsidRDefault="00BD0138" w:rsidP="00BD0138">
      <w:pPr>
        <w:numPr>
          <w:ilvl w:val="0"/>
          <w:numId w:val="3"/>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Existing Death Registers and MPDSR Logs</w:t>
      </w:r>
      <w:r w:rsidRPr="009737EB">
        <w:rPr>
          <w:rFonts w:ascii="Times New Roman" w:eastAsia="Times New Roman" w:hAnsi="Times New Roman" w:cs="Times New Roman"/>
          <w:color w:val="1F1F1F"/>
          <w:sz w:val="24"/>
          <w:szCs w:val="24"/>
          <w:lang w:eastAsia="en-ZW"/>
        </w:rPr>
        <w:t xml:space="preserve"> – as secondary data for comparative analysis.</w:t>
      </w:r>
    </w:p>
    <w:p w:rsidR="00BD0138" w:rsidRPr="009737EB" w:rsidRDefault="00BD0138" w:rsidP="00BD0138">
      <w:pPr>
        <w:spacing w:before="100" w:beforeAutospacing="1" w:after="0" w:line="240" w:lineRule="auto"/>
        <w:ind w:left="720"/>
        <w:rPr>
          <w:rFonts w:ascii="Times New Roman" w:eastAsia="Times New Roman" w:hAnsi="Times New Roman" w:cs="Times New Roman"/>
          <w:color w:val="1F1F1F"/>
          <w:sz w:val="24"/>
          <w:szCs w:val="24"/>
          <w:lang w:eastAsia="en-ZW"/>
        </w:rPr>
      </w:pP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3.5 Analysis of the Existing System</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The existing systems examined revealed several weaknesses:</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p>
    <w:p w:rsidR="00BD0138" w:rsidRPr="009737EB" w:rsidRDefault="00BD0138" w:rsidP="00802110">
      <w:pPr>
        <w:numPr>
          <w:ilvl w:val="0"/>
          <w:numId w:val="4"/>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Manual Paper Registers:</w:t>
      </w:r>
      <w:r w:rsidRPr="009737EB">
        <w:rPr>
          <w:rFonts w:ascii="Times New Roman" w:eastAsia="Times New Roman" w:hAnsi="Times New Roman" w:cs="Times New Roman"/>
          <w:color w:val="1F1F1F"/>
          <w:sz w:val="24"/>
          <w:szCs w:val="24"/>
          <w:lang w:eastAsia="en-ZW"/>
        </w:rPr>
        <w:t xml:space="preserve"> Prone to physical damage, illegibility, missing records, and slow data compilation.</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0"/>
          <w:numId w:val="4"/>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Physical Specimen/Body Transport:</w:t>
      </w:r>
      <w:r w:rsidRPr="009737EB">
        <w:rPr>
          <w:rFonts w:ascii="Times New Roman" w:eastAsia="Times New Roman" w:hAnsi="Times New Roman" w:cs="Times New Roman"/>
          <w:color w:val="1F1F1F"/>
          <w:sz w:val="24"/>
          <w:szCs w:val="24"/>
          <w:lang w:eastAsia="en-ZW"/>
        </w:rPr>
        <w:t xml:space="preserve"> Forces rural facilities to transport deceased individuals or tissue samples long distances, resulting in severe backlogs and high costs.</w:t>
      </w:r>
    </w:p>
    <w:p w:rsidR="00BD0138" w:rsidRPr="009737EB" w:rsidRDefault="00BD0138" w:rsidP="00BD0138">
      <w:pPr>
        <w:numPr>
          <w:ilvl w:val="0"/>
          <w:numId w:val="4"/>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Disconnected Filings:</w:t>
      </w:r>
      <w:r w:rsidRPr="009737EB">
        <w:rPr>
          <w:rFonts w:ascii="Times New Roman" w:eastAsia="Times New Roman" w:hAnsi="Times New Roman" w:cs="Times New Roman"/>
          <w:color w:val="1F1F1F"/>
          <w:sz w:val="24"/>
          <w:szCs w:val="24"/>
          <w:lang w:eastAsia="en-ZW"/>
        </w:rPr>
        <w:t xml:space="preserve"> Autopsy results, toxicology reports, and death certificates are stored in isolated local archives, obstructing national data aggregation and outbreak surveillance.</w:t>
      </w:r>
    </w:p>
    <w:p w:rsidR="00BD0138" w:rsidRPr="009737EB" w:rsidRDefault="00BD0138" w:rsidP="00BD0138">
      <w:pPr>
        <w:spacing w:before="100" w:beforeAutospacing="1" w:after="0" w:line="240" w:lineRule="auto"/>
        <w:ind w:left="720"/>
        <w:rPr>
          <w:rFonts w:ascii="Times New Roman" w:eastAsia="Times New Roman" w:hAnsi="Times New Roman" w:cs="Times New Roman"/>
          <w:color w:val="1F1F1F"/>
          <w:sz w:val="24"/>
          <w:szCs w:val="24"/>
          <w:lang w:eastAsia="en-ZW"/>
        </w:rPr>
      </w:pP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These challenges highlight the need for an automated, secure, web-based system supporting tele-pathology and GIS-based surveillance.</w:t>
      </w:r>
      <w:r w:rsidR="00802110">
        <w:rPr>
          <w:rFonts w:ascii="Times New Roman" w:eastAsia="Times New Roman" w:hAnsi="Times New Roman" w:cs="Times New Roman"/>
          <w:color w:val="1F1F1F"/>
          <w:sz w:val="24"/>
          <w:szCs w:val="24"/>
          <w:lang w:eastAsia="en-ZW"/>
        </w:rPr>
        <w:br/>
      </w:r>
      <w:r w:rsidRPr="009737EB">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3.6 Requirement Analysis Tools</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following tools </w:t>
      </w:r>
      <w:proofErr w:type="gramStart"/>
      <w:r w:rsidRPr="009737EB">
        <w:rPr>
          <w:rFonts w:ascii="Times New Roman" w:eastAsia="Times New Roman" w:hAnsi="Times New Roman" w:cs="Times New Roman"/>
          <w:color w:val="1F1F1F"/>
          <w:sz w:val="24"/>
          <w:szCs w:val="24"/>
          <w:lang w:eastAsia="en-ZW"/>
        </w:rPr>
        <w:t>were used</w:t>
      </w:r>
      <w:proofErr w:type="gramEnd"/>
      <w:r w:rsidRPr="009737EB">
        <w:rPr>
          <w:rFonts w:ascii="Times New Roman" w:eastAsia="Times New Roman" w:hAnsi="Times New Roman" w:cs="Times New Roman"/>
          <w:color w:val="1F1F1F"/>
          <w:sz w:val="24"/>
          <w:szCs w:val="24"/>
          <w:lang w:eastAsia="en-ZW"/>
        </w:rPr>
        <w:t xml:space="preserve"> to </w:t>
      </w:r>
      <w:proofErr w:type="spellStart"/>
      <w:r w:rsidRPr="009737EB">
        <w:rPr>
          <w:rFonts w:ascii="Times New Roman" w:eastAsia="Times New Roman" w:hAnsi="Times New Roman" w:cs="Times New Roman"/>
          <w:color w:val="1F1F1F"/>
          <w:sz w:val="24"/>
          <w:szCs w:val="24"/>
          <w:lang w:eastAsia="en-ZW"/>
        </w:rPr>
        <w:t>analyze</w:t>
      </w:r>
      <w:proofErr w:type="spellEnd"/>
      <w:r w:rsidRPr="009737EB">
        <w:rPr>
          <w:rFonts w:ascii="Times New Roman" w:eastAsia="Times New Roman" w:hAnsi="Times New Roman" w:cs="Times New Roman"/>
          <w:color w:val="1F1F1F"/>
          <w:sz w:val="24"/>
          <w:szCs w:val="24"/>
          <w:lang w:eastAsia="en-ZW"/>
        </w:rPr>
        <w:t xml:space="preserve"> and model system requirements:</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p>
    <w:p w:rsidR="00BD0138" w:rsidRPr="009737EB" w:rsidRDefault="00BD0138" w:rsidP="00802110">
      <w:pPr>
        <w:numPr>
          <w:ilvl w:val="0"/>
          <w:numId w:val="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Use Case Diagram:</w:t>
      </w:r>
      <w:r w:rsidRPr="009737EB">
        <w:rPr>
          <w:rFonts w:ascii="Times New Roman" w:eastAsia="Times New Roman" w:hAnsi="Times New Roman" w:cs="Times New Roman"/>
          <w:color w:val="1F1F1F"/>
          <w:sz w:val="24"/>
          <w:szCs w:val="24"/>
          <w:lang w:eastAsia="en-ZW"/>
        </w:rPr>
        <w:t xml:space="preserve"> Shows how medical officers, pathologists, MOHCC administrators, and system admins interact with the system.</w:t>
      </w:r>
      <w:r w:rsidR="0015353E">
        <w:rPr>
          <w:rFonts w:ascii="Times New Roman" w:eastAsia="Times New Roman" w:hAnsi="Times New Roman" w:cs="Times New Roman"/>
          <w:color w:val="1F1F1F"/>
          <w:sz w:val="24"/>
          <w:szCs w:val="24"/>
          <w:lang w:eastAsia="en-ZW"/>
        </w:rPr>
        <w:br/>
      </w:r>
    </w:p>
    <w:p w:rsidR="00BD0138" w:rsidRPr="009737EB" w:rsidRDefault="00BD0138" w:rsidP="0015353E">
      <w:pPr>
        <w:numPr>
          <w:ilvl w:val="0"/>
          <w:numId w:val="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Data Flow Diagrams (DFD Level 0 &amp; 1):</w:t>
      </w:r>
      <w:r w:rsidRPr="009737EB">
        <w:rPr>
          <w:rFonts w:ascii="Times New Roman" w:eastAsia="Times New Roman" w:hAnsi="Times New Roman" w:cs="Times New Roman"/>
          <w:color w:val="1F1F1F"/>
          <w:sz w:val="24"/>
          <w:szCs w:val="24"/>
          <w:lang w:eastAsia="en-ZW"/>
        </w:rPr>
        <w:t xml:space="preserve"> Represent the flow of data from input (death notification and image capture) through processing (tele-pathology review and ML trend analysis) to output (reports and GIS maps).</w:t>
      </w:r>
    </w:p>
    <w:p w:rsidR="00BD0138" w:rsidRPr="009737EB" w:rsidRDefault="00BD0138" w:rsidP="00BD0138">
      <w:pPr>
        <w:numPr>
          <w:ilvl w:val="0"/>
          <w:numId w:val="5"/>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Entity Relationship Diagram (ERD):</w:t>
      </w:r>
      <w:r w:rsidRPr="009737EB">
        <w:rPr>
          <w:rFonts w:ascii="Times New Roman" w:eastAsia="Times New Roman" w:hAnsi="Times New Roman" w:cs="Times New Roman"/>
          <w:color w:val="1F1F1F"/>
          <w:sz w:val="24"/>
          <w:szCs w:val="24"/>
          <w:lang w:eastAsia="en-ZW"/>
        </w:rPr>
        <w:t xml:space="preserve"> Illustrates database structure and relationships between patients, death notifications, autopsy records, toxicology results, tele-pathology images, and user accounts.</w:t>
      </w:r>
    </w:p>
    <w:p w:rsidR="00BD0138" w:rsidRPr="009737EB" w:rsidRDefault="0015353E" w:rsidP="00BD0138">
      <w:pPr>
        <w:spacing w:before="100" w:beforeAutospacing="1" w:after="0" w:line="240" w:lineRule="auto"/>
        <w:ind w:left="720"/>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lastRenderedPageBreak/>
        <w:t>3.7 Overview of the Proposed System</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proposed Disease Outbreak &amp; Mortality Early Warning System (DOM-EWS) </w:t>
      </w:r>
      <w:proofErr w:type="gramStart"/>
      <w:r w:rsidRPr="009737EB">
        <w:rPr>
          <w:rFonts w:ascii="Times New Roman" w:eastAsia="Times New Roman" w:hAnsi="Times New Roman" w:cs="Times New Roman"/>
          <w:color w:val="1F1F1F"/>
          <w:sz w:val="24"/>
          <w:szCs w:val="24"/>
          <w:lang w:eastAsia="en-ZW"/>
        </w:rPr>
        <w:t>is designed</w:t>
      </w:r>
      <w:proofErr w:type="gramEnd"/>
      <w:r w:rsidRPr="009737EB">
        <w:rPr>
          <w:rFonts w:ascii="Times New Roman" w:eastAsia="Times New Roman" w:hAnsi="Times New Roman" w:cs="Times New Roman"/>
          <w:color w:val="1F1F1F"/>
          <w:sz w:val="24"/>
          <w:szCs w:val="24"/>
          <w:lang w:eastAsia="en-ZW"/>
        </w:rPr>
        <w:t xml:space="preserve"> to:</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p>
    <w:p w:rsidR="00BD0138" w:rsidRPr="009737EB" w:rsidRDefault="00BD0138" w:rsidP="00802110">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Capture patient demographic and clinical death notification details via structured web forms.</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Enable high-resolution digital image uploads for tele-pathology remote reviews.</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Log autopsy findings, toxicology reports, and digital death certificates securely in a database.</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proofErr w:type="spellStart"/>
      <w:r w:rsidRPr="009737EB">
        <w:rPr>
          <w:rFonts w:ascii="Times New Roman" w:eastAsia="Times New Roman" w:hAnsi="Times New Roman" w:cs="Times New Roman"/>
          <w:color w:val="1F1F1F"/>
          <w:sz w:val="24"/>
          <w:szCs w:val="24"/>
          <w:lang w:eastAsia="en-ZW"/>
        </w:rPr>
        <w:t>Analyze</w:t>
      </w:r>
      <w:proofErr w:type="spellEnd"/>
      <w:r w:rsidRPr="009737EB">
        <w:rPr>
          <w:rFonts w:ascii="Times New Roman" w:eastAsia="Times New Roman" w:hAnsi="Times New Roman" w:cs="Times New Roman"/>
          <w:color w:val="1F1F1F"/>
          <w:sz w:val="24"/>
          <w:szCs w:val="24"/>
          <w:lang w:eastAsia="en-ZW"/>
        </w:rPr>
        <w:t xml:space="preserve"> mortality data using machine learning and display spatial outbreak clusters on GIS maps.</w:t>
      </w:r>
    </w:p>
    <w:p w:rsidR="00BD0138" w:rsidRPr="009737EB" w:rsidRDefault="00BD0138" w:rsidP="00BD0138">
      <w:pPr>
        <w:numPr>
          <w:ilvl w:val="0"/>
          <w:numId w:val="6"/>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Provide MOHCC officials and pathologists with dashboards for oversight, audit tracking, and automated compliance alerts.</w:t>
      </w:r>
    </w:p>
    <w:p w:rsidR="00BD0138" w:rsidRPr="009737EB" w:rsidRDefault="00BD0138" w:rsidP="00BD0138">
      <w:pPr>
        <w:spacing w:before="100" w:beforeAutospacing="1" w:after="0" w:line="240" w:lineRule="auto"/>
        <w:ind w:left="720"/>
        <w:rPr>
          <w:rFonts w:ascii="Times New Roman" w:eastAsia="Times New Roman" w:hAnsi="Times New Roman" w:cs="Times New Roman"/>
          <w:color w:val="1F1F1F"/>
          <w:sz w:val="24"/>
          <w:szCs w:val="24"/>
          <w:lang w:eastAsia="en-ZW"/>
        </w:rPr>
      </w:pP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The system eliminates manual errors, prevents record tampering, accelerates cause-of-death clearance, and improves public health response times.</w:t>
      </w:r>
    </w:p>
    <w:p w:rsidR="00BD0138" w:rsidRPr="009737EB" w:rsidRDefault="00802110" w:rsidP="00BD0138">
      <w:pPr>
        <w:spacing w:after="0" w:line="240" w:lineRule="auto"/>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3.8 Strengths and Weaknesses</w:t>
      </w:r>
    </w:p>
    <w:p w:rsidR="00BD0138" w:rsidRPr="009737EB" w:rsidRDefault="00BD0138" w:rsidP="00802110">
      <w:pPr>
        <w:numPr>
          <w:ilvl w:val="0"/>
          <w:numId w:val="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Strengths:</w:t>
      </w:r>
    </w:p>
    <w:p w:rsidR="00BD0138" w:rsidRPr="009737EB" w:rsidRDefault="00BD0138" w:rsidP="00802110">
      <w:pPr>
        <w:numPr>
          <w:ilvl w:val="1"/>
          <w:numId w:val="1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Centralized, secure, and ICD-compliant digital repository.</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1"/>
          <w:numId w:val="1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Reduces physical transport through tele-pathology capabilities.</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1"/>
          <w:numId w:val="1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Provides real-time machine-learning analytics and GIS spatial mapping for</w:t>
      </w:r>
      <w:r w:rsidR="00802110">
        <w:rPr>
          <w:rFonts w:ascii="Times New Roman" w:eastAsia="Times New Roman" w:hAnsi="Times New Roman" w:cs="Times New Roman"/>
          <w:color w:val="1F1F1F"/>
          <w:sz w:val="24"/>
          <w:szCs w:val="24"/>
          <w:lang w:eastAsia="en-ZW"/>
        </w:rPr>
        <w:t xml:space="preserve"> outbreak detection.</w:t>
      </w:r>
    </w:p>
    <w:p w:rsidR="00BD0138" w:rsidRPr="009737EB" w:rsidRDefault="00BD0138" w:rsidP="0015353E">
      <w:pPr>
        <w:numPr>
          <w:ilvl w:val="1"/>
          <w:numId w:val="11"/>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Maintains immutable audit logs for strict accountability and legal compliance.</w:t>
      </w:r>
    </w:p>
    <w:p w:rsidR="00BD0138" w:rsidRPr="009737EB" w:rsidRDefault="00BD0138" w:rsidP="00802110">
      <w:pPr>
        <w:numPr>
          <w:ilvl w:val="0"/>
          <w:numId w:val="7"/>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Weaknesses:</w:t>
      </w:r>
    </w:p>
    <w:p w:rsidR="00BD0138" w:rsidRPr="009737EB" w:rsidRDefault="00BD0138" w:rsidP="00802110">
      <w:pPr>
        <w:numPr>
          <w:ilvl w:val="1"/>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Dependent on stable internet connectivity and server availability in remote clinics.</w:t>
      </w:r>
    </w:p>
    <w:p w:rsidR="00BD0138" w:rsidRPr="009737EB" w:rsidRDefault="00BD0138" w:rsidP="00802110">
      <w:pPr>
        <w:numPr>
          <w:ilvl w:val="1"/>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Requires digital imaging hardware for high-quality tele-pathology uploads.</w:t>
      </w:r>
    </w:p>
    <w:p w:rsidR="00BD0138" w:rsidRPr="009737EB" w:rsidRDefault="00BD0138" w:rsidP="00802110">
      <w:pPr>
        <w:numPr>
          <w:ilvl w:val="1"/>
          <w:numId w:val="12"/>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Requires initial user adaptation training for health workers accustomed to paper registers.</w:t>
      </w:r>
    </w:p>
    <w:p w:rsidR="00BD0138" w:rsidRPr="009737EB" w:rsidRDefault="0015353E" w:rsidP="00BD0138">
      <w:pPr>
        <w:spacing w:before="100" w:beforeAutospacing="1" w:after="0" w:line="240" w:lineRule="auto"/>
        <w:ind w:left="1440"/>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r>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lastRenderedPageBreak/>
        <w:t>3.9 Evaluation of Alternatives</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Several alternative solutions </w:t>
      </w:r>
      <w:proofErr w:type="gramStart"/>
      <w:r w:rsidRPr="009737EB">
        <w:rPr>
          <w:rFonts w:ascii="Times New Roman" w:eastAsia="Times New Roman" w:hAnsi="Times New Roman" w:cs="Times New Roman"/>
          <w:color w:val="1F1F1F"/>
          <w:sz w:val="24"/>
          <w:szCs w:val="24"/>
          <w:lang w:eastAsia="en-ZW"/>
        </w:rPr>
        <w:t>were considered</w:t>
      </w:r>
      <w:proofErr w:type="gramEnd"/>
      <w:r w:rsidRPr="009737EB">
        <w:rPr>
          <w:rFonts w:ascii="Times New Roman" w:eastAsia="Times New Roman" w:hAnsi="Times New Roman" w:cs="Times New Roman"/>
          <w:color w:val="1F1F1F"/>
          <w:sz w:val="24"/>
          <w:szCs w:val="24"/>
          <w:lang w:eastAsia="en-ZW"/>
        </w:rPr>
        <w:t>:</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p>
    <w:p w:rsidR="00BD0138" w:rsidRPr="009737EB" w:rsidRDefault="00BD0138" w:rsidP="00802110">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Manual Paper-Based System</w:t>
      </w:r>
      <w:r w:rsidRPr="009737EB">
        <w:rPr>
          <w:rFonts w:ascii="Times New Roman" w:eastAsia="Times New Roman" w:hAnsi="Times New Roman" w:cs="Times New Roman"/>
          <w:color w:val="1F1F1F"/>
          <w:sz w:val="24"/>
          <w:szCs w:val="24"/>
          <w:lang w:eastAsia="en-ZW"/>
        </w:rPr>
        <w:t xml:space="preserve"> – rejected due to extreme delays, record loss, lack of centralization, and high transport costs.</w:t>
      </w:r>
      <w:r w:rsidR="00802110">
        <w:rPr>
          <w:rFonts w:ascii="Times New Roman" w:eastAsia="Times New Roman" w:hAnsi="Times New Roman" w:cs="Times New Roman"/>
          <w:color w:val="1F1F1F"/>
          <w:sz w:val="24"/>
          <w:szCs w:val="24"/>
          <w:lang w:eastAsia="en-ZW"/>
        </w:rPr>
        <w:br/>
      </w:r>
    </w:p>
    <w:p w:rsidR="00BD0138" w:rsidRPr="009737EB" w:rsidRDefault="00BD0138" w:rsidP="00802110">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Centralized Non-GIS Database System</w:t>
      </w:r>
      <w:r w:rsidRPr="009737EB">
        <w:rPr>
          <w:rFonts w:ascii="Times New Roman" w:eastAsia="Times New Roman" w:hAnsi="Times New Roman" w:cs="Times New Roman"/>
          <w:color w:val="1F1F1F"/>
          <w:sz w:val="24"/>
          <w:szCs w:val="24"/>
          <w:lang w:eastAsia="en-ZW"/>
        </w:rPr>
        <w:t xml:space="preserve"> – rejected because it lacks tele-pathology capabilities and geospatial mapping essential for rapid outbreak detection.</w:t>
      </w:r>
      <w:r w:rsidR="00185FCE">
        <w:rPr>
          <w:rFonts w:ascii="Times New Roman" w:eastAsia="Times New Roman" w:hAnsi="Times New Roman" w:cs="Times New Roman"/>
          <w:color w:val="1F1F1F"/>
          <w:sz w:val="24"/>
          <w:szCs w:val="24"/>
          <w:lang w:eastAsia="en-ZW"/>
        </w:rPr>
        <w:br/>
      </w:r>
    </w:p>
    <w:p w:rsidR="00BD0138" w:rsidRPr="009737EB" w:rsidRDefault="00BD0138" w:rsidP="0015353E">
      <w:pPr>
        <w:numPr>
          <w:ilvl w:val="0"/>
          <w:numId w:val="8"/>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Web-Based DOM-EWS with Tele-Pathology and ML/GIS Analytics</w:t>
      </w:r>
      <w:r w:rsidRPr="009737EB">
        <w:rPr>
          <w:rFonts w:ascii="Times New Roman" w:eastAsia="Times New Roman" w:hAnsi="Times New Roman" w:cs="Times New Roman"/>
          <w:color w:val="1F1F1F"/>
          <w:sz w:val="24"/>
          <w:szCs w:val="24"/>
          <w:lang w:eastAsia="en-ZW"/>
        </w:rPr>
        <w:t xml:space="preserve"> – chosen because it offers remote case reviews, real-time spatial analysis, immutable auditing, and comprehensive data integration.</w:t>
      </w:r>
      <w:r w:rsidR="00802110" w:rsidRPr="0015353E">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3.10 Functional Requirements</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The system must support the following:</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p>
    <w:p w:rsidR="00BD0138" w:rsidRPr="009737EB" w:rsidRDefault="00BD0138" w:rsidP="00802110">
      <w:pPr>
        <w:numPr>
          <w:ilvl w:val="0"/>
          <w:numId w:val="9"/>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Digital mortality intake and patient demographic registration with ICD-compliant cause-of-death options.</w:t>
      </w:r>
    </w:p>
    <w:p w:rsidR="00BD0138" w:rsidRPr="009737EB" w:rsidRDefault="00BD0138" w:rsidP="00802110">
      <w:pPr>
        <w:numPr>
          <w:ilvl w:val="0"/>
          <w:numId w:val="9"/>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Tele-pathology module allowing high-resolution image uploads and remote expert review.</w:t>
      </w:r>
    </w:p>
    <w:p w:rsidR="00BD0138" w:rsidRPr="009737EB" w:rsidRDefault="00BD0138" w:rsidP="00802110">
      <w:pPr>
        <w:numPr>
          <w:ilvl w:val="0"/>
          <w:numId w:val="9"/>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Machine learning analytics and GIS mapping for predicting mortality trends and detecting spatial outbreak clusters.</w:t>
      </w:r>
      <w:r w:rsidR="00185FCE">
        <w:rPr>
          <w:rFonts w:ascii="Times New Roman" w:eastAsia="Times New Roman" w:hAnsi="Times New Roman" w:cs="Times New Roman"/>
          <w:color w:val="1F1F1F"/>
          <w:sz w:val="24"/>
          <w:szCs w:val="24"/>
          <w:lang w:eastAsia="en-ZW"/>
        </w:rPr>
        <w:br/>
      </w:r>
    </w:p>
    <w:p w:rsidR="00BD0138" w:rsidRPr="009737EB" w:rsidRDefault="00BD0138" w:rsidP="00185FCE">
      <w:pPr>
        <w:numPr>
          <w:ilvl w:val="0"/>
          <w:numId w:val="9"/>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Admin and security dashboard with Role-Based Access Control (RBAC), JWT authentication, and immutable audit logs.</w:t>
      </w:r>
      <w:r w:rsidR="00802110" w:rsidRPr="00185FCE">
        <w:rPr>
          <w:rFonts w:ascii="Times New Roman" w:eastAsia="Times New Roman" w:hAnsi="Times New Roman" w:cs="Times New Roman"/>
          <w:color w:val="1F1F1F"/>
          <w:sz w:val="24"/>
          <w:szCs w:val="24"/>
          <w:lang w:eastAsia="en-ZW"/>
        </w:rPr>
        <w:br/>
      </w:r>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t>3.11 Non-Functional Requirements</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The system should meet these conditions:</w:t>
      </w:r>
    </w:p>
    <w:p w:rsidR="00BD0138" w:rsidRPr="009737EB" w:rsidRDefault="00BD0138" w:rsidP="00802110">
      <w:pPr>
        <w:numPr>
          <w:ilvl w:val="0"/>
          <w:numId w:val="1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Performance:</w:t>
      </w:r>
      <w:r w:rsidRPr="009737EB">
        <w:rPr>
          <w:rFonts w:ascii="Times New Roman" w:eastAsia="Times New Roman" w:hAnsi="Times New Roman" w:cs="Times New Roman"/>
          <w:color w:val="1F1F1F"/>
          <w:sz w:val="24"/>
          <w:szCs w:val="24"/>
          <w:lang w:eastAsia="en-ZW"/>
        </w:rPr>
        <w:t xml:space="preserve"> Load dashboard pages and process search queries in under 2 seconds.</w:t>
      </w:r>
    </w:p>
    <w:p w:rsidR="00BD0138" w:rsidRPr="009737EB" w:rsidRDefault="00BD0138" w:rsidP="00802110">
      <w:pPr>
        <w:numPr>
          <w:ilvl w:val="0"/>
          <w:numId w:val="1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Security:</w:t>
      </w:r>
      <w:r w:rsidRPr="009737EB">
        <w:rPr>
          <w:rFonts w:ascii="Times New Roman" w:eastAsia="Times New Roman" w:hAnsi="Times New Roman" w:cs="Times New Roman"/>
          <w:color w:val="1F1F1F"/>
          <w:sz w:val="24"/>
          <w:szCs w:val="24"/>
          <w:lang w:eastAsia="en-ZW"/>
        </w:rPr>
        <w:t xml:space="preserve"> Encrypt sensitive mortality records in transit and at rest using JWT authentication and RBAC protocols.</w:t>
      </w:r>
    </w:p>
    <w:p w:rsidR="00BD0138" w:rsidRPr="009737EB" w:rsidRDefault="00BD0138" w:rsidP="00802110">
      <w:pPr>
        <w:numPr>
          <w:ilvl w:val="0"/>
          <w:numId w:val="1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Scalability:</w:t>
      </w:r>
      <w:r w:rsidRPr="009737EB">
        <w:rPr>
          <w:rFonts w:ascii="Times New Roman" w:eastAsia="Times New Roman" w:hAnsi="Times New Roman" w:cs="Times New Roman"/>
          <w:color w:val="1F1F1F"/>
          <w:sz w:val="24"/>
          <w:szCs w:val="24"/>
          <w:lang w:eastAsia="en-ZW"/>
        </w:rPr>
        <w:t xml:space="preserve"> Support multi-facility concurrent usage across national, provincial, and district levels without performance degradation.</w:t>
      </w:r>
    </w:p>
    <w:p w:rsidR="00BD0138" w:rsidRPr="009737EB" w:rsidRDefault="00BD0138" w:rsidP="00BD0138">
      <w:pPr>
        <w:numPr>
          <w:ilvl w:val="0"/>
          <w:numId w:val="10"/>
        </w:numPr>
        <w:spacing w:before="100" w:beforeAutospacing="1"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b/>
          <w:bCs/>
          <w:color w:val="1F1F1F"/>
          <w:sz w:val="24"/>
          <w:szCs w:val="24"/>
          <w:bdr w:val="none" w:sz="0" w:space="0" w:color="auto" w:frame="1"/>
          <w:lang w:eastAsia="en-ZW"/>
        </w:rPr>
        <w:t>Usability:</w:t>
      </w:r>
      <w:r w:rsidRPr="009737EB">
        <w:rPr>
          <w:rFonts w:ascii="Times New Roman" w:eastAsia="Times New Roman" w:hAnsi="Times New Roman" w:cs="Times New Roman"/>
          <w:color w:val="1F1F1F"/>
          <w:sz w:val="24"/>
          <w:szCs w:val="24"/>
          <w:lang w:eastAsia="en-ZW"/>
        </w:rPr>
        <w:t xml:space="preserve"> Provide an intuitive, web-responsive interface requiring minimal technical training for health personnel.</w:t>
      </w:r>
    </w:p>
    <w:p w:rsidR="00BD0138" w:rsidRPr="009737EB" w:rsidRDefault="00185FCE" w:rsidP="00BD0138">
      <w:pPr>
        <w:spacing w:before="100" w:beforeAutospacing="1" w:after="0" w:line="240" w:lineRule="auto"/>
        <w:ind w:left="720"/>
        <w:rPr>
          <w:rFonts w:ascii="Times New Roman" w:eastAsia="Times New Roman" w:hAnsi="Times New Roman" w:cs="Times New Roman"/>
          <w:color w:val="1F1F1F"/>
          <w:sz w:val="24"/>
          <w:szCs w:val="24"/>
          <w:lang w:eastAsia="en-ZW"/>
        </w:rPr>
      </w:pPr>
      <w:r>
        <w:rPr>
          <w:rFonts w:ascii="Times New Roman" w:eastAsia="Times New Roman" w:hAnsi="Times New Roman" w:cs="Times New Roman"/>
          <w:color w:val="1F1F1F"/>
          <w:sz w:val="24"/>
          <w:szCs w:val="24"/>
          <w:lang w:eastAsia="en-ZW"/>
        </w:rPr>
        <w:br/>
      </w:r>
      <w:bookmarkStart w:id="0" w:name="_GoBack"/>
      <w:bookmarkEnd w:id="0"/>
    </w:p>
    <w:p w:rsidR="00BD0138" w:rsidRPr="009737EB" w:rsidRDefault="00BD0138" w:rsidP="00BD0138">
      <w:pPr>
        <w:spacing w:before="100" w:beforeAutospacing="1" w:after="0" w:line="240" w:lineRule="auto"/>
        <w:outlineLvl w:val="2"/>
        <w:rPr>
          <w:rFonts w:ascii="Times New Roman" w:eastAsia="Times New Roman" w:hAnsi="Times New Roman" w:cs="Times New Roman"/>
          <w:b/>
          <w:bCs/>
          <w:color w:val="1F1F1F"/>
          <w:sz w:val="27"/>
          <w:szCs w:val="27"/>
          <w:lang w:eastAsia="en-ZW"/>
        </w:rPr>
      </w:pPr>
      <w:r w:rsidRPr="009737EB">
        <w:rPr>
          <w:rFonts w:ascii="Times New Roman" w:eastAsia="Times New Roman" w:hAnsi="Times New Roman" w:cs="Times New Roman"/>
          <w:b/>
          <w:bCs/>
          <w:color w:val="1F1F1F"/>
          <w:sz w:val="27"/>
          <w:szCs w:val="27"/>
          <w:lang w:eastAsia="en-ZW"/>
        </w:rPr>
        <w:lastRenderedPageBreak/>
        <w:t>3.12 Conclusion</w:t>
      </w:r>
    </w:p>
    <w:p w:rsidR="00BD0138" w:rsidRPr="009737EB" w:rsidRDefault="00BD0138" w:rsidP="00BD0138">
      <w:pPr>
        <w:spacing w:after="0" w:line="240" w:lineRule="auto"/>
        <w:rPr>
          <w:rFonts w:ascii="Times New Roman" w:eastAsia="Times New Roman" w:hAnsi="Times New Roman" w:cs="Times New Roman"/>
          <w:color w:val="1F1F1F"/>
          <w:sz w:val="24"/>
          <w:szCs w:val="24"/>
          <w:lang w:eastAsia="en-ZW"/>
        </w:rPr>
      </w:pPr>
      <w:r w:rsidRPr="009737EB">
        <w:rPr>
          <w:rFonts w:ascii="Times New Roman" w:eastAsia="Times New Roman" w:hAnsi="Times New Roman" w:cs="Times New Roman"/>
          <w:color w:val="1F1F1F"/>
          <w:sz w:val="24"/>
          <w:szCs w:val="24"/>
          <w:lang w:eastAsia="en-ZW"/>
        </w:rPr>
        <w:t xml:space="preserve">The requirement analysis established the organizational and technical needs for the Disease Outbreak &amp; Mortality Early Warning System (DOM-EWS). Data collected from health administrators, pathologists, and existing mortality records demonstrated the inefficiencies of current paper-based processes and justified the adoption of a digital tele-pathology and GIS-enabled solution. The functional and non-functional requirements outlined here provide a solid foundation for system design, which will define how these requirements </w:t>
      </w:r>
      <w:proofErr w:type="gramStart"/>
      <w:r w:rsidRPr="009737EB">
        <w:rPr>
          <w:rFonts w:ascii="Times New Roman" w:eastAsia="Times New Roman" w:hAnsi="Times New Roman" w:cs="Times New Roman"/>
          <w:color w:val="1F1F1F"/>
          <w:sz w:val="24"/>
          <w:szCs w:val="24"/>
          <w:lang w:eastAsia="en-ZW"/>
        </w:rPr>
        <w:t>are implemented</w:t>
      </w:r>
      <w:proofErr w:type="gramEnd"/>
      <w:r w:rsidRPr="009737EB">
        <w:rPr>
          <w:rFonts w:ascii="Times New Roman" w:eastAsia="Times New Roman" w:hAnsi="Times New Roman" w:cs="Times New Roman"/>
          <w:color w:val="1F1F1F"/>
          <w:sz w:val="24"/>
          <w:szCs w:val="24"/>
          <w:lang w:eastAsia="en-ZW"/>
        </w:rPr>
        <w:t>.</w:t>
      </w:r>
    </w:p>
    <w:p w:rsidR="00BD0138" w:rsidRPr="00C07FB9" w:rsidRDefault="00BD0138" w:rsidP="00BD0138">
      <w:pPr>
        <w:spacing w:after="0" w:line="240" w:lineRule="auto"/>
        <w:rPr>
          <w:rFonts w:ascii="Times New Roman" w:eastAsia="Times New Roman" w:hAnsi="Times New Roman" w:cs="Times New Roman"/>
          <w:color w:val="1F1F1F"/>
          <w:sz w:val="24"/>
          <w:szCs w:val="24"/>
          <w:lang w:eastAsia="en-ZW"/>
        </w:rPr>
      </w:pPr>
    </w:p>
    <w:p w:rsidR="00172CAC" w:rsidRDefault="00172CAC"/>
    <w:sectPr w:rsidR="00172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A1A2B"/>
    <w:multiLevelType w:val="multilevel"/>
    <w:tmpl w:val="308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3158"/>
    <w:multiLevelType w:val="multilevel"/>
    <w:tmpl w:val="677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3386"/>
    <w:multiLevelType w:val="hybridMultilevel"/>
    <w:tmpl w:val="9348AEE6"/>
    <w:lvl w:ilvl="0" w:tplc="30090017">
      <w:start w:val="1"/>
      <w:numFmt w:val="lowerLetter"/>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26B412D0"/>
    <w:multiLevelType w:val="multilevel"/>
    <w:tmpl w:val="B07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C337E"/>
    <w:multiLevelType w:val="multilevel"/>
    <w:tmpl w:val="729A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A65C1"/>
    <w:multiLevelType w:val="multilevel"/>
    <w:tmpl w:val="BFEC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93797"/>
    <w:multiLevelType w:val="multilevel"/>
    <w:tmpl w:val="BA7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F5FD9"/>
    <w:multiLevelType w:val="multilevel"/>
    <w:tmpl w:val="C9C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62F1C"/>
    <w:multiLevelType w:val="multilevel"/>
    <w:tmpl w:val="E39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44814"/>
    <w:multiLevelType w:val="hybridMultilevel"/>
    <w:tmpl w:val="F0601AEC"/>
    <w:lvl w:ilvl="0" w:tplc="30090017">
      <w:start w:val="1"/>
      <w:numFmt w:val="lowerLetter"/>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7172786D"/>
    <w:multiLevelType w:val="multilevel"/>
    <w:tmpl w:val="88B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F6A8B"/>
    <w:multiLevelType w:val="multilevel"/>
    <w:tmpl w:val="66A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0"/>
  </w:num>
  <w:num w:numId="4">
    <w:abstractNumId w:val="6"/>
  </w:num>
  <w:num w:numId="5">
    <w:abstractNumId w:val="11"/>
  </w:num>
  <w:num w:numId="6">
    <w:abstractNumId w:val="3"/>
  </w:num>
  <w:num w:numId="7">
    <w:abstractNumId w:val="4"/>
  </w:num>
  <w:num w:numId="8">
    <w:abstractNumId w:val="8"/>
  </w:num>
  <w:num w:numId="9">
    <w:abstractNumId w:val="1"/>
  </w:num>
  <w:num w:numId="10">
    <w:abstractNumId w:val="0"/>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BF4"/>
    <w:rsid w:val="0015353E"/>
    <w:rsid w:val="00172CAC"/>
    <w:rsid w:val="00185FCE"/>
    <w:rsid w:val="00802110"/>
    <w:rsid w:val="009B2BF4"/>
    <w:rsid w:val="00A03505"/>
    <w:rsid w:val="00AB1983"/>
    <w:rsid w:val="00BD013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6247"/>
  <w15:chartTrackingRefBased/>
  <w15:docId w15:val="{6C6D3111-9E42-4CFE-8666-9BA0C4C8B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1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nyaunzvi</dc:creator>
  <cp:keywords/>
  <dc:description/>
  <cp:lastModifiedBy>wayne nyaunzvi</cp:lastModifiedBy>
  <cp:revision>3</cp:revision>
  <dcterms:created xsi:type="dcterms:W3CDTF">2026-09-16T06:58:00Z</dcterms:created>
  <dcterms:modified xsi:type="dcterms:W3CDTF">2026-09-16T11:31:00Z</dcterms:modified>
</cp:coreProperties>
</file>