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958" w:rsidRDefault="002F47AC"/>
    <w:p w:rsidR="00325775" w:rsidRDefault="00325775" w:rsidP="00325775">
      <w:pPr>
        <w:pStyle w:val="Titre1"/>
        <w:jc w:val="right"/>
        <w:rPr>
          <w:b/>
          <w:sz w:val="40"/>
        </w:rPr>
      </w:pPr>
      <w:r w:rsidRPr="00325775">
        <w:rPr>
          <w:b/>
          <w:sz w:val="40"/>
        </w:rPr>
        <w:t>Contrôle Contin</w:t>
      </w:r>
      <w:r>
        <w:rPr>
          <w:b/>
          <w:sz w:val="40"/>
        </w:rPr>
        <w:t>u</w:t>
      </w:r>
    </w:p>
    <w:p w:rsidR="00325775" w:rsidRDefault="00325775" w:rsidP="00325775">
      <w:pPr>
        <w:jc w:val="right"/>
      </w:pPr>
      <w:r>
        <w:t>1h00 – Documents autorisés</w:t>
      </w:r>
    </w:p>
    <w:p w:rsidR="00325775" w:rsidRDefault="00325775" w:rsidP="00325775">
      <w:r w:rsidRPr="00325775">
        <w:rPr>
          <w:b/>
        </w:rPr>
        <w:t>Nota</w:t>
      </w:r>
      <w:r>
        <w:t> : vous sauverez vos fichiers </w:t>
      </w:r>
      <w:r w:rsidRPr="00325775">
        <w:rPr>
          <w:b/>
        </w:rPr>
        <w:t>.m</w:t>
      </w:r>
      <w:r>
        <w:t xml:space="preserve"> dans un répertoire dédié à l’examen (par exemple </w:t>
      </w:r>
      <w:r w:rsidRPr="00325775">
        <w:rPr>
          <w:b/>
        </w:rPr>
        <w:t>CC1</w:t>
      </w:r>
      <w:r>
        <w:t>)</w:t>
      </w:r>
    </w:p>
    <w:p w:rsidR="00325775" w:rsidRDefault="00325775" w:rsidP="00325775"/>
    <w:p w:rsidR="00325775" w:rsidRDefault="00325775" w:rsidP="00325775">
      <w:pPr>
        <w:pStyle w:val="Titre2"/>
      </w:pPr>
      <w:r>
        <w:t>Question 1 – Abonnement (6 points)</w:t>
      </w:r>
    </w:p>
    <w:p w:rsidR="002E0B5F" w:rsidRDefault="002E0B5F" w:rsidP="002E0B5F">
      <w:r>
        <w:t>Une personne souhaite s'abonner à un site de streaming à partir du 1er janvier 2025. Elle a le choix entre deux formules.</w:t>
      </w:r>
    </w:p>
    <w:p w:rsidR="002E0B5F" w:rsidRDefault="002E0B5F" w:rsidP="002E0B5F">
      <w:pPr>
        <w:pStyle w:val="Paragraphedeliste"/>
        <w:numPr>
          <w:ilvl w:val="0"/>
          <w:numId w:val="4"/>
        </w:numPr>
      </w:pPr>
      <w:r w:rsidRPr="002E0B5F">
        <w:rPr>
          <w:b/>
        </w:rPr>
        <w:t>Formule 1</w:t>
      </w:r>
      <w:r>
        <w:t xml:space="preserve"> : la personne paye directement 180 € son abonnement par an.</w:t>
      </w:r>
    </w:p>
    <w:p w:rsidR="002E0B5F" w:rsidRDefault="002E0B5F" w:rsidP="002E0B5F">
      <w:pPr>
        <w:pStyle w:val="Paragraphedeliste"/>
        <w:numPr>
          <w:ilvl w:val="0"/>
          <w:numId w:val="4"/>
        </w:numPr>
      </w:pPr>
      <w:r w:rsidRPr="002E0B5F">
        <w:rPr>
          <w:b/>
        </w:rPr>
        <w:t>Formule 2</w:t>
      </w:r>
      <w:r>
        <w:t xml:space="preserve"> : la personne paye 8.99 € par mois la </w:t>
      </w:r>
      <w:r>
        <w:t>première</w:t>
      </w:r>
      <w:r>
        <w:t xml:space="preserve"> année et accepte une augmentation mensuelle de 3% de son abonnement à partir d'un an.</w:t>
      </w:r>
    </w:p>
    <w:p w:rsidR="002E0B5F" w:rsidRDefault="002E0B5F" w:rsidP="002E0B5F">
      <w:r>
        <w:t>Ecrivez un programme qui permet de connaître le gain à l’issue de 5 an</w:t>
      </w:r>
      <w:r>
        <w:t>s</w:t>
      </w:r>
      <w:r>
        <w:t xml:space="preserve"> d'abonnement et de déterminer quel est la meilleure formule.</w:t>
      </w:r>
    </w:p>
    <w:p w:rsidR="00325775" w:rsidRDefault="00325775" w:rsidP="002E0B5F">
      <w:r w:rsidRPr="00325775">
        <w:rPr>
          <w:b/>
        </w:rPr>
        <w:t>N</w:t>
      </w:r>
      <w:r w:rsidRPr="00325775">
        <w:rPr>
          <w:b/>
        </w:rPr>
        <w:t>ota :</w:t>
      </w:r>
      <w:r>
        <w:t xml:space="preserve"> Les valeurs décimales seront arrondies, si nécessaire, au centime près</w:t>
      </w:r>
    </w:p>
    <w:p w:rsidR="002E0B5F" w:rsidRDefault="002E0B5F" w:rsidP="002E0B5F">
      <w:pPr>
        <w:pStyle w:val="Titre2"/>
      </w:pPr>
      <w:r>
        <w:t>Question 2 – Calcul et affichage (8 points)</w:t>
      </w:r>
    </w:p>
    <w:p w:rsidR="002E0B5F" w:rsidRDefault="002E0B5F" w:rsidP="002E0B5F">
      <w:r>
        <w:t>On cherche à calculer</w:t>
      </w:r>
    </w:p>
    <w:p w:rsidR="00325775" w:rsidRPr="00ED5CF6" w:rsidRDefault="002E0B5F" w:rsidP="003257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4n+2</m:t>
                  </m:r>
                </m:den>
              </m:f>
            </m:e>
          </m:nary>
        </m:oMath>
      </m:oMathPara>
    </w:p>
    <w:p w:rsidR="00ED5CF6" w:rsidRDefault="00ED5CF6" w:rsidP="00325775">
      <w:r>
        <w:t>Et</w:t>
      </w:r>
      <w:bookmarkStart w:id="0" w:name="_GoBack"/>
      <w:bookmarkEnd w:id="0"/>
    </w:p>
    <w:p w:rsidR="00ED5CF6" w:rsidRPr="00ED5CF6" w:rsidRDefault="00ED5CF6" w:rsidP="00ED5CF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</w:p>
    <w:p w:rsidR="00ED5CF6" w:rsidRDefault="00ED5CF6" w:rsidP="00ED5CF6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Ecrire une fonction f(n) et g(n) permettant de calculer ces sommes (3+3pts)</w:t>
      </w:r>
    </w:p>
    <w:p w:rsidR="00ED5CF6" w:rsidRPr="00ED5CF6" w:rsidRDefault="00ED5CF6" w:rsidP="00ED5CF6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Ecrire un script qui permette d’afficher dans deux figures d’une même fenêtre (</w:t>
      </w:r>
      <w:proofErr w:type="spellStart"/>
      <w:r>
        <w:rPr>
          <w:rFonts w:eastAsiaTheme="minorEastAsia"/>
        </w:rPr>
        <w:t>subplot</w:t>
      </w:r>
      <w:proofErr w:type="spellEnd"/>
      <w:r>
        <w:rPr>
          <w:rFonts w:eastAsiaTheme="minorEastAsia"/>
        </w:rPr>
        <w:t>) en rouge et bleu le résultat des 500 premiers termes pour chacune des fonctions centrée sur les mêmes valeurs (entre 2.6 et 3.0 en y) (2pts)</w:t>
      </w:r>
    </w:p>
    <w:p w:rsidR="00ED5CF6" w:rsidRDefault="00ED5CF6" w:rsidP="00325775"/>
    <w:p w:rsidR="00325775" w:rsidRPr="00325775" w:rsidRDefault="00325775" w:rsidP="00325775">
      <w:pPr>
        <w:jc w:val="center"/>
        <w:rPr>
          <w:b/>
        </w:rPr>
      </w:pPr>
      <w:r>
        <w:rPr>
          <w:b/>
        </w:rPr>
        <w:t xml:space="preserve">A l’issue du contrôle continu, vous enverrez vos fichiers à l’adresse mél donnée en début d’examen avec le sujet suivant : </w:t>
      </w:r>
      <w:r w:rsidRPr="00325775">
        <w:rPr>
          <w:b/>
          <w:i/>
        </w:rPr>
        <w:t xml:space="preserve">[CCI] – </w:t>
      </w:r>
      <w:r>
        <w:rPr>
          <w:b/>
          <w:i/>
        </w:rPr>
        <w:t>N</w:t>
      </w:r>
      <w:r w:rsidRPr="00325775">
        <w:rPr>
          <w:b/>
          <w:i/>
        </w:rPr>
        <w:t>om prénom</w:t>
      </w:r>
    </w:p>
    <w:sectPr w:rsidR="00325775" w:rsidRPr="00325775" w:rsidSect="009532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7AC" w:rsidRDefault="002F47AC" w:rsidP="00325775">
      <w:pPr>
        <w:spacing w:after="0" w:line="240" w:lineRule="auto"/>
      </w:pPr>
      <w:r>
        <w:separator/>
      </w:r>
    </w:p>
  </w:endnote>
  <w:endnote w:type="continuationSeparator" w:id="0">
    <w:p w:rsidR="002F47AC" w:rsidRDefault="002F47AC" w:rsidP="0032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7AC" w:rsidRDefault="002F47AC" w:rsidP="00325775">
      <w:pPr>
        <w:spacing w:after="0" w:line="240" w:lineRule="auto"/>
      </w:pPr>
      <w:r>
        <w:separator/>
      </w:r>
    </w:p>
  </w:footnote>
  <w:footnote w:type="continuationSeparator" w:id="0">
    <w:p w:rsidR="002F47AC" w:rsidRDefault="002F47AC" w:rsidP="0032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775" w:rsidRDefault="00325775" w:rsidP="00325775">
    <w:pPr>
      <w:pStyle w:val="En-tt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-300355</wp:posOffset>
          </wp:positionH>
          <wp:positionV relativeFrom="paragraph">
            <wp:posOffset>3327</wp:posOffset>
          </wp:positionV>
          <wp:extent cx="1923415" cy="524510"/>
          <wp:effectExtent l="0" t="0" r="635" b="8890"/>
          <wp:wrapNone/>
          <wp:docPr id="2" name="Image 2" descr="Actualité | À Rennes, une nouvelle vision de l’histoire de... | In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tualité | À Rennes, une nouvelle vision de l’histoire de... | Inr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41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2588895</wp:posOffset>
          </wp:positionH>
          <wp:positionV relativeFrom="paragraph">
            <wp:posOffset>-60960</wp:posOffset>
          </wp:positionV>
          <wp:extent cx="1733550" cy="506730"/>
          <wp:effectExtent l="0" t="0" r="0" b="7620"/>
          <wp:wrapNone/>
          <wp:docPr id="1" name="Image 1" descr="Bienvenue - UPSSI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envenue - UPSSITE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25775" w:rsidRDefault="00325775" w:rsidP="00325775">
    <w:pPr>
      <w:pStyle w:val="En-tte"/>
      <w:jc w:val="right"/>
    </w:pPr>
    <w:r>
      <w:t>1A GCGEO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A33"/>
    <w:multiLevelType w:val="hybridMultilevel"/>
    <w:tmpl w:val="4AE82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4CD5"/>
    <w:multiLevelType w:val="hybridMultilevel"/>
    <w:tmpl w:val="10FE250A"/>
    <w:lvl w:ilvl="0" w:tplc="503C9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F2242"/>
    <w:multiLevelType w:val="hybridMultilevel"/>
    <w:tmpl w:val="F5C05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5E9"/>
    <w:multiLevelType w:val="hybridMultilevel"/>
    <w:tmpl w:val="31BC5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959BC"/>
    <w:multiLevelType w:val="hybridMultilevel"/>
    <w:tmpl w:val="97AE7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75"/>
    <w:rsid w:val="002D3C74"/>
    <w:rsid w:val="002E0B5F"/>
    <w:rsid w:val="002F47AC"/>
    <w:rsid w:val="00325775"/>
    <w:rsid w:val="004D518A"/>
    <w:rsid w:val="005854A7"/>
    <w:rsid w:val="0063430E"/>
    <w:rsid w:val="00855DE4"/>
    <w:rsid w:val="00953207"/>
    <w:rsid w:val="009729C3"/>
    <w:rsid w:val="00E5022C"/>
    <w:rsid w:val="00ED5CF6"/>
    <w:rsid w:val="00F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3E46"/>
  <w15:chartTrackingRefBased/>
  <w15:docId w15:val="{E552F679-4293-42DB-8E56-A0DF47A1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CF6"/>
  </w:style>
  <w:style w:type="paragraph" w:styleId="Titre1">
    <w:name w:val="heading 1"/>
    <w:basedOn w:val="Normal"/>
    <w:next w:val="Normal"/>
    <w:link w:val="Titre1Car"/>
    <w:uiPriority w:val="9"/>
    <w:qFormat/>
    <w:rsid w:val="0032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57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577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25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5775"/>
  </w:style>
  <w:style w:type="paragraph" w:styleId="Pieddepage">
    <w:name w:val="footer"/>
    <w:basedOn w:val="Normal"/>
    <w:link w:val="PieddepageCar"/>
    <w:uiPriority w:val="99"/>
    <w:unhideWhenUsed/>
    <w:rsid w:val="00325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5775"/>
  </w:style>
  <w:style w:type="character" w:customStyle="1" w:styleId="Titre1Car">
    <w:name w:val="Titre 1 Car"/>
    <w:basedOn w:val="Policepardfaut"/>
    <w:link w:val="Titre1"/>
    <w:uiPriority w:val="9"/>
    <w:rsid w:val="00325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1072</Characters>
  <Application>Microsoft Office Word</Application>
  <DocSecurity>0</DocSecurity>
  <Lines>26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TRUILLET</dc:creator>
  <cp:keywords/>
  <dc:description/>
  <cp:lastModifiedBy>Clément TRUILLET</cp:lastModifiedBy>
  <cp:revision>2</cp:revision>
  <dcterms:created xsi:type="dcterms:W3CDTF">2024-10-31T14:29:00Z</dcterms:created>
  <dcterms:modified xsi:type="dcterms:W3CDTF">2024-10-31T14:46:00Z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398f402a-00da-4e95-a2e0-08733ad8b407</vt:lpwstr>
  </property>
</Properties>
</file>