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3C2D047E" w:rsidR="00FF4228" w:rsidRPr="0096050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F05A51">
        <w:rPr>
          <w:szCs w:val="28"/>
        </w:rPr>
        <w:t>6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51F4EF6E" w14:textId="5892111F" w:rsidR="00313C30" w:rsidRDefault="00F05A51" w:rsidP="00FF4228">
      <w:pPr>
        <w:jc w:val="center"/>
        <w:rPr>
          <w:szCs w:val="28"/>
        </w:rPr>
      </w:pPr>
      <w:r>
        <w:t>СРЕДСТВА СИНХРОНИЗАЦИИ И ВЗАИМНОГО ИСКЛЮЧЕНИЯ (WINDOWS). ИЗУЧЕНИЕ И ИСПОЛЬЗОВАНИЕ СРЕДСТВ СИНХРОНИЗАЦИИ И ВЗАИМНОГО ИСКЛЮЧЕНИЯ.</w:t>
      </w:r>
    </w:p>
    <w:p w14:paraId="51C06947" w14:textId="77777777" w:rsidR="00313C30" w:rsidRDefault="00313C30" w:rsidP="00FF4228">
      <w:pPr>
        <w:jc w:val="center"/>
        <w:rPr>
          <w:szCs w:val="28"/>
        </w:rPr>
      </w:pPr>
    </w:p>
    <w:p w14:paraId="014B82A4" w14:textId="77777777" w:rsidR="00960508" w:rsidRDefault="00960508" w:rsidP="00FF4228">
      <w:pPr>
        <w:jc w:val="center"/>
        <w:rPr>
          <w:szCs w:val="28"/>
        </w:rPr>
      </w:pPr>
    </w:p>
    <w:p w14:paraId="1A45AA53" w14:textId="77777777" w:rsidR="00F05A51" w:rsidRDefault="00F05A51" w:rsidP="00FF4228">
      <w:pPr>
        <w:jc w:val="center"/>
        <w:rPr>
          <w:szCs w:val="28"/>
        </w:rPr>
      </w:pPr>
    </w:p>
    <w:p w14:paraId="41444950" w14:textId="77777777" w:rsidR="00960508" w:rsidRDefault="00960508" w:rsidP="00FF4228">
      <w:pPr>
        <w:jc w:val="center"/>
        <w:rPr>
          <w:szCs w:val="28"/>
        </w:rPr>
      </w:pPr>
    </w:p>
    <w:p w14:paraId="04122FAF" w14:textId="77777777" w:rsidR="00313C30" w:rsidRPr="00423CAC" w:rsidRDefault="00313C30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Pr="00A93DE0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313C30" w:rsidRDefault="0088137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1096FD08" w14:textId="78C75AEE" w:rsidR="00CF0F46" w:rsidRDefault="00CE628C" w:rsidP="00CF0F4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4244" w:history="1">
            <w:r w:rsidR="00CF0F46" w:rsidRPr="00471178">
              <w:rPr>
                <w:rStyle w:val="a9"/>
                <w:noProof/>
              </w:rPr>
              <w:t xml:space="preserve">1 </w:t>
            </w:r>
            <w:r w:rsidR="00CF0F46">
              <w:rPr>
                <w:rStyle w:val="a9"/>
                <w:noProof/>
              </w:rPr>
              <w:t>Т</w:t>
            </w:r>
            <w:r w:rsidR="00CF0F46" w:rsidRPr="00471178">
              <w:rPr>
                <w:rStyle w:val="a9"/>
                <w:noProof/>
              </w:rPr>
              <w:t>еоретические сведения</w:t>
            </w:r>
            <w:r w:rsidR="00CF0F46">
              <w:rPr>
                <w:noProof/>
                <w:webHidden/>
              </w:rPr>
              <w:tab/>
            </w:r>
            <w:r w:rsidR="00CF0F46">
              <w:rPr>
                <w:noProof/>
                <w:webHidden/>
              </w:rPr>
              <w:fldChar w:fldCharType="begin"/>
            </w:r>
            <w:r w:rsidR="00CF0F46">
              <w:rPr>
                <w:noProof/>
                <w:webHidden/>
              </w:rPr>
              <w:instrText xml:space="preserve"> PAGEREF _Toc151124244 \h </w:instrText>
            </w:r>
            <w:r w:rsidR="00CF0F46">
              <w:rPr>
                <w:noProof/>
                <w:webHidden/>
              </w:rPr>
            </w:r>
            <w:r w:rsidR="00CF0F46">
              <w:rPr>
                <w:noProof/>
                <w:webHidden/>
              </w:rPr>
              <w:fldChar w:fldCharType="separate"/>
            </w:r>
            <w:r w:rsidR="00CF0F46">
              <w:rPr>
                <w:noProof/>
                <w:webHidden/>
              </w:rPr>
              <w:t>3</w:t>
            </w:r>
            <w:r w:rsidR="00CF0F46">
              <w:rPr>
                <w:noProof/>
                <w:webHidden/>
              </w:rPr>
              <w:fldChar w:fldCharType="end"/>
            </w:r>
          </w:hyperlink>
        </w:p>
        <w:p w14:paraId="0B75DB39" w14:textId="5BC5C5FD" w:rsidR="00CF0F46" w:rsidRDefault="00CF0F46" w:rsidP="00CF0F4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245" w:history="1">
            <w:r w:rsidRPr="00471178">
              <w:rPr>
                <w:rStyle w:val="a9"/>
                <w:noProof/>
              </w:rPr>
              <w:t xml:space="preserve">2 </w:t>
            </w:r>
            <w:r>
              <w:rPr>
                <w:rStyle w:val="a9"/>
                <w:noProof/>
              </w:rPr>
              <w:t>Ф</w:t>
            </w:r>
            <w:r w:rsidRPr="00471178">
              <w:rPr>
                <w:rStyle w:val="a9"/>
                <w:noProof/>
              </w:rPr>
              <w:t>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7DFD7" w14:textId="126D2E1B" w:rsidR="00CF0F46" w:rsidRDefault="00CF0F46" w:rsidP="00CF0F4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246" w:history="1">
            <w:r w:rsidRPr="00471178">
              <w:rPr>
                <w:rStyle w:val="a9"/>
                <w:noProof/>
              </w:rPr>
              <w:t xml:space="preserve">3 </w:t>
            </w:r>
            <w:r>
              <w:rPr>
                <w:rStyle w:val="a9"/>
                <w:noProof/>
              </w:rPr>
              <w:t>О</w:t>
            </w:r>
            <w:r w:rsidRPr="00471178">
              <w:rPr>
                <w:rStyle w:val="a9"/>
                <w:noProof/>
              </w:rPr>
              <w:t>писание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158C" w14:textId="50C6283C" w:rsidR="00CF0F46" w:rsidRDefault="00CF0F46" w:rsidP="00CF0F46">
          <w:pPr>
            <w:pStyle w:val="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 </w:t>
          </w:r>
          <w:hyperlink w:anchor="_Toc151124247" w:history="1">
            <w:r w:rsidRPr="00471178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Р</w:t>
            </w:r>
            <w:r w:rsidRPr="00471178">
              <w:rPr>
                <w:rStyle w:val="a9"/>
                <w:noProof/>
              </w:rPr>
              <w:t>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E588E" w14:textId="40216195" w:rsidR="00CF0F46" w:rsidRDefault="00CF0F46" w:rsidP="00CF0F4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248" w:history="1">
            <w:r>
              <w:rPr>
                <w:rStyle w:val="a9"/>
                <w:noProof/>
              </w:rPr>
              <w:t>С</w:t>
            </w:r>
            <w:r w:rsidRPr="00471178"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F802" w14:textId="4D0EB2D9" w:rsidR="00CF0F46" w:rsidRDefault="00CF0F46" w:rsidP="00CF0F46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51124249" w:history="1">
            <w:r>
              <w:rPr>
                <w:rStyle w:val="a9"/>
                <w:noProof/>
              </w:rPr>
              <w:t>П</w:t>
            </w:r>
            <w:r w:rsidRPr="00471178">
              <w:rPr>
                <w:rStyle w:val="a9"/>
                <w:noProof/>
              </w:rPr>
              <w:t xml:space="preserve">риложение </w:t>
            </w:r>
            <w:r>
              <w:rPr>
                <w:rStyle w:val="a9"/>
                <w:noProof/>
              </w:rPr>
              <w:t>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_Toc151124249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83F9B" w14:textId="03724CF5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51124244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0DA0FE1B" w14:textId="3284AD70" w:rsidR="00EA0893" w:rsidRPr="00EA0893" w:rsidRDefault="00EA0893" w:rsidP="00EA0893">
      <w:r w:rsidRPr="00EA0893">
        <w:t>Объект синхронизации</w:t>
      </w:r>
      <w:r>
        <w:t xml:space="preserve"> –</w:t>
      </w:r>
      <w:r w:rsidRPr="00EA0893">
        <w:t xml:space="preserve"> это объект, дескриптор которого можно указать в одной из</w:t>
      </w:r>
      <w:r>
        <w:t xml:space="preserve"> </w:t>
      </w:r>
      <w:r w:rsidRPr="00EA0893">
        <w:t>функций ожидания</w:t>
      </w:r>
      <w:r>
        <w:t xml:space="preserve"> </w:t>
      </w:r>
      <w:r w:rsidRPr="00EA0893">
        <w:t>для координации выполнения нескольких потоков. Несколько процессов могут иметь дескриптор одного и того же объекта синхронизации, что делает возможной синхронизацию между процессами.</w:t>
      </w:r>
    </w:p>
    <w:p w14:paraId="05AA5228" w14:textId="7660EC92" w:rsidR="00EA0893" w:rsidRPr="00EA0893" w:rsidRDefault="00EA0893" w:rsidP="00EA0893">
      <w:r w:rsidRPr="00EA0893">
        <w:t>Объект события полезен при отправке в поток сигнала, указывающего на то, что произошло определенное событие. Например, в перекрывающихся входных и выходных данных система присваивает указанному объекту события сигнальное состояние после завершения перекрывающейся операции. Один поток может указать различные объекты событий в нескольких одновременных перекрывающихся операциях, а затем использовать одну из</w:t>
      </w:r>
      <w:r>
        <w:t xml:space="preserve"> </w:t>
      </w:r>
      <w:r w:rsidRPr="00EA0893">
        <w:t>функций ожидания</w:t>
      </w:r>
      <w:r>
        <w:t xml:space="preserve"> </w:t>
      </w:r>
      <w:r w:rsidRPr="00EA0893">
        <w:t>с несколькими объектами, чтобы дождаться получения сигнала о состоянии любого из объектов событий.</w:t>
      </w:r>
    </w:p>
    <w:p w14:paraId="721E7FD3" w14:textId="469DDAE3" w:rsidR="00EA0893" w:rsidRPr="00EA0893" w:rsidRDefault="00EA0893" w:rsidP="00EA0893">
      <w:r w:rsidRPr="00EA0893">
        <w:t>Поток использует функцию</w:t>
      </w:r>
      <w:r>
        <w:t xml:space="preserve"> </w:t>
      </w:r>
      <w:r w:rsidRPr="00EA0893">
        <w:rPr>
          <w:rFonts w:eastAsiaTheme="majorEastAsia"/>
          <w:i/>
          <w:iCs/>
        </w:rPr>
        <w:t>CreateEvent</w:t>
      </w:r>
      <w:r>
        <w:t xml:space="preserve"> </w:t>
      </w:r>
      <w:r w:rsidRPr="00EA0893">
        <w:t>или</w:t>
      </w:r>
      <w:r>
        <w:t xml:space="preserve"> </w:t>
      </w:r>
      <w:r w:rsidRPr="00EA0893">
        <w:rPr>
          <w:rFonts w:eastAsiaTheme="majorEastAsia"/>
          <w:i/>
          <w:iCs/>
        </w:rPr>
        <w:t>CreateEventEx</w:t>
      </w:r>
      <w:r>
        <w:t xml:space="preserve"> </w:t>
      </w:r>
      <w:r w:rsidRPr="00EA0893">
        <w:t>для создания объекта события. Создаваемый поток определяет начальное состояние объекта и указывает, является ли он объектом события сброса вручную или автоматическим сбросом. Создающий поток также может указать имя объекта события. Потоки в других процессах могут открывать дескриптор для существующего объекта события, указывая его имя в вызове функции</w:t>
      </w:r>
      <w:r>
        <w:t xml:space="preserve"> </w:t>
      </w:r>
      <w:r w:rsidRPr="00EA0893">
        <w:rPr>
          <w:rFonts w:eastAsiaTheme="majorEastAsia"/>
          <w:i/>
          <w:iCs/>
        </w:rPr>
        <w:t>Op</w:t>
      </w:r>
      <w:r w:rsidRPr="00EA0893">
        <w:rPr>
          <w:rFonts w:eastAsiaTheme="majorEastAsia"/>
          <w:i/>
          <w:iCs/>
          <w:lang w:val="en-US"/>
        </w:rPr>
        <w:t>e</w:t>
      </w:r>
      <w:r w:rsidRPr="00EA0893">
        <w:rPr>
          <w:rFonts w:eastAsiaTheme="majorEastAsia"/>
          <w:i/>
          <w:iCs/>
        </w:rPr>
        <w:t>nEvent</w:t>
      </w:r>
      <w:r>
        <w:rPr>
          <w:rFonts w:eastAsiaTheme="majorEastAsia"/>
          <w:i/>
          <w:iCs/>
        </w:rPr>
        <w:t>.</w:t>
      </w:r>
    </w:p>
    <w:p w14:paraId="1B8E81AE" w14:textId="513266E3" w:rsidR="00EA0893" w:rsidRPr="00EA0893" w:rsidRDefault="00EA0893" w:rsidP="00EA0893">
      <w:r w:rsidRPr="00EA0893">
        <w:t>Объект мьютекса</w:t>
      </w:r>
      <w:r>
        <w:t xml:space="preserve"> – </w:t>
      </w:r>
      <w:r w:rsidRPr="00EA0893">
        <w:t xml:space="preserve">это объект синхронизации, состояние которого устанавливается в значение </w:t>
      </w:r>
      <w:r w:rsidRPr="00EA0893">
        <w:rPr>
          <w:i/>
          <w:iCs/>
        </w:rPr>
        <w:t>Signaled</w:t>
      </w:r>
      <w:r w:rsidRPr="00EA0893">
        <w:t>, если он не принадлежит ни одному потоку, и без знака, когда он принадлежит. Только один поток за раз может владеть объектом мьютекса, имя которого происходит из-за того, что он полезен для координации взаимоисключающего доступа к общему ресурсу. Например, чтобы предотвратить запись двух потоков в общую память одновременно, каждый поток ожидает владения объектом мьютекса перед выполнением кода, который обращается к памяти. После записи в общую память поток освобождает объект мьютекса.</w:t>
      </w:r>
    </w:p>
    <w:p w14:paraId="4511B0A6" w14:textId="12D9AEA4" w:rsidR="00EA0893" w:rsidRPr="00EA0893" w:rsidRDefault="00EA0893" w:rsidP="00EA0893">
      <w:r w:rsidRPr="00EA0893">
        <w:t>Поток использует функцию</w:t>
      </w:r>
      <w:r>
        <w:t xml:space="preserve"> </w:t>
      </w:r>
      <w:r w:rsidRPr="00EA0893">
        <w:rPr>
          <w:i/>
          <w:iCs/>
        </w:rPr>
        <w:t>CreateMutex</w:t>
      </w:r>
      <w:r>
        <w:t xml:space="preserve"> </w:t>
      </w:r>
      <w:r w:rsidRPr="00EA0893">
        <w:t>или</w:t>
      </w:r>
      <w:r>
        <w:t xml:space="preserve"> </w:t>
      </w:r>
      <w:r w:rsidRPr="00EA0893">
        <w:rPr>
          <w:i/>
          <w:iCs/>
        </w:rPr>
        <w:t>CreateMutexEx</w:t>
      </w:r>
      <w:r>
        <w:t xml:space="preserve"> </w:t>
      </w:r>
      <w:r w:rsidRPr="00EA0893">
        <w:t>для создания объекта мьютекса. Создающий поток может запросить немедленное владение объектом мьютекса, а также указать имя для объекта мьютекса. Он также может создать неименованный мьютекс</w:t>
      </w:r>
      <w:r>
        <w:t xml:space="preserve">. </w:t>
      </w:r>
      <w:r w:rsidRPr="00EA0893">
        <w:t>[1]</w:t>
      </w:r>
    </w:p>
    <w:p w14:paraId="7D0220DF" w14:textId="34F3F23E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51124245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02CA22C5" w14:textId="77777777" w:rsidR="009669C2" w:rsidRDefault="00082BF6" w:rsidP="00CE628C">
      <w:r>
        <w:t>Целью выполнения лабораторной работы являетс</w:t>
      </w:r>
      <w:r w:rsidR="009669C2">
        <w:t>я и</w:t>
      </w:r>
      <w:r w:rsidR="009669C2">
        <w:t>зучение и использование средств синхронизации и взаимного исключения</w:t>
      </w:r>
      <w:r w:rsidR="009669C2">
        <w:t>.</w:t>
      </w:r>
    </w:p>
    <w:p w14:paraId="7C56C047" w14:textId="6A728176" w:rsidR="00CE628C" w:rsidRDefault="00082BF6" w:rsidP="009669C2">
      <w:r>
        <w:t>В качестве задачи необходимо</w:t>
      </w:r>
      <w:r w:rsidR="002D5205" w:rsidRPr="002D5205">
        <w:t xml:space="preserve"> </w:t>
      </w:r>
      <w:r w:rsidR="00425F63">
        <w:t>создать</w:t>
      </w:r>
      <w:r w:rsidR="0082576F">
        <w:t xml:space="preserve"> </w:t>
      </w:r>
      <w:r w:rsidR="009669C2">
        <w:t>многозадачное приложение, использующее средства синхронизации (мьютексы</w:t>
      </w:r>
      <w:r w:rsidR="009669C2">
        <w:t xml:space="preserve"> или</w:t>
      </w:r>
      <w:r w:rsidR="009669C2">
        <w:t xml:space="preserve"> семафоры) для координирования работы потоков.</w:t>
      </w:r>
      <w:r w:rsidR="00CE628C">
        <w:br w:type="page"/>
      </w:r>
    </w:p>
    <w:p w14:paraId="451ABA11" w14:textId="5C0DF142" w:rsidR="00CE628C" w:rsidRDefault="00E22D1C" w:rsidP="00CE628C">
      <w:pPr>
        <w:pStyle w:val="a3"/>
      </w:pPr>
      <w:bookmarkStart w:id="2" w:name="_Toc151124246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6D61BD3" w14:textId="787D58F8" w:rsidR="00807D83" w:rsidRDefault="00001705" w:rsidP="00457B12">
      <w:r w:rsidRPr="00001705">
        <w:t>1</w:t>
      </w:r>
      <w:r w:rsidR="00457B12" w:rsidRPr="00457B12">
        <w:t xml:space="preserve"> </w:t>
      </w:r>
      <w:r w:rsidR="008D55B9">
        <w:t>мониторинг изменений реестра;</w:t>
      </w:r>
    </w:p>
    <w:p w14:paraId="7598045E" w14:textId="5A5854A5" w:rsidR="00457B12" w:rsidRDefault="00001705" w:rsidP="008D55B9">
      <w:r w:rsidRPr="00001705">
        <w:t>2</w:t>
      </w:r>
      <w:r w:rsidR="00457B12">
        <w:t xml:space="preserve"> </w:t>
      </w:r>
      <w:r w:rsidR="008D55B9">
        <w:t>запуск мониторинга нескольких реестров</w:t>
      </w:r>
      <w:r w:rsidR="001E70AF">
        <w:t>;</w:t>
      </w:r>
    </w:p>
    <w:p w14:paraId="141F8220" w14:textId="319F19F3" w:rsidR="001E70AF" w:rsidRPr="001E70AF" w:rsidRDefault="001E70AF" w:rsidP="008D55B9">
      <w:r>
        <w:t xml:space="preserve">3 использование </w:t>
      </w:r>
      <w:r>
        <w:rPr>
          <w:i/>
          <w:iCs/>
          <w:lang w:val="en-US"/>
        </w:rPr>
        <w:t>mutex</w:t>
      </w:r>
      <w:r w:rsidRPr="001E70AF">
        <w:rPr>
          <w:i/>
          <w:iCs/>
        </w:rPr>
        <w:t xml:space="preserve"> </w:t>
      </w:r>
      <w:r>
        <w:t>для синхронизации потоков.</w:t>
      </w:r>
    </w:p>
    <w:p w14:paraId="3F8261BB" w14:textId="77777777" w:rsidR="00457B12" w:rsidRDefault="00457B12" w:rsidP="00457B12"/>
    <w:p w14:paraId="057AE7BD" w14:textId="0CFFDBC2" w:rsidR="00457B12" w:rsidRDefault="00457B12" w:rsidP="00457B12">
      <w:pPr>
        <w:pStyle w:val="af"/>
      </w:pPr>
      <w:bookmarkStart w:id="3" w:name="_Toc151124247"/>
      <w:r>
        <w:t xml:space="preserve">3.1 </w:t>
      </w:r>
      <w:r w:rsidR="00717A9F">
        <w:t>Результат работы программы</w:t>
      </w:r>
      <w:bookmarkEnd w:id="3"/>
    </w:p>
    <w:p w14:paraId="76170172" w14:textId="77777777" w:rsidR="00457B12" w:rsidRDefault="00457B12" w:rsidP="00F93586">
      <w:pPr>
        <w:ind w:firstLine="0"/>
      </w:pPr>
    </w:p>
    <w:p w14:paraId="604D39F0" w14:textId="435788AE" w:rsidR="00457B12" w:rsidRDefault="00457B12" w:rsidP="00457B12">
      <w:r>
        <w:t xml:space="preserve">На рисунке </w:t>
      </w:r>
      <w:r w:rsidR="0095731C">
        <w:t>3.</w:t>
      </w:r>
      <w:r>
        <w:t xml:space="preserve">1 изображен </w:t>
      </w:r>
      <w:r w:rsidR="00717A9F">
        <w:t>результат работы</w:t>
      </w:r>
      <w:r>
        <w:t xml:space="preserve"> программы. </w:t>
      </w:r>
      <w:r w:rsidR="00717A9F">
        <w:t>При запуске в консоль выводится информация о текущих значениях выбранных реестров. При изменении в реестре, в консоль выводится информация об этом изменении.</w:t>
      </w:r>
      <w:r w:rsidR="001E70AF">
        <w:t xml:space="preserve"> При изменении в любом реестре выводится общее количество изменений.</w:t>
      </w:r>
    </w:p>
    <w:p w14:paraId="180AE79A" w14:textId="77777777" w:rsidR="00F93586" w:rsidRDefault="00F93586" w:rsidP="00457B12"/>
    <w:p w14:paraId="6FCB807A" w14:textId="6DEBBC0C" w:rsidR="00F93586" w:rsidRDefault="00717A9F" w:rsidP="00F93586">
      <w:pPr>
        <w:ind w:firstLine="0"/>
        <w:jc w:val="center"/>
      </w:pPr>
      <w:r w:rsidRPr="00717A9F">
        <w:rPr>
          <w:noProof/>
        </w:rPr>
        <w:drawing>
          <wp:inline distT="0" distB="0" distL="0" distR="0" wp14:anchorId="079A0562" wp14:editId="4FE8A5D2">
            <wp:extent cx="5400000" cy="3246350"/>
            <wp:effectExtent l="0" t="0" r="0" b="0"/>
            <wp:docPr id="2144230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305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2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C97F" w14:textId="77777777" w:rsidR="00F93586" w:rsidRDefault="00F93586" w:rsidP="00F93586">
      <w:pPr>
        <w:ind w:firstLine="0"/>
        <w:jc w:val="center"/>
      </w:pPr>
    </w:p>
    <w:p w14:paraId="1E9AECAC" w14:textId="47B375D4" w:rsidR="00F93586" w:rsidRDefault="00F93586" w:rsidP="00F93586">
      <w:pPr>
        <w:ind w:firstLine="0"/>
        <w:jc w:val="center"/>
      </w:pPr>
      <w:r>
        <w:t xml:space="preserve">Рисунок </w:t>
      </w:r>
      <w:r w:rsidR="0095731C">
        <w:t>3.</w:t>
      </w:r>
      <w:r>
        <w:t xml:space="preserve">1 – </w:t>
      </w:r>
      <w:r w:rsidR="00717A9F">
        <w:t>Результат работы</w:t>
      </w:r>
      <w:r>
        <w:t xml:space="preserve"> программы</w:t>
      </w:r>
    </w:p>
    <w:p w14:paraId="1471E0D8" w14:textId="77777777" w:rsidR="00F93586" w:rsidRPr="00457B12" w:rsidRDefault="00F93586" w:rsidP="00457B12"/>
    <w:p w14:paraId="509864F7" w14:textId="77777777" w:rsidR="00CF5346" w:rsidRDefault="00CF5346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EEFA3B2" w14:textId="5F941FE4" w:rsidR="00B57FDD" w:rsidRDefault="00B57FDD" w:rsidP="003E7BEE">
      <w:pPr>
        <w:pStyle w:val="a3"/>
        <w:ind w:left="0"/>
        <w:jc w:val="center"/>
      </w:pPr>
      <w:bookmarkStart w:id="4" w:name="_Toc151124248"/>
      <w:r>
        <w:lastRenderedPageBreak/>
        <w:t>СПИСОК ИСПОЛЬЗОВАННЫХ ИСТОЧНИКОВ</w:t>
      </w:r>
      <w:bookmarkEnd w:id="4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0B6B6346" w14:textId="7EF1AD0D" w:rsidR="00FF3758" w:rsidRDefault="0037680E" w:rsidP="001D626B">
      <w:r w:rsidRPr="0037680E">
        <w:t xml:space="preserve">[1] </w:t>
      </w:r>
      <w:r w:rsidR="0044255C">
        <w:t>Объекты синхронизации</w:t>
      </w:r>
      <w:r w:rsidR="00717A9F">
        <w:t xml:space="preserve"> – </w:t>
      </w:r>
      <w:r w:rsidR="00717A9F">
        <w:rPr>
          <w:lang w:val="en-US"/>
        </w:rPr>
        <w:t>Win</w:t>
      </w:r>
      <w:r w:rsidR="00717A9F" w:rsidRPr="00717A9F">
        <w:t xml:space="preserve">32 </w:t>
      </w:r>
      <w:r w:rsidR="00717A9F">
        <w:rPr>
          <w:lang w:val="en-US"/>
        </w:rPr>
        <w:t>apps</w:t>
      </w:r>
      <w:r w:rsidR="00717A9F" w:rsidRPr="00717A9F">
        <w:t xml:space="preserve"> | </w:t>
      </w:r>
      <w:r w:rsidR="00717A9F">
        <w:rPr>
          <w:lang w:val="en-US"/>
        </w:rPr>
        <w:t>Microsoft</w:t>
      </w:r>
      <w:r w:rsidR="00717A9F" w:rsidRPr="00717A9F">
        <w:t xml:space="preserve"> </w:t>
      </w:r>
      <w:r w:rsidR="00717A9F">
        <w:rPr>
          <w:lang w:val="en-US"/>
        </w:rPr>
        <w:t>Learn</w:t>
      </w:r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44255C" w:rsidRPr="0044255C">
        <w:t>https://learn.microsoft.com/ru-ru/windows/win32/sync/synchronization-objects</w:t>
      </w:r>
    </w:p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5" w:name="_Toc151124249"/>
      <w:r>
        <w:lastRenderedPageBreak/>
        <w:t>ПРИЛОЖЕНИЕ А</w:t>
      </w:r>
      <w:bookmarkEnd w:id="5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r>
        <w:rPr>
          <w:lang w:val="en-US"/>
        </w:rPr>
        <w:t>cpp</w:t>
      </w:r>
    </w:p>
    <w:p w14:paraId="575CFA1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&lt;windows.h&gt;</w:t>
      </w:r>
    </w:p>
    <w:p w14:paraId="24F3B42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&lt;iostream&gt;</w:t>
      </w:r>
    </w:p>
    <w:p w14:paraId="3452130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#include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&lt;locale&gt;</w:t>
      </w:r>
    </w:p>
    <w:p w14:paraId="4BB1DB5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138C85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mutex;</w:t>
      </w:r>
    </w:p>
    <w:p w14:paraId="7A697CE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outputMutex;</w:t>
      </w:r>
    </w:p>
    <w:p w14:paraId="3BE8991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totalChanges = 0;</w:t>
      </w:r>
    </w:p>
    <w:p w14:paraId="65459BC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A77449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struct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</w:p>
    <w:p w14:paraId="0C8F406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{</w:t>
      </w:r>
    </w:p>
    <w:p w14:paraId="6EA595D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hKey;</w:t>
      </w:r>
    </w:p>
    <w:p w14:paraId="61713ED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subKey;</w:t>
      </w:r>
    </w:p>
    <w:p w14:paraId="5084250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valueName;</w:t>
      </w:r>
    </w:p>
    <w:p w14:paraId="788C76F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taskName;</w:t>
      </w:r>
    </w:p>
    <w:p w14:paraId="3FBCFF9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};</w:t>
      </w:r>
    </w:p>
    <w:p w14:paraId="50A6AC5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2F111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ChangeTotalChanges(</w:t>
      </w:r>
      <w:proofErr w:type="gramEnd"/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taskName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19AFD77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waitResult;</w:t>
      </w:r>
    </w:p>
    <w:p w14:paraId="09E9622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waitResult =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</w:p>
    <w:p w14:paraId="5966F9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mutex,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5E81C8A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</w:t>
      </w:r>
      <w:proofErr w:type="gramEnd"/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 no time-out interval</w:t>
      </w:r>
    </w:p>
    <w:p w14:paraId="33FBB4B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switch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(waitResult)</w:t>
      </w:r>
    </w:p>
    <w:p w14:paraId="5A50A89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{</w:t>
      </w:r>
    </w:p>
    <w:p w14:paraId="6360C06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WAIT_OBJECT_0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11C34D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__try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0C8B6A8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totalChanges++;</w:t>
      </w:r>
    </w:p>
    <w:p w14:paraId="5B83002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</w:p>
    <w:p w14:paraId="4BA9D81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outputMutex,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4DD306B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</w:t>
      </w:r>
      <w:proofErr w:type="gramEnd"/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 no time-out interval</w:t>
      </w:r>
    </w:p>
    <w:p w14:paraId="33B4EAE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taskName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changed total changes to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totalChanges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3EA46C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ReleaseMutex(outputMutex);</w:t>
      </w:r>
    </w:p>
    <w:p w14:paraId="44E8CFC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3277FD5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03E58E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__finally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{</w:t>
      </w:r>
    </w:p>
    <w:p w14:paraId="32E58A8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ReleaseMutex(mutex);</w:t>
      </w:r>
    </w:p>
    <w:p w14:paraId="2AFF68F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236B31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249D2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4527F0D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The thread got ownership of an abandoned mutex</w:t>
      </w:r>
    </w:p>
    <w:p w14:paraId="284E313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WAIT_ABANDONED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:</w:t>
      </w:r>
    </w:p>
    <w:p w14:paraId="5AC2895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1B5B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58A0334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14DB3C2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99E669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MonitorRegistryChanges(</w:t>
      </w:r>
      <w:proofErr w:type="gramEnd"/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lpParam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0CD2E6A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static_</w:t>
      </w:r>
      <w:proofErr w:type="gramStart"/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cast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&lt;</w:t>
      </w:r>
      <w:proofErr w:type="gramEnd"/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*&gt;(</w:t>
      </w:r>
      <w:r w:rsidRPr="00BD2CEC"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</w:rPr>
        <w:t>lpParam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1E784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9C5FD8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hKey = args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-&gt;hKey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B9BD55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subKey = args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-&gt;subKey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4547EE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valueName = args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-&gt;valueName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894B63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LPCWSTR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= args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-&gt;taskName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C1F171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C5FFF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hEvent =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CreateEvent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9FA41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(hEvent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0B2E5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cerr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"Failed to create event. Error code: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GetLastError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5A20AFB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30242A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78C47AA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4A14A8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lastRenderedPageBreak/>
        <w:t xml:space="preserve">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RegNotifyChangeKeyValue(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hKey,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REG_NOTIFY_CHANGE_LAST_SET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5AB5075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DE8715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lastValueSize = 0;</w:t>
      </w:r>
    </w:p>
    <w:p w14:paraId="09503E4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WCHAR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lastValue[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MAX_PATH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]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6718AB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lastValueCount = 0;</w:t>
      </w:r>
    </w:p>
    <w:p w14:paraId="2CE2C04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1F6658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while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4A2368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waitResult =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E119E6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4F676F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WAIT_OBJECT_0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4E3F89C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dataSize;</w:t>
      </w:r>
    </w:p>
    <w:p w14:paraId="76953DC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WCHAR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data[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MAX_PATH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];</w:t>
      </w:r>
    </w:p>
    <w:p w14:paraId="5670EF9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wcscmp(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valueName,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== 0)</w:t>
      </w:r>
    </w:p>
    <w:p w14:paraId="45A5238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{</w:t>
      </w:r>
    </w:p>
    <w:p w14:paraId="6B51463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LONG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result =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RegOpenKeyEx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subKey,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KEY_READ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&amp;hKey);</w:t>
      </w:r>
    </w:p>
    <w:p w14:paraId="28007B9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591F2D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3B1E420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DWORD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currentValueCount;</w:t>
      </w:r>
    </w:p>
    <w:p w14:paraId="12D6EBA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RegQueryInfoKey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hKey,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&amp;currentValueCount,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nullptr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5A1BC7A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currentValueCount !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= lastValueCount) {</w:t>
      </w:r>
    </w:p>
    <w:p w14:paraId="76C724E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</w:p>
    <w:p w14:paraId="50DFF74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outputMutex,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3B1E49B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</w:t>
      </w:r>
      <w:proofErr w:type="gramEnd"/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 no time-out interval</w:t>
      </w:r>
    </w:p>
    <w:p w14:paraId="13FED30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1F2ED2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Values count has changed: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lastValueCount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 &gt;&gt;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currentValueCount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4F8054F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0949891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ReleaseMutex(outputMutex);</w:t>
      </w:r>
    </w:p>
    <w:p w14:paraId="651CF1A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26F534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lastValueCount = currentValueCount;</w:t>
      </w:r>
    </w:p>
    <w:p w14:paraId="23DAD32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E3BC3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    ChangeTotalChanges(taskName);</w:t>
      </w:r>
    </w:p>
    <w:p w14:paraId="67B8482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}</w:t>
      </w:r>
    </w:p>
    <w:p w14:paraId="23B590A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}</w:t>
      </w:r>
    </w:p>
    <w:p w14:paraId="077C551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14:paraId="47D9A3E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RegCloseKey(hKey);</w:t>
      </w:r>
    </w:p>
    <w:p w14:paraId="0370DBF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1BB425F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RegGetValue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hKey, subKey, valueName,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RRF_RT_REG_SZ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data, &amp;dataSize)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ERROR_SUCCESS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69206EC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wcscmp(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data, lastValue) != 0) {</w:t>
      </w:r>
    </w:p>
    <w:p w14:paraId="1C45EB0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</w:p>
    <w:p w14:paraId="4155801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outputMutex,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handle to mutex</w:t>
      </w:r>
    </w:p>
    <w:p w14:paraId="082006C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</w:t>
      </w:r>
      <w:proofErr w:type="gramEnd"/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 no time-out interval</w:t>
      </w:r>
    </w:p>
    <w:p w14:paraId="4FB146B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EF240A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wcout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taskName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L": New value: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data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0EA6472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04041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ReleaseMutex(outputMutex);</w:t>
      </w:r>
    </w:p>
    <w:p w14:paraId="611D182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343391E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wcscpy_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lastValue, data);</w:t>
      </w:r>
    </w:p>
    <w:p w14:paraId="3971956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    ChangeTotalChanges(taskName);</w:t>
      </w:r>
    </w:p>
    <w:p w14:paraId="557C55C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    }</w:t>
      </w:r>
    </w:p>
    <w:p w14:paraId="1DF354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}</w:t>
      </w:r>
    </w:p>
    <w:p w14:paraId="1B0B642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F0DD2A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RegNotifyChangeKeyValue(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hKey,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REG_NOTIFY_CHANGE_LAST_SET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hEvent,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TRUE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705844F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055B6758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else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if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(waitResult ==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WAIT_FAILED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1E984EB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cerr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"WaitForSingleObject failed. Error code: 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GetLastError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() </w:t>
      </w:r>
      <w:r w:rsidRPr="00BD2CEC"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</w:rPr>
        <w:t>&lt;&lt;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std::endl;</w:t>
      </w:r>
    </w:p>
    <w:p w14:paraId="5411BC9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break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477BF5F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}</w:t>
      </w:r>
    </w:p>
    <w:p w14:paraId="799714A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}</w:t>
      </w:r>
    </w:p>
    <w:p w14:paraId="33FF953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6F0D583E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CloseHandle(hEvent);</w:t>
      </w:r>
    </w:p>
    <w:p w14:paraId="6DFF31D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7228E87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66BF15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int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main(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 {</w:t>
      </w:r>
    </w:p>
    <w:p w14:paraId="16160F5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std::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setlocale(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LC_ALL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"Russian"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7573EB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90CEE1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mutex =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CreateMutex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</w:p>
    <w:p w14:paraId="2016770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default security attributes</w:t>
      </w:r>
    </w:p>
    <w:p w14:paraId="18E1AB8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initially not owned</w:t>
      </w:r>
    </w:p>
    <w:p w14:paraId="247F0FC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unnamed mutex</w:t>
      </w:r>
    </w:p>
    <w:p w14:paraId="398DDB34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21F286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outputMutex =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CreateMutex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(</w:t>
      </w:r>
      <w:proofErr w:type="gramEnd"/>
    </w:p>
    <w:p w14:paraId="505E5222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default security attributes</w:t>
      </w:r>
    </w:p>
    <w:p w14:paraId="4D81C43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proofErr w:type="gramStart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FALSE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,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initially not owned</w:t>
      </w:r>
    </w:p>
    <w:p w14:paraId="065107A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);   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      </w:t>
      </w:r>
      <w:r w:rsidRPr="00BD2CEC"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</w:rPr>
        <w:t>// unnamed mutex</w:t>
      </w:r>
    </w:p>
    <w:p w14:paraId="6D9EBEA5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7E04B64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args1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5D0AE43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* args2 =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new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Args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BA014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7D0D351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-&gt;hKey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47BD4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-&gt;subKey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L"Control Panel\\Desktop"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3835C22F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-&gt;valueName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L"Wallpaper"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01675A0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args1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-&gt;taskName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L"Background"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74F63C8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57DBDE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-&gt;hKey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HKEY_CURRENT_USER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3EBDDE0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-&gt;subKey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L"Keyboard Layout\\Preload"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6AABBDB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-&gt;valueName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599A833A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args2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-&gt;taskName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= </w:t>
      </w:r>
      <w:r w:rsidRPr="00BD2CEC"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</w:rPr>
        <w:t>L"Keyboard layouts"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;</w:t>
      </w:r>
    </w:p>
    <w:p w14:paraId="17A92F2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5083826D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thread1 =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CreateThread(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LPTHREAD_START_ROUTINE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)MonitorRegistryChanges,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)args1,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602F6876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HANDLE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thread2 =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CreateThread(</w:t>
      </w:r>
      <w:proofErr w:type="gramEnd"/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, 0,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LPTHREAD_START_ROUTINE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)MonitorRegistryChanges, (</w:t>
      </w:r>
      <w:r w:rsidRPr="00BD2CEC"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</w:rPr>
        <w:t>LPVOID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)args2, 0,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NULL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15C7610B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1CE2A53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thread1,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3DE9B82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proofErr w:type="gramStart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WaitForSingleObject(</w:t>
      </w:r>
      <w:proofErr w:type="gramEnd"/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thread2, </w:t>
      </w:r>
      <w:r w:rsidRPr="00BD2CEC"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</w:rPr>
        <w:t>INFINITE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);</w:t>
      </w:r>
    </w:p>
    <w:p w14:paraId="4A4A8357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</w:p>
    <w:p w14:paraId="279D6BE9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   </w:t>
      </w:r>
      <w:r w:rsidRPr="00BD2CEC"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</w:rPr>
        <w:t>return</w:t>
      </w: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 xml:space="preserve"> 0;</w:t>
      </w:r>
    </w:p>
    <w:p w14:paraId="5D41922C" w14:textId="77777777" w:rsidR="00BD2CEC" w:rsidRPr="00BD2CEC" w:rsidRDefault="00BD2CEC" w:rsidP="00BD2CEC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</w:pPr>
      <w:r w:rsidRPr="00BD2CEC"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</w:rPr>
        <w:t>}</w:t>
      </w:r>
    </w:p>
    <w:p w14:paraId="0A9987F0" w14:textId="4F29147D" w:rsidR="00A76FF2" w:rsidRPr="002E7F75" w:rsidRDefault="00A76FF2" w:rsidP="009931BF">
      <w:pPr>
        <w:autoSpaceDE w:val="0"/>
        <w:autoSpaceDN w:val="0"/>
        <w:adjustRightInd w:val="0"/>
        <w:ind w:firstLine="0"/>
        <w:jc w:val="left"/>
        <w:rPr>
          <w:lang w:val="en-US"/>
        </w:rPr>
      </w:pPr>
    </w:p>
    <w:sectPr w:rsidR="00A76FF2" w:rsidRPr="002E7F7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95507" w14:textId="77777777" w:rsidR="00C40D88" w:rsidRDefault="00C40D88" w:rsidP="00B40191">
      <w:r>
        <w:separator/>
      </w:r>
    </w:p>
  </w:endnote>
  <w:endnote w:type="continuationSeparator" w:id="0">
    <w:p w14:paraId="4C8FD9AB" w14:textId="77777777" w:rsidR="00C40D88" w:rsidRDefault="00C40D8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6EB6C1" w14:textId="77777777" w:rsidR="00C40D88" w:rsidRDefault="00C40D88" w:rsidP="00B40191">
      <w:r>
        <w:separator/>
      </w:r>
    </w:p>
  </w:footnote>
  <w:footnote w:type="continuationSeparator" w:id="0">
    <w:p w14:paraId="45543FE8" w14:textId="77777777" w:rsidR="00C40D88" w:rsidRDefault="00C40D8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28"/>
    <w:rsid w:val="00000997"/>
    <w:rsid w:val="00001705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1E70AF"/>
    <w:rsid w:val="002105B0"/>
    <w:rsid w:val="00234F69"/>
    <w:rsid w:val="002439D8"/>
    <w:rsid w:val="002955D5"/>
    <w:rsid w:val="002A3EEA"/>
    <w:rsid w:val="002D5205"/>
    <w:rsid w:val="002E7F75"/>
    <w:rsid w:val="003064E5"/>
    <w:rsid w:val="00313C30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25F63"/>
    <w:rsid w:val="0044255C"/>
    <w:rsid w:val="00457B12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17A9F"/>
    <w:rsid w:val="00726DD5"/>
    <w:rsid w:val="0073050D"/>
    <w:rsid w:val="00737E76"/>
    <w:rsid w:val="007832A6"/>
    <w:rsid w:val="007916CD"/>
    <w:rsid w:val="007D66A9"/>
    <w:rsid w:val="00807D83"/>
    <w:rsid w:val="0082576F"/>
    <w:rsid w:val="00836A8D"/>
    <w:rsid w:val="008409DD"/>
    <w:rsid w:val="00844B50"/>
    <w:rsid w:val="008649BC"/>
    <w:rsid w:val="00867B4A"/>
    <w:rsid w:val="00873432"/>
    <w:rsid w:val="00881378"/>
    <w:rsid w:val="008B2622"/>
    <w:rsid w:val="008D55B9"/>
    <w:rsid w:val="00910E58"/>
    <w:rsid w:val="00917FF9"/>
    <w:rsid w:val="00923A3F"/>
    <w:rsid w:val="0095731C"/>
    <w:rsid w:val="00960508"/>
    <w:rsid w:val="009669C2"/>
    <w:rsid w:val="009729AF"/>
    <w:rsid w:val="00975FA8"/>
    <w:rsid w:val="00982428"/>
    <w:rsid w:val="009931BF"/>
    <w:rsid w:val="009D027D"/>
    <w:rsid w:val="00A070ED"/>
    <w:rsid w:val="00A126AA"/>
    <w:rsid w:val="00A76FF2"/>
    <w:rsid w:val="00A81FFD"/>
    <w:rsid w:val="00A93DE0"/>
    <w:rsid w:val="00A94187"/>
    <w:rsid w:val="00AA0ED4"/>
    <w:rsid w:val="00AB6FD1"/>
    <w:rsid w:val="00AE539C"/>
    <w:rsid w:val="00B164A7"/>
    <w:rsid w:val="00B36465"/>
    <w:rsid w:val="00B40191"/>
    <w:rsid w:val="00B57FDD"/>
    <w:rsid w:val="00B8512C"/>
    <w:rsid w:val="00BB690C"/>
    <w:rsid w:val="00BD2CEC"/>
    <w:rsid w:val="00C05871"/>
    <w:rsid w:val="00C06B55"/>
    <w:rsid w:val="00C40D88"/>
    <w:rsid w:val="00C5136C"/>
    <w:rsid w:val="00C62DD2"/>
    <w:rsid w:val="00C66CB7"/>
    <w:rsid w:val="00C858B5"/>
    <w:rsid w:val="00CB4482"/>
    <w:rsid w:val="00CE628C"/>
    <w:rsid w:val="00CF0F46"/>
    <w:rsid w:val="00CF365E"/>
    <w:rsid w:val="00CF5346"/>
    <w:rsid w:val="00D32812"/>
    <w:rsid w:val="00D40FD3"/>
    <w:rsid w:val="00D44F82"/>
    <w:rsid w:val="00D70D30"/>
    <w:rsid w:val="00D7232B"/>
    <w:rsid w:val="00DA59FC"/>
    <w:rsid w:val="00E130BA"/>
    <w:rsid w:val="00E22D1C"/>
    <w:rsid w:val="00E67991"/>
    <w:rsid w:val="00EA0893"/>
    <w:rsid w:val="00EC1CB7"/>
    <w:rsid w:val="00ED50C0"/>
    <w:rsid w:val="00ED7B04"/>
    <w:rsid w:val="00F05A51"/>
    <w:rsid w:val="00F12A82"/>
    <w:rsid w:val="00F55EDB"/>
    <w:rsid w:val="00F85715"/>
    <w:rsid w:val="00F875A0"/>
    <w:rsid w:val="00F93586"/>
    <w:rsid w:val="00F95CAC"/>
    <w:rsid w:val="00FB30F6"/>
    <w:rsid w:val="00FD03EE"/>
    <w:rsid w:val="00FF1D74"/>
    <w:rsid w:val="00FF375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docId w15:val="{AB27EA59-BF09-4C57-A73C-19B9FB5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</TotalTime>
  <Pages>9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18</cp:revision>
  <dcterms:created xsi:type="dcterms:W3CDTF">2023-09-15T00:31:00Z</dcterms:created>
  <dcterms:modified xsi:type="dcterms:W3CDTF">2023-11-17T11:37:00Z</dcterms:modified>
</cp:coreProperties>
</file>