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F264C" w:rsidRPr="00147EB0" w:rsidRDefault="009F264C" w:rsidP="009F264C">
      <w:pPr>
        <w:spacing w:after="0"/>
        <w:rPr>
          <w:sz w:val="32"/>
          <w:szCs w:val="32"/>
        </w:rPr>
      </w:pPr>
      <w:r w:rsidRPr="21B7DE48">
        <w:rPr>
          <w:sz w:val="32"/>
          <w:szCs w:val="32"/>
        </w:rPr>
        <w:t>KOLS, oppfølging</w:t>
      </w:r>
    </w:p>
    <w:p w:rsidR="009F264C" w:rsidRPr="00147EB0" w:rsidRDefault="009F264C" w:rsidP="009F264C">
      <w:pPr>
        <w:shd w:val="clear" w:color="auto" w:fill="FFFFFF" w:themeFill="background1"/>
        <w:spacing w:before="300" w:after="0" w:line="240" w:lineRule="auto"/>
        <w:outlineLvl w:val="2"/>
        <w:rPr>
          <w:rFonts w:ascii="Arial,Times New Roman" w:eastAsia="Arial,Times New Roman" w:hAnsi="Arial,Times New Roman" w:cs="Arial,Times New Roman"/>
          <w:b/>
          <w:bCs/>
          <w:color w:val="333333"/>
        </w:rPr>
      </w:pPr>
      <w:r w:rsidRPr="21B7DE48">
        <w:rPr>
          <w:rFonts w:ascii="Arial,Times New Roman" w:eastAsia="Arial,Times New Roman" w:hAnsi="Arial,Times New Roman" w:cs="Arial,Times New Roman"/>
          <w:b/>
          <w:bCs/>
          <w:color w:val="333333"/>
        </w:rPr>
        <w:t>Plan</w:t>
      </w:r>
    </w:p>
    <w:p w:rsidR="009F264C" w:rsidRPr="00147EB0" w:rsidRDefault="009F264C" w:rsidP="009F264C">
      <w:pPr>
        <w:numPr>
          <w:ilvl w:val="0"/>
          <w:numId w:val="1"/>
        </w:numPr>
        <w:shd w:val="clear" w:color="auto" w:fill="FFFFFF" w:themeFill="background1"/>
        <w:spacing w:before="100" w:beforeAutospacing="1" w:after="0" w:line="240" w:lineRule="auto"/>
        <w:ind w:left="270"/>
        <w:rPr>
          <w:rFonts w:ascii="Arial,Times New Roman" w:eastAsia="Arial,Times New Roman" w:hAnsi="Arial,Times New Roman" w:cs="Arial,Times New Roman"/>
          <w:color w:val="333333"/>
        </w:rPr>
      </w:pPr>
      <w:r w:rsidRPr="21B7DE48">
        <w:rPr>
          <w:rFonts w:ascii="Arial,Times New Roman" w:eastAsia="Arial,Times New Roman" w:hAnsi="Arial,Times New Roman" w:cs="Arial,Times New Roman"/>
          <w:color w:val="333333"/>
        </w:rPr>
        <w:t>Ved stabil mild til moderat KOLS anbefales kontroll minst en gang i året</w:t>
      </w:r>
    </w:p>
    <w:p w:rsidR="009F264C" w:rsidRPr="00147EB0" w:rsidRDefault="009F264C" w:rsidP="009F264C">
      <w:pPr>
        <w:numPr>
          <w:ilvl w:val="0"/>
          <w:numId w:val="1"/>
        </w:numPr>
        <w:shd w:val="clear" w:color="auto" w:fill="FFFFFF" w:themeFill="background1"/>
        <w:spacing w:before="100" w:beforeAutospacing="1" w:after="0" w:line="240" w:lineRule="auto"/>
        <w:ind w:left="270"/>
        <w:rPr>
          <w:rFonts w:ascii="Arial,Times New Roman" w:eastAsia="Arial,Times New Roman" w:hAnsi="Arial,Times New Roman" w:cs="Arial,Times New Roman"/>
          <w:color w:val="333333"/>
        </w:rPr>
      </w:pPr>
      <w:r w:rsidRPr="21B7DE48">
        <w:rPr>
          <w:rFonts w:ascii="Arial,Times New Roman" w:eastAsia="Arial,Times New Roman" w:hAnsi="Arial,Times New Roman" w:cs="Arial,Times New Roman"/>
          <w:color w:val="333333"/>
        </w:rPr>
        <w:t>Ved stabil alvorlig KOLS anbefales kontroll minst 2 ganger årlig</w:t>
      </w:r>
    </w:p>
    <w:p w:rsidR="009F264C" w:rsidRPr="00147EB0" w:rsidRDefault="009F264C" w:rsidP="009F264C">
      <w:pPr>
        <w:numPr>
          <w:ilvl w:val="0"/>
          <w:numId w:val="1"/>
        </w:numPr>
        <w:shd w:val="clear" w:color="auto" w:fill="FFFFFF" w:themeFill="background1"/>
        <w:spacing w:before="100" w:beforeAutospacing="1" w:after="0" w:line="240" w:lineRule="auto"/>
        <w:ind w:left="270"/>
        <w:rPr>
          <w:rFonts w:ascii="Arial,Times New Roman" w:eastAsia="Arial,Times New Roman" w:hAnsi="Arial,Times New Roman" w:cs="Arial,Times New Roman"/>
          <w:color w:val="333333"/>
        </w:rPr>
      </w:pPr>
      <w:r w:rsidRPr="21B7DE48">
        <w:rPr>
          <w:rFonts w:ascii="Arial,Times New Roman" w:eastAsia="Arial,Times New Roman" w:hAnsi="Arial,Times New Roman" w:cs="Arial,Times New Roman"/>
          <w:color w:val="333333"/>
        </w:rPr>
        <w:t>Ved ustabil KOLS med sykehusinnleggelser anbefales første kontroll etter sykehusopphold innen 4 uker etter utskrivelse</w:t>
      </w:r>
    </w:p>
    <w:p w:rsidR="009F264C" w:rsidRPr="00147EB0" w:rsidRDefault="009F264C" w:rsidP="009F264C">
      <w:pPr>
        <w:numPr>
          <w:ilvl w:val="0"/>
          <w:numId w:val="1"/>
        </w:numPr>
        <w:shd w:val="clear" w:color="auto" w:fill="FFFFFF" w:themeFill="background1"/>
        <w:spacing w:before="100" w:beforeAutospacing="1" w:after="0" w:line="240" w:lineRule="auto"/>
        <w:ind w:left="270"/>
        <w:rPr>
          <w:rFonts w:ascii="Arial,Times New Roman" w:eastAsia="Arial,Times New Roman" w:hAnsi="Arial,Times New Roman" w:cs="Arial,Times New Roman"/>
          <w:color w:val="333333"/>
        </w:rPr>
      </w:pPr>
      <w:r w:rsidRPr="063CB818">
        <w:rPr>
          <w:rFonts w:ascii="Arial,Times New Roman" w:eastAsia="Arial,Times New Roman" w:hAnsi="Arial,Times New Roman" w:cs="Arial,Times New Roman"/>
          <w:color w:val="333333"/>
        </w:rPr>
        <w:t xml:space="preserve">Pasientene bør ha </w:t>
      </w:r>
      <w:proofErr w:type="spellStart"/>
      <w:r w:rsidRPr="063CB818">
        <w:rPr>
          <w:rFonts w:ascii="Arial,Times New Roman" w:eastAsia="Arial,Times New Roman" w:hAnsi="Arial,Times New Roman" w:cs="Arial,Times New Roman"/>
          <w:color w:val="333333"/>
        </w:rPr>
        <w:t>prednisolon</w:t>
      </w:r>
      <w:proofErr w:type="spellEnd"/>
      <w:r w:rsidRPr="063CB818">
        <w:rPr>
          <w:rFonts w:ascii="Arial,Times New Roman" w:eastAsia="Arial,Times New Roman" w:hAnsi="Arial,Times New Roman" w:cs="Arial,Times New Roman"/>
          <w:color w:val="333333"/>
        </w:rPr>
        <w:t xml:space="preserve"> tabletter hjemme, de dårligste pasientene også en antibiotikakur, slik at behandling kan startes opp ved </w:t>
      </w:r>
      <w:proofErr w:type="spellStart"/>
      <w:r w:rsidRPr="063CB818">
        <w:rPr>
          <w:rFonts w:ascii="Arial,Times New Roman" w:eastAsia="Arial,Times New Roman" w:hAnsi="Arial,Times New Roman" w:cs="Arial,Times New Roman"/>
          <w:color w:val="333333"/>
        </w:rPr>
        <w:t>eksaserbasjoner</w:t>
      </w:r>
      <w:proofErr w:type="spellEnd"/>
      <w:r w:rsidRPr="063CB818">
        <w:rPr>
          <w:rFonts w:ascii="Arial,Times New Roman" w:eastAsia="Arial,Times New Roman" w:hAnsi="Arial,Times New Roman" w:cs="Arial,Times New Roman"/>
          <w:color w:val="333333"/>
        </w:rPr>
        <w:t xml:space="preserve">, inntil kontroll kan skje hos fast lege </w:t>
      </w:r>
    </w:p>
    <w:p w:rsidR="009F264C" w:rsidRPr="00147EB0" w:rsidRDefault="009F264C" w:rsidP="009F264C">
      <w:pPr>
        <w:numPr>
          <w:ilvl w:val="1"/>
          <w:numId w:val="1"/>
        </w:numPr>
        <w:shd w:val="clear" w:color="auto" w:fill="FFFFFF" w:themeFill="background1"/>
        <w:spacing w:before="100" w:beforeAutospacing="1" w:after="0" w:line="240" w:lineRule="auto"/>
        <w:ind w:left="990"/>
        <w:rPr>
          <w:rFonts w:ascii="Arial,Times New Roman" w:eastAsia="Arial,Times New Roman" w:hAnsi="Arial,Times New Roman" w:cs="Arial,Times New Roman"/>
          <w:color w:val="333333"/>
        </w:rPr>
      </w:pPr>
      <w:r w:rsidRPr="21B7DE48">
        <w:rPr>
          <w:rFonts w:ascii="Arial,Times New Roman" w:eastAsia="Arial,Times New Roman" w:hAnsi="Arial,Times New Roman" w:cs="Arial,Times New Roman"/>
          <w:color w:val="333333"/>
        </w:rPr>
        <w:t>Som hovedregel bør pasienten undersøkes av lege ved forverringer</w:t>
      </w:r>
    </w:p>
    <w:p w:rsidR="009F264C" w:rsidRPr="00147EB0" w:rsidRDefault="009F264C" w:rsidP="009F264C">
      <w:pPr>
        <w:numPr>
          <w:ilvl w:val="0"/>
          <w:numId w:val="1"/>
        </w:numPr>
        <w:shd w:val="clear" w:color="auto" w:fill="FFFFFF" w:themeFill="background1"/>
        <w:spacing w:before="100" w:beforeAutospacing="1" w:after="0" w:line="240" w:lineRule="auto"/>
        <w:ind w:left="270"/>
        <w:rPr>
          <w:rFonts w:ascii="Arial,Times New Roman" w:eastAsia="Arial,Times New Roman" w:hAnsi="Arial,Times New Roman" w:cs="Arial,Times New Roman"/>
          <w:color w:val="333333"/>
        </w:rPr>
      </w:pPr>
      <w:r w:rsidRPr="21B7DE48">
        <w:rPr>
          <w:rFonts w:ascii="Arial,Times New Roman" w:eastAsia="Arial,Times New Roman" w:hAnsi="Arial,Times New Roman" w:cs="Arial,Times New Roman"/>
          <w:color w:val="333333"/>
        </w:rPr>
        <w:t>Ved bruk av kontinuerlig oksygenbehandling skjer oppfølging hos lungespesialist</w:t>
      </w:r>
    </w:p>
    <w:p w:rsidR="009F264C" w:rsidRPr="00147EB0" w:rsidRDefault="009F264C" w:rsidP="009F264C">
      <w:pPr>
        <w:numPr>
          <w:ilvl w:val="0"/>
          <w:numId w:val="1"/>
        </w:numPr>
        <w:shd w:val="clear" w:color="auto" w:fill="FFFFFF" w:themeFill="background1"/>
        <w:spacing w:before="100" w:beforeAutospacing="1" w:after="0" w:line="240" w:lineRule="auto"/>
        <w:ind w:left="270"/>
        <w:rPr>
          <w:rFonts w:ascii="Arial,Times New Roman" w:eastAsia="Arial,Times New Roman" w:hAnsi="Arial,Times New Roman" w:cs="Arial,Times New Roman"/>
          <w:color w:val="333333"/>
        </w:rPr>
      </w:pPr>
      <w:r w:rsidRPr="21B7DE48">
        <w:rPr>
          <w:rFonts w:ascii="Arial,Times New Roman" w:eastAsia="Arial,Times New Roman" w:hAnsi="Arial,Times New Roman" w:cs="Arial,Times New Roman"/>
          <w:color w:val="333333"/>
        </w:rPr>
        <w:t>Henvisning til lungelege bør vurderes ved FEV</w:t>
      </w:r>
      <w:r w:rsidRPr="21B7DE48">
        <w:rPr>
          <w:rFonts w:ascii="Arial,Times New Roman" w:eastAsia="Arial,Times New Roman" w:hAnsi="Arial,Times New Roman" w:cs="Arial,Times New Roman"/>
          <w:color w:val="333333"/>
          <w:vertAlign w:val="subscript"/>
        </w:rPr>
        <w:t>1</w:t>
      </w:r>
      <w:r w:rsidRPr="21B7DE48">
        <w:rPr>
          <w:rFonts w:ascii="Arial,Times New Roman" w:eastAsia="Arial,Times New Roman" w:hAnsi="Arial,Times New Roman" w:cs="Arial,Times New Roman"/>
          <w:color w:val="333333"/>
        </w:rPr>
        <w:t xml:space="preserve"> &lt; 1,5 l</w:t>
      </w:r>
    </w:p>
    <w:p w:rsidR="009F264C" w:rsidRPr="00147EB0" w:rsidRDefault="009F264C" w:rsidP="009F264C">
      <w:pPr>
        <w:shd w:val="clear" w:color="auto" w:fill="FFFFFF" w:themeFill="background1"/>
        <w:spacing w:before="300" w:after="0" w:line="240" w:lineRule="auto"/>
        <w:outlineLvl w:val="2"/>
        <w:rPr>
          <w:rFonts w:ascii="Arial,Times New Roman" w:eastAsia="Arial,Times New Roman" w:hAnsi="Arial,Times New Roman" w:cs="Arial,Times New Roman"/>
          <w:b/>
          <w:bCs/>
          <w:color w:val="333333"/>
        </w:rPr>
      </w:pPr>
      <w:r w:rsidRPr="21B7DE48">
        <w:rPr>
          <w:rFonts w:ascii="Arial,Times New Roman" w:eastAsia="Arial,Times New Roman" w:hAnsi="Arial,Times New Roman" w:cs="Arial,Times New Roman"/>
          <w:b/>
          <w:bCs/>
          <w:color w:val="333333"/>
        </w:rPr>
        <w:t>Hva bør man kontrollere:</w:t>
      </w:r>
    </w:p>
    <w:p w:rsidR="009F264C" w:rsidRPr="00147EB0" w:rsidRDefault="009F264C" w:rsidP="009F264C">
      <w:pPr>
        <w:numPr>
          <w:ilvl w:val="0"/>
          <w:numId w:val="2"/>
        </w:numPr>
        <w:shd w:val="clear" w:color="auto" w:fill="FFFFFF" w:themeFill="background1"/>
        <w:spacing w:before="100" w:beforeAutospacing="1" w:after="0" w:line="240" w:lineRule="auto"/>
        <w:ind w:left="270"/>
        <w:rPr>
          <w:rFonts w:ascii="Arial,Times New Roman" w:eastAsia="Arial,Times New Roman" w:hAnsi="Arial,Times New Roman" w:cs="Arial,Times New Roman"/>
          <w:color w:val="333333"/>
        </w:rPr>
      </w:pPr>
      <w:r w:rsidRPr="21B7DE48">
        <w:rPr>
          <w:rFonts w:ascii="Arial,Times New Roman" w:eastAsia="Arial,Times New Roman" w:hAnsi="Arial,Times New Roman" w:cs="Arial,Times New Roman"/>
          <w:color w:val="333333"/>
        </w:rPr>
        <w:t>Behandlingen styres lettere når pasienten har en skriftlig plan for behandlingen</w:t>
      </w:r>
    </w:p>
    <w:p w:rsidR="009F264C" w:rsidRPr="00147EB0" w:rsidRDefault="009F264C" w:rsidP="009F264C">
      <w:pPr>
        <w:numPr>
          <w:ilvl w:val="0"/>
          <w:numId w:val="2"/>
        </w:numPr>
        <w:shd w:val="clear" w:color="auto" w:fill="FFFFFF" w:themeFill="background1"/>
        <w:spacing w:before="100" w:beforeAutospacing="1" w:after="0" w:line="240" w:lineRule="auto"/>
        <w:ind w:left="270"/>
        <w:rPr>
          <w:rFonts w:ascii="Arial,Times New Roman" w:eastAsia="Arial,Times New Roman" w:hAnsi="Arial,Times New Roman" w:cs="Arial,Times New Roman"/>
          <w:color w:val="333333"/>
        </w:rPr>
      </w:pPr>
      <w:r w:rsidRPr="21B7DE48">
        <w:rPr>
          <w:rFonts w:ascii="Arial,Times New Roman" w:eastAsia="Arial,Times New Roman" w:hAnsi="Arial,Times New Roman" w:cs="Arial,Times New Roman"/>
          <w:color w:val="333333"/>
        </w:rPr>
        <w:t xml:space="preserve">Årlig kontroll: </w:t>
      </w:r>
    </w:p>
    <w:p w:rsidR="009F264C" w:rsidRPr="00147EB0" w:rsidRDefault="009F264C" w:rsidP="009F264C">
      <w:pPr>
        <w:numPr>
          <w:ilvl w:val="1"/>
          <w:numId w:val="2"/>
        </w:numPr>
        <w:shd w:val="clear" w:color="auto" w:fill="FFFFFF" w:themeFill="background1"/>
        <w:spacing w:before="100" w:beforeAutospacing="1" w:after="0" w:line="240" w:lineRule="auto"/>
        <w:ind w:left="990"/>
        <w:rPr>
          <w:rFonts w:ascii="Arial,Times New Roman" w:eastAsia="Arial,Times New Roman" w:hAnsi="Arial,Times New Roman" w:cs="Arial,Times New Roman"/>
          <w:color w:val="333333"/>
        </w:rPr>
      </w:pPr>
      <w:r w:rsidRPr="21B7DE48">
        <w:rPr>
          <w:rFonts w:ascii="Arial,Times New Roman" w:eastAsia="Arial,Times New Roman" w:hAnsi="Arial,Times New Roman" w:cs="Arial,Times New Roman"/>
          <w:color w:val="333333"/>
        </w:rPr>
        <w:t>Spirometri etter inhalasjon av kortvirkende beta-stimulator de første gangene</w:t>
      </w:r>
    </w:p>
    <w:p w:rsidR="009F264C" w:rsidRPr="00147EB0" w:rsidRDefault="009F264C" w:rsidP="009F264C">
      <w:pPr>
        <w:numPr>
          <w:ilvl w:val="1"/>
          <w:numId w:val="2"/>
        </w:numPr>
        <w:shd w:val="clear" w:color="auto" w:fill="FFFFFF" w:themeFill="background1"/>
        <w:spacing w:before="100" w:beforeAutospacing="1" w:after="0" w:line="240" w:lineRule="auto"/>
        <w:ind w:left="990"/>
        <w:rPr>
          <w:rFonts w:ascii="Arial,Times New Roman" w:eastAsia="Arial,Times New Roman" w:hAnsi="Arial,Times New Roman" w:cs="Arial,Times New Roman"/>
          <w:color w:val="333333"/>
        </w:rPr>
      </w:pPr>
      <w:r w:rsidRPr="21B7DE48">
        <w:rPr>
          <w:rFonts w:ascii="Arial,Times New Roman" w:eastAsia="Arial,Times New Roman" w:hAnsi="Arial,Times New Roman" w:cs="Arial,Times New Roman"/>
          <w:color w:val="333333"/>
        </w:rPr>
        <w:t>Vanlig spirometri deretter hos pasienter som bruker LABA</w:t>
      </w:r>
    </w:p>
    <w:p w:rsidR="009F264C" w:rsidRPr="00147EB0" w:rsidRDefault="009F264C" w:rsidP="009F264C">
      <w:pPr>
        <w:numPr>
          <w:ilvl w:val="1"/>
          <w:numId w:val="2"/>
        </w:numPr>
        <w:shd w:val="clear" w:color="auto" w:fill="FFFFFF" w:themeFill="background1"/>
        <w:spacing w:before="100" w:beforeAutospacing="1" w:after="0" w:line="240" w:lineRule="auto"/>
        <w:ind w:left="990"/>
        <w:rPr>
          <w:rFonts w:ascii="Arial,Times New Roman" w:eastAsia="Arial,Times New Roman" w:hAnsi="Arial,Times New Roman" w:cs="Arial,Times New Roman"/>
          <w:color w:val="333333"/>
        </w:rPr>
      </w:pPr>
      <w:r w:rsidRPr="21B7DE48">
        <w:rPr>
          <w:rFonts w:ascii="Arial,Times New Roman" w:eastAsia="Arial,Times New Roman" w:hAnsi="Arial,Times New Roman" w:cs="Arial,Times New Roman"/>
          <w:color w:val="333333"/>
        </w:rPr>
        <w:t>BMI. Vurder utvikling</w:t>
      </w:r>
    </w:p>
    <w:p w:rsidR="009F264C" w:rsidRPr="00147EB0" w:rsidRDefault="009F264C" w:rsidP="009F264C">
      <w:pPr>
        <w:numPr>
          <w:ilvl w:val="1"/>
          <w:numId w:val="2"/>
        </w:numPr>
        <w:shd w:val="clear" w:color="auto" w:fill="FFFFFF" w:themeFill="background1"/>
        <w:spacing w:before="100" w:beforeAutospacing="1" w:after="0" w:line="240" w:lineRule="auto"/>
        <w:ind w:left="990"/>
        <w:rPr>
          <w:rFonts w:ascii="Arial,Times New Roman" w:eastAsia="Arial,Times New Roman" w:hAnsi="Arial,Times New Roman" w:cs="Arial,Times New Roman"/>
          <w:color w:val="333333"/>
        </w:rPr>
      </w:pPr>
      <w:r w:rsidRPr="21B7DE48">
        <w:rPr>
          <w:rFonts w:ascii="Arial,Times New Roman" w:eastAsia="Arial,Times New Roman" w:hAnsi="Arial,Times New Roman" w:cs="Arial,Times New Roman"/>
          <w:color w:val="333333"/>
        </w:rPr>
        <w:t>Pulsoksymetri hos pasienter med alvorlig kols</w:t>
      </w:r>
    </w:p>
    <w:p w:rsidR="009F264C" w:rsidRPr="00147EB0" w:rsidRDefault="009F264C" w:rsidP="009F264C">
      <w:pPr>
        <w:numPr>
          <w:ilvl w:val="1"/>
          <w:numId w:val="2"/>
        </w:numPr>
        <w:shd w:val="clear" w:color="auto" w:fill="FFFFFF" w:themeFill="background1"/>
        <w:spacing w:before="100" w:beforeAutospacing="1" w:after="0" w:line="240" w:lineRule="auto"/>
        <w:ind w:left="990"/>
        <w:rPr>
          <w:rFonts w:ascii="Arial,Times New Roman" w:eastAsia="Arial,Times New Roman" w:hAnsi="Arial,Times New Roman" w:cs="Arial,Times New Roman"/>
          <w:color w:val="333333"/>
        </w:rPr>
      </w:pPr>
      <w:r w:rsidRPr="063CB818">
        <w:rPr>
          <w:rFonts w:ascii="Arial,Times New Roman" w:eastAsia="Arial,Times New Roman" w:hAnsi="Arial,Times New Roman" w:cs="Arial,Times New Roman"/>
          <w:color w:val="333333"/>
        </w:rPr>
        <w:t xml:space="preserve">Grader </w:t>
      </w:r>
      <w:proofErr w:type="spellStart"/>
      <w:r w:rsidRPr="063CB818">
        <w:rPr>
          <w:rFonts w:ascii="Arial,Times New Roman" w:eastAsia="Arial,Times New Roman" w:hAnsi="Arial,Times New Roman" w:cs="Arial,Times New Roman"/>
          <w:color w:val="333333"/>
        </w:rPr>
        <w:t>tungpusthet</w:t>
      </w:r>
      <w:proofErr w:type="spellEnd"/>
      <w:r w:rsidRPr="063CB818">
        <w:rPr>
          <w:rFonts w:ascii="Arial,Times New Roman" w:eastAsia="Arial,Times New Roman" w:hAnsi="Arial,Times New Roman" w:cs="Arial,Times New Roman"/>
          <w:color w:val="333333"/>
        </w:rPr>
        <w:t xml:space="preserve"> ved hjelp av</w:t>
      </w:r>
      <w:hyperlink r:id="rId5">
        <w:r w:rsidRPr="063CB818">
          <w:rPr>
            <w:rFonts w:ascii="Arial,Times New Roman" w:eastAsia="Arial,Times New Roman" w:hAnsi="Arial,Times New Roman" w:cs="Arial,Times New Roman"/>
            <w:color w:val="337AB7"/>
          </w:rPr>
          <w:t xml:space="preserve"> </w:t>
        </w:r>
        <w:proofErr w:type="spellStart"/>
        <w:r w:rsidRPr="063CB818">
          <w:rPr>
            <w:rFonts w:ascii="Arial,Times New Roman" w:eastAsia="Arial,Times New Roman" w:hAnsi="Arial,Times New Roman" w:cs="Arial,Times New Roman"/>
          </w:rPr>
          <w:t>mMRC</w:t>
        </w:r>
        <w:proofErr w:type="spellEnd"/>
      </w:hyperlink>
      <w:r w:rsidRPr="063CB818">
        <w:rPr>
          <w:rFonts w:ascii="Arial,Times New Roman" w:eastAsia="Arial,Times New Roman" w:hAnsi="Arial,Times New Roman" w:cs="Arial,Times New Roman"/>
          <w:color w:val="333333"/>
        </w:rPr>
        <w:t xml:space="preserve"> (NYHA-</w:t>
      </w:r>
      <w:proofErr w:type="spellStart"/>
      <w:r w:rsidRPr="063CB818">
        <w:rPr>
          <w:rFonts w:ascii="Arial,Times New Roman" w:eastAsia="Arial,Times New Roman" w:hAnsi="Arial,Times New Roman" w:cs="Arial,Times New Roman"/>
          <w:color w:val="333333"/>
        </w:rPr>
        <w:t>ish</w:t>
      </w:r>
      <w:proofErr w:type="spellEnd"/>
      <w:r w:rsidRPr="063CB818">
        <w:rPr>
          <w:rFonts w:ascii="Arial,Times New Roman" w:eastAsia="Arial,Times New Roman" w:hAnsi="Arial,Times New Roman" w:cs="Arial,Times New Roman"/>
          <w:color w:val="333333"/>
        </w:rPr>
        <w:t xml:space="preserve">) eller </w:t>
      </w:r>
      <w:r w:rsidRPr="063CB818">
        <w:rPr>
          <w:rFonts w:ascii="Arial,Times New Roman" w:eastAsia="Arial,Times New Roman" w:hAnsi="Arial,Times New Roman" w:cs="Arial,Times New Roman"/>
        </w:rPr>
        <w:t xml:space="preserve">CAT (skjemabasert) </w:t>
      </w:r>
    </w:p>
    <w:p w:rsidR="009F264C" w:rsidRPr="00147EB0" w:rsidRDefault="009F264C" w:rsidP="009F264C">
      <w:pPr>
        <w:numPr>
          <w:ilvl w:val="0"/>
          <w:numId w:val="2"/>
        </w:numPr>
        <w:shd w:val="clear" w:color="auto" w:fill="FFFFFF" w:themeFill="background1"/>
        <w:spacing w:before="100" w:beforeAutospacing="1" w:after="0" w:line="240" w:lineRule="auto"/>
        <w:ind w:left="270"/>
        <w:rPr>
          <w:rFonts w:ascii="Arial,Times New Roman" w:eastAsia="Arial,Times New Roman" w:hAnsi="Arial,Times New Roman" w:cs="Arial,Times New Roman"/>
          <w:color w:val="333333"/>
        </w:rPr>
      </w:pPr>
      <w:r w:rsidRPr="063CB818">
        <w:rPr>
          <w:rFonts w:ascii="Arial,Times New Roman" w:eastAsia="Arial,Times New Roman" w:hAnsi="Arial,Times New Roman" w:cs="Arial,Times New Roman"/>
          <w:color w:val="333333"/>
        </w:rPr>
        <w:t xml:space="preserve">Kartlegg røykestatus, fysisk aktivitet, </w:t>
      </w:r>
      <w:proofErr w:type="spellStart"/>
      <w:r w:rsidRPr="063CB818">
        <w:rPr>
          <w:rFonts w:ascii="Arial,Times New Roman" w:eastAsia="Arial,Times New Roman" w:hAnsi="Arial,Times New Roman" w:cs="Arial,Times New Roman"/>
          <w:color w:val="333333"/>
        </w:rPr>
        <w:t>komorbiditet</w:t>
      </w:r>
      <w:proofErr w:type="spellEnd"/>
      <w:r w:rsidRPr="063CB818">
        <w:rPr>
          <w:rFonts w:ascii="Arial,Times New Roman" w:eastAsia="Arial,Times New Roman" w:hAnsi="Arial,Times New Roman" w:cs="Arial,Times New Roman"/>
          <w:color w:val="333333"/>
        </w:rPr>
        <w:t>, innleggelser og behov for rehabilitering eller spesialisthelsetjenester</w:t>
      </w:r>
    </w:p>
    <w:p w:rsidR="009F264C" w:rsidRPr="00147EB0" w:rsidRDefault="009F264C" w:rsidP="009F264C">
      <w:pPr>
        <w:numPr>
          <w:ilvl w:val="0"/>
          <w:numId w:val="2"/>
        </w:numPr>
        <w:shd w:val="clear" w:color="auto" w:fill="FFFFFF" w:themeFill="background1"/>
        <w:spacing w:before="100" w:beforeAutospacing="1" w:after="0" w:line="240" w:lineRule="auto"/>
        <w:ind w:left="270"/>
        <w:rPr>
          <w:rFonts w:ascii="Arial,Times New Roman" w:eastAsia="Arial,Times New Roman" w:hAnsi="Arial,Times New Roman" w:cs="Arial,Times New Roman"/>
          <w:color w:val="333333"/>
          <w:lang w:val="da-DK"/>
        </w:rPr>
      </w:pPr>
      <w:r w:rsidRPr="063CB818">
        <w:rPr>
          <w:rFonts w:ascii="Arial,Times New Roman" w:eastAsia="Arial,Times New Roman" w:hAnsi="Arial,Times New Roman" w:cs="Arial,Times New Roman"/>
          <w:color w:val="333333"/>
          <w:lang w:val="da-DK"/>
        </w:rPr>
        <w:t>Hb, Htc (EVF) med tanke på polycytemi</w:t>
      </w:r>
    </w:p>
    <w:p w:rsidR="009F264C" w:rsidRPr="00147EB0" w:rsidRDefault="009F264C" w:rsidP="009F264C">
      <w:pPr>
        <w:numPr>
          <w:ilvl w:val="0"/>
          <w:numId w:val="2"/>
        </w:numPr>
        <w:shd w:val="clear" w:color="auto" w:fill="FFFFFF" w:themeFill="background1"/>
        <w:spacing w:before="100" w:beforeAutospacing="1" w:after="0" w:line="240" w:lineRule="auto"/>
        <w:ind w:left="270"/>
        <w:rPr>
          <w:rFonts w:ascii="Arial,Times New Roman" w:eastAsia="Arial,Times New Roman" w:hAnsi="Arial,Times New Roman" w:cs="Arial,Times New Roman"/>
          <w:color w:val="333333"/>
        </w:rPr>
      </w:pPr>
      <w:r w:rsidRPr="063CB818">
        <w:rPr>
          <w:rFonts w:ascii="Arial,Times New Roman" w:eastAsia="Arial,Times New Roman" w:hAnsi="Arial,Times New Roman" w:cs="Arial,Times New Roman"/>
          <w:color w:val="333333"/>
        </w:rPr>
        <w:t xml:space="preserve">Lipidstatus og HbA1c med henblikk på risiko for hjertesykdom og indikasjon for </w:t>
      </w:r>
      <w:proofErr w:type="spellStart"/>
      <w:r w:rsidRPr="063CB818">
        <w:rPr>
          <w:rFonts w:ascii="Arial,Times New Roman" w:eastAsia="Arial,Times New Roman" w:hAnsi="Arial,Times New Roman" w:cs="Arial,Times New Roman"/>
          <w:color w:val="333333"/>
        </w:rPr>
        <w:t>statinbehandling</w:t>
      </w:r>
      <w:proofErr w:type="spellEnd"/>
    </w:p>
    <w:p w:rsidR="000A4887" w:rsidRDefault="000A4887">
      <w:bookmarkStart w:id="0" w:name="_GoBack"/>
      <w:bookmarkEnd w:id="0"/>
    </w:p>
    <w:sectPr w:rsidR="000A488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,Times New Roman">
    <w:altName w:val="Arial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CFD0F89"/>
    <w:multiLevelType w:val="multilevel"/>
    <w:tmpl w:val="55A61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89C1C9B"/>
    <w:multiLevelType w:val="multilevel"/>
    <w:tmpl w:val="597AF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264C"/>
    <w:rsid w:val="000A4887"/>
    <w:rsid w:val="002E5F1F"/>
    <w:rsid w:val="009F26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C7C50A5-873B-4B3C-A59B-D194C68A90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nb-N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9F264C"/>
    <w:pPr>
      <w:spacing w:after="200" w:line="276" w:lineRule="auto"/>
    </w:pPr>
    <w:rPr>
      <w:rFonts w:eastAsiaTheme="minorEastAsia"/>
      <w:lang w:eastAsia="zh-CN"/>
    </w:rPr>
  </w:style>
  <w:style w:type="character" w:default="1" w:styleId="Standardskriftforavsnitt">
    <w:name w:val="Default Paragraph Font"/>
    <w:uiPriority w:val="1"/>
    <w:semiHidden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legehandboka.no/handboken/kliniske-kapitler/lunger/tilstander-og-sykdommer/obstruktive-sykdommer/kols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231</Words>
  <Characters>1230</Characters>
  <Application>Microsoft Office Word</Application>
  <DocSecurity>0</DocSecurity>
  <Lines>10</Lines>
  <Paragraphs>2</Paragraphs>
  <ScaleCrop>false</ScaleCrop>
  <HeadingPairs>
    <vt:vector size="2" baseType="variant">
      <vt:variant>
        <vt:lpstr>Tittel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Camilla Kopperstad</dc:creator>
  <cp:keywords/>
  <dc:description/>
  <cp:lastModifiedBy>Camilla Kopperstad</cp:lastModifiedBy>
  <cp:revision>1</cp:revision>
  <dcterms:created xsi:type="dcterms:W3CDTF">2018-05-05T07:38:00Z</dcterms:created>
  <dcterms:modified xsi:type="dcterms:W3CDTF">2018-05-05T07:39:00Z</dcterms:modified>
</cp:coreProperties>
</file>