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layfair Display" w:cs="Playfair Display" w:eastAsia="Playfair Display" w:hAnsi="Playfair Display"/>
          <w:b w:val="1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Reto 1: Propuesta de Proyecto</w:t>
      </w:r>
    </w:p>
    <w:p w:rsidR="00000000" w:rsidDel="00000000" w:rsidP="00000000" w:rsidRDefault="00000000" w:rsidRPr="00000000" w14:paraId="00000002">
      <w:pPr>
        <w:jc w:val="center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Desarrollo de Aplicaciones para Dispositivos Móviles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Juan Sebastian Herrera - Luis Gil</w:t>
      </w:r>
    </w:p>
    <w:p w:rsidR="00000000" w:rsidDel="00000000" w:rsidP="00000000" w:rsidRDefault="00000000" w:rsidRPr="00000000" w14:paraId="00000005">
      <w:pPr>
        <w:jc w:val="center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Cristian Orjuela - Camilo Dajer</w:t>
      </w:r>
    </w:p>
    <w:p w:rsidR="00000000" w:rsidDel="00000000" w:rsidP="00000000" w:rsidRDefault="00000000" w:rsidRPr="00000000" w14:paraId="00000006">
      <w:pPr>
        <w:jc w:val="center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2019-II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Nombre de la aplicación: </w:t>
      </w:r>
      <w:r w:rsidDel="00000000" w:rsidR="00000000" w:rsidRPr="00000000">
        <w:rPr>
          <w:sz w:val="26"/>
          <w:szCs w:val="26"/>
          <w:rtl w:val="0"/>
        </w:rPr>
        <w:t xml:space="preserve">RecaudApp</w:t>
      </w:r>
    </w:p>
    <w:p w:rsidR="00000000" w:rsidDel="00000000" w:rsidP="00000000" w:rsidRDefault="00000000" w:rsidRPr="00000000" w14:paraId="0000000A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Problema que intenta resolver: </w:t>
      </w:r>
    </w:p>
    <w:p w:rsidR="00000000" w:rsidDel="00000000" w:rsidP="00000000" w:rsidRDefault="00000000" w:rsidRPr="00000000" w14:paraId="0000000C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ritmo de vida acelerado de las personas en la ciudad de Bogotá, ocasiona que a menudo se olvide cuándo realizar los pagos a servicios públicos, llevando a cortes inesperados de servicios, reportes en entidades crediticias y otras consecuencias indeseadas. Muchas de estas entidades públicas y privadas que prestan los servicios ofrecen al público soluciones tecnológicas para facilitar los pagos por otros medios como PSE. No obstante, la tarea de recordar realizar los pagos y la necesidad de una herramienta para realizarlos sigue presente, cada persona tiene opciones para crear sus propios recordatorios, pero no existe un facilitador para el débito automático y centralizado de los pagos.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“Los canales existen, pero algunos no son lo suficientemente efectivos. Por eso es necesario que las firmas mejoren en sus procesos tecnológicos y, sobre todo, que eduquen a las personas para alinear los pagos en línea”, aseguró Gustavo Palacios, experto en economía colaborativa y digital.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¿Por qué la aplicación es innovadora y cuál es elemento diferenciador?</w:t>
      </w:r>
    </w:p>
    <w:p w:rsidR="00000000" w:rsidDel="00000000" w:rsidP="00000000" w:rsidRDefault="00000000" w:rsidRPr="00000000" w14:paraId="00000013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Elemento diferenciador: </w:t>
      </w:r>
    </w:p>
    <w:p w:rsidR="00000000" w:rsidDel="00000000" w:rsidP="00000000" w:rsidRDefault="00000000" w:rsidRPr="00000000" w14:paraId="00000015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economía digital supone interesantes ventajas para las personas; entre estas, la posibilidad de pagar sus facturas al alcance de un clic. La propuesta de valor que brinda nuestra aplicación se encuentra en permitirle a los usuarios realizar pagos recurrentes de manera sencilla, sin costo, segura y automática. </w:t>
      </w:r>
    </w:p>
    <w:p w:rsidR="00000000" w:rsidDel="00000000" w:rsidP="00000000" w:rsidRDefault="00000000" w:rsidRPr="00000000" w14:paraId="00000017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Aplicaciones similares:</w:t>
      </w:r>
    </w:p>
    <w:p w:rsidR="00000000" w:rsidDel="00000000" w:rsidP="00000000" w:rsidRDefault="00000000" w:rsidRPr="00000000" w14:paraId="0000001C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Playfair Display" w:cs="Playfair Display" w:eastAsia="Playfair Display" w:hAnsi="Playfair Display"/>
          <w:b w:val="1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Nequi: </w:t>
      </w:r>
      <w:r w:rsidDel="00000000" w:rsidR="00000000" w:rsidRPr="00000000">
        <w:rPr>
          <w:sz w:val="24"/>
          <w:szCs w:val="24"/>
          <w:rtl w:val="0"/>
        </w:rPr>
        <w:t xml:space="preserve">Es un banco totalmente digital mediante el cual se puede realizar el pago de los recibos públicos de forma electrónica, sin embargo esta propuesta solo realiza los pagos de forma individual.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Playfair Display" w:cs="Playfair Display" w:eastAsia="Playfair Display" w:hAnsi="Playfair Display"/>
          <w:b w:val="1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Aplicaciones bancarias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Algunas aplicaciones bancarias permiten el pago de los recibos públicos de manera electrónica, pero tienen la limitación de extensas autenticaciones o procesos tediosos.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Librería en la que se va a construir:</w:t>
      </w:r>
    </w:p>
    <w:p w:rsidR="00000000" w:rsidDel="00000000" w:rsidP="00000000" w:rsidRDefault="00000000" w:rsidRPr="00000000" w14:paraId="00000023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React Native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Licenciamiento:</w:t>
      </w:r>
    </w:p>
    <w:p w:rsidR="00000000" w:rsidDel="00000000" w:rsidP="00000000" w:rsidRDefault="00000000" w:rsidRPr="00000000" w14:paraId="00000027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 gratuita que podrán utilizar todos los usuarios a través de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tiendas de aplicaciones.</w:t>
      </w:r>
    </w:p>
    <w:p w:rsidR="00000000" w:rsidDel="00000000" w:rsidP="00000000" w:rsidRDefault="00000000" w:rsidRPr="00000000" w14:paraId="00000029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Forma de comercialización:</w:t>
      </w:r>
    </w:p>
    <w:p w:rsidR="00000000" w:rsidDel="00000000" w:rsidP="00000000" w:rsidRDefault="00000000" w:rsidRPr="00000000" w14:paraId="0000002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empresas recaudadoras generan una comisión por cada uno de los recaudos realizados por sus puntos. Por lo tanto la forma de monetización estaría dada hacia la empresa y no hacia el cliente final. Por lo general, por los recaudos en Colombia se genera una comisión de $500 pesos colombianos.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