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32"/>
          <w:b/>
        </w:rPr>
        <w:t xml:space="preserve"/>
        <w:tab/>
        <w:t xml:space="preserve"/>
        <w:tab/>
        <w:t xml:space="preserve">Tiêu đề cá nhân</w:t>
      </w:r>
    </w:p>
    <w:p>
      <w:r>
        <w:rPr>
          <w:rFonts w:ascii="Times New Roman" w:hAnsi="Times New Roman"/>
          <w:sz w:val="24"/>
        </w:rPr>
        <w:t xml:space="preserve">Tôi đi trên một con đo. Đây  là ví dụ.</w:t>
      </w:r>
    </w:p>
    <w:sectPr>
      <w:pgSz w:w="8391" w:h="11906"/>
      <w:pgMar w:top="1134" w:bottom="1134" w:left="1701" w:right="850"/>
    </w:sectPr>
  </w:body>
</w:document>
</file>