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4021C" w14:textId="22727C71" w:rsidR="00D3420F" w:rsidRPr="00705B8A" w:rsidRDefault="00000000">
      <w:pPr>
        <w:spacing w:after="100"/>
        <w:jc w:val="center"/>
        <w:rPr>
          <w:sz w:val="26"/>
          <w:szCs w:val="26"/>
        </w:rPr>
      </w:pPr>
      <w:r w:rsidRPr="00705B8A">
        <w:rPr>
          <w:b/>
          <w:bCs/>
          <w:sz w:val="26"/>
          <w:szCs w:val="26"/>
        </w:rPr>
        <w:t xml:space="preserve">BÀI </w:t>
      </w:r>
      <w:r w:rsidR="00705B8A" w:rsidRPr="00705B8A">
        <w:rPr>
          <w:b/>
          <w:bCs/>
          <w:sz w:val="26"/>
          <w:szCs w:val="26"/>
        </w:rPr>
        <w:t>KHÁ</w:t>
      </w:r>
      <w:r w:rsidRPr="00705B8A">
        <w:rPr>
          <w:b/>
          <w:bCs/>
          <w:sz w:val="26"/>
          <w:szCs w:val="26"/>
        </w:rPr>
        <w:t xml:space="preserve"> 2</w:t>
      </w:r>
    </w:p>
    <w:p w14:paraId="2A31B41B" w14:textId="77777777" w:rsidR="00D3420F" w:rsidRPr="00705B8A" w:rsidRDefault="00000000">
      <w:pPr>
        <w:spacing w:after="60"/>
        <w:jc w:val="center"/>
        <w:rPr>
          <w:sz w:val="26"/>
          <w:szCs w:val="26"/>
        </w:rPr>
      </w:pPr>
      <w:r w:rsidRPr="00705B8A">
        <w:rPr>
          <w:b/>
          <w:bCs/>
          <w:sz w:val="26"/>
          <w:szCs w:val="26"/>
        </w:rPr>
        <w:t>CÂN NHẮC BÀI TOÁN ĐÁNH ĐỔI VỚI MICROSERVICES</w:t>
      </w:r>
    </w:p>
    <w:p w14:paraId="0D99605D" w14:textId="77777777" w:rsidR="00D3420F" w:rsidRPr="00705B8A" w:rsidRDefault="00000000">
      <w:pPr>
        <w:pStyle w:val="Heading1"/>
        <w:rPr>
          <w:sz w:val="26"/>
          <w:szCs w:val="26"/>
        </w:rPr>
      </w:pPr>
      <w:r w:rsidRPr="00705B8A">
        <w:rPr>
          <w:sz w:val="26"/>
          <w:szCs w:val="26"/>
        </w:rPr>
        <w:t>1. BỐI CẢNH VẤN ĐỀ</w:t>
      </w:r>
    </w:p>
    <w:p w14:paraId="73591AF4" w14:textId="1D1CBE90" w:rsidR="00D3420F" w:rsidRPr="00705B8A" w:rsidRDefault="00000000" w:rsidP="00705B8A">
      <w:pPr>
        <w:spacing w:after="120"/>
        <w:jc w:val="both"/>
        <w:rPr>
          <w:sz w:val="26"/>
          <w:szCs w:val="26"/>
        </w:rPr>
      </w:pPr>
      <w:r w:rsidRPr="00705B8A">
        <w:rPr>
          <w:sz w:val="26"/>
          <w:szCs w:val="26"/>
        </w:rPr>
        <w:t>Một doanh nghiệp dự định đập bỏ toàn bộ hệ thống cũ để chuyển sang Microservices vì nghe nói kiến trúc này đang rất "hot". Đây là quyết định mang tính rủi ro cao nếu không được phân tích kỹ lưỡng. Bài viết này sẽ đóng vai trò tư vấn, cung cấp cái nhìn cân bằng và khách quan trước khi doanh nghiệp thực sự hành động.</w:t>
      </w:r>
    </w:p>
    <w:p w14:paraId="3C6C0325" w14:textId="77777777" w:rsidR="00D3420F" w:rsidRPr="00705B8A" w:rsidRDefault="00000000">
      <w:pPr>
        <w:pStyle w:val="Heading1"/>
        <w:rPr>
          <w:sz w:val="26"/>
          <w:szCs w:val="26"/>
        </w:rPr>
      </w:pPr>
      <w:r w:rsidRPr="00705B8A">
        <w:rPr>
          <w:sz w:val="26"/>
          <w:szCs w:val="26"/>
        </w:rPr>
        <w:t>2. ĐỊNH NGHĨA CÁC KIẾN TRÚC</w:t>
      </w:r>
    </w:p>
    <w:p w14:paraId="16C169B3" w14:textId="77777777" w:rsidR="00D3420F" w:rsidRPr="00705B8A" w:rsidRDefault="00000000">
      <w:pPr>
        <w:pStyle w:val="Heading2"/>
      </w:pPr>
      <w:r w:rsidRPr="00705B8A">
        <w:t>2.1. Kiến trúc Nguyên khối (Monolithic Architecture)</w:t>
      </w:r>
    </w:p>
    <w:p w14:paraId="1500C7E7" w14:textId="77777777" w:rsidR="00D3420F" w:rsidRPr="00705B8A" w:rsidRDefault="00000000">
      <w:pPr>
        <w:spacing w:after="120"/>
        <w:jc w:val="both"/>
        <w:rPr>
          <w:sz w:val="26"/>
          <w:szCs w:val="26"/>
        </w:rPr>
      </w:pPr>
      <w:r w:rsidRPr="00705B8A">
        <w:rPr>
          <w:sz w:val="26"/>
          <w:szCs w:val="26"/>
        </w:rPr>
        <w:t>Toàn bộ ứng dụng được đóng gói và triển khai dưới dạng một đơn vị duy nhất. Presentation Layer, Business Logic Layer và Data Access Layer cùng tồn tại trong một codebase, chạy trên một tiến trình, chia sẻ cùng một database. Đây là mô hình kiến trúc truyền thống và phổ biến nhất trong các dự án vừa và nhỏ.</w:t>
      </w:r>
    </w:p>
    <w:p w14:paraId="5A01B485" w14:textId="77777777" w:rsidR="00D3420F" w:rsidRPr="00705B8A" w:rsidRDefault="00000000">
      <w:pPr>
        <w:pStyle w:val="Heading2"/>
      </w:pPr>
      <w:r w:rsidRPr="00705B8A">
        <w:t>2.2. Kiến trúc Vi dịch vụ (Microservices Architecture)</w:t>
      </w:r>
    </w:p>
    <w:p w14:paraId="0E7736B9" w14:textId="77777777" w:rsidR="00D3420F" w:rsidRPr="00705B8A" w:rsidRDefault="00000000">
      <w:pPr>
        <w:spacing w:after="120"/>
        <w:jc w:val="both"/>
        <w:rPr>
          <w:sz w:val="26"/>
          <w:szCs w:val="26"/>
        </w:rPr>
      </w:pPr>
      <w:r w:rsidRPr="00705B8A">
        <w:rPr>
          <w:sz w:val="26"/>
          <w:szCs w:val="26"/>
        </w:rPr>
        <w:t>Hệ thống được phân rã thành tập hợp các dịch vụ nhỏ, mỗi dịch vụ đảm nhiệm một nghiệp vụ cụ thể (bounded context), có database riêng, được triển khai và vận hành hoàn toàn độc lập. Các dịch vụ giao tiếp với nhau qua mạng thông qua API (REST, gRPC) hoặc message broker (Kafka, RabbitMQ).</w:t>
      </w:r>
    </w:p>
    <w:p w14:paraId="0E7B19F9" w14:textId="77777777" w:rsidR="00D3420F" w:rsidRPr="00705B8A" w:rsidRDefault="00000000">
      <w:pPr>
        <w:pStyle w:val="Heading1"/>
        <w:rPr>
          <w:sz w:val="26"/>
          <w:szCs w:val="26"/>
        </w:rPr>
      </w:pPr>
      <w:r w:rsidRPr="00705B8A">
        <w:rPr>
          <w:sz w:val="26"/>
          <w:szCs w:val="26"/>
        </w:rPr>
        <w:t>3. BẢNG SO SÁNH TỔNG QUAN: MONOLITH vs MICROSERVICES</w:t>
      </w:r>
    </w:p>
    <w:p w14:paraId="23A012DE" w14:textId="77777777" w:rsidR="00D3420F" w:rsidRPr="00705B8A" w:rsidRDefault="00000000">
      <w:pPr>
        <w:spacing w:after="120"/>
        <w:rPr>
          <w:sz w:val="26"/>
          <w:szCs w:val="26"/>
        </w:rPr>
      </w:pPr>
      <w:r w:rsidRPr="00705B8A">
        <w:rPr>
          <w:sz w:val="26"/>
          <w:szCs w:val="26"/>
        </w:rPr>
        <w:t>Bảng dưới đây tóm tắt sự khác biệt cốt lõi giữa hai kiến trúc: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D3420F" w:rsidRPr="00705B8A" w14:paraId="048CADEF"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4F0084F9" w14:textId="77777777" w:rsidR="00D3420F" w:rsidRPr="00705B8A" w:rsidRDefault="00000000">
            <w:pPr>
              <w:rPr>
                <w:sz w:val="26"/>
                <w:szCs w:val="26"/>
              </w:rPr>
            </w:pPr>
            <w:r w:rsidRPr="00705B8A">
              <w:rPr>
                <w:b/>
                <w:bCs/>
                <w:sz w:val="26"/>
                <w:szCs w:val="26"/>
              </w:rPr>
              <w:t>Tiêu chí</w:t>
            </w:r>
          </w:p>
        </w:tc>
        <w:tc>
          <w:tcPr>
            <w:tcW w:w="348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61FA1261" w14:textId="77777777" w:rsidR="00D3420F" w:rsidRPr="00705B8A" w:rsidRDefault="00000000">
            <w:pPr>
              <w:rPr>
                <w:sz w:val="26"/>
                <w:szCs w:val="26"/>
              </w:rPr>
            </w:pPr>
            <w:r w:rsidRPr="00705B8A">
              <w:rPr>
                <w:b/>
                <w:bCs/>
                <w:sz w:val="26"/>
                <w:szCs w:val="26"/>
              </w:rPr>
              <w:t>Monolithic</w:t>
            </w:r>
          </w:p>
        </w:tc>
        <w:tc>
          <w:tcPr>
            <w:tcW w:w="348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51A00FD8" w14:textId="77777777" w:rsidR="00D3420F" w:rsidRPr="00705B8A" w:rsidRDefault="00000000">
            <w:pPr>
              <w:rPr>
                <w:sz w:val="26"/>
                <w:szCs w:val="26"/>
              </w:rPr>
            </w:pPr>
            <w:r w:rsidRPr="00705B8A">
              <w:rPr>
                <w:b/>
                <w:bCs/>
                <w:sz w:val="26"/>
                <w:szCs w:val="26"/>
              </w:rPr>
              <w:t>Microservices</w:t>
            </w:r>
          </w:p>
        </w:tc>
      </w:tr>
      <w:tr w:rsidR="00D3420F" w:rsidRPr="00705B8A" w14:paraId="5176651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3F962D9" w14:textId="77777777" w:rsidR="00D3420F" w:rsidRPr="00705B8A" w:rsidRDefault="00000000">
            <w:pPr>
              <w:rPr>
                <w:sz w:val="26"/>
                <w:szCs w:val="26"/>
              </w:rPr>
            </w:pPr>
            <w:r w:rsidRPr="00705B8A">
              <w:rPr>
                <w:sz w:val="26"/>
                <w:szCs w:val="26"/>
              </w:rPr>
              <w:t>Cấu trúc</w:t>
            </w:r>
          </w:p>
        </w:tc>
        <w:tc>
          <w:tcPr>
            <w:tcW w:w="3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151DB13" w14:textId="77777777" w:rsidR="00D3420F" w:rsidRPr="00705B8A" w:rsidRDefault="00000000">
            <w:pPr>
              <w:rPr>
                <w:sz w:val="26"/>
                <w:szCs w:val="26"/>
              </w:rPr>
            </w:pPr>
            <w:r w:rsidRPr="00705B8A">
              <w:rPr>
                <w:sz w:val="26"/>
                <w:szCs w:val="26"/>
              </w:rPr>
              <w:t>Một khối duy nhất</w:t>
            </w:r>
          </w:p>
        </w:tc>
        <w:tc>
          <w:tcPr>
            <w:tcW w:w="3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C4E433E" w14:textId="77777777" w:rsidR="00D3420F" w:rsidRPr="00705B8A" w:rsidRDefault="00000000">
            <w:pPr>
              <w:rPr>
                <w:sz w:val="26"/>
                <w:szCs w:val="26"/>
              </w:rPr>
            </w:pPr>
            <w:r w:rsidRPr="00705B8A">
              <w:rPr>
                <w:sz w:val="26"/>
                <w:szCs w:val="26"/>
              </w:rPr>
              <w:t>Nhiều dịch vụ độc lập</w:t>
            </w:r>
          </w:p>
        </w:tc>
      </w:tr>
      <w:tr w:rsidR="00D3420F" w:rsidRPr="00705B8A" w14:paraId="6F37940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611B6DE" w14:textId="77777777" w:rsidR="00D3420F" w:rsidRPr="00705B8A" w:rsidRDefault="00000000">
            <w:pPr>
              <w:rPr>
                <w:sz w:val="26"/>
                <w:szCs w:val="26"/>
              </w:rPr>
            </w:pPr>
            <w:r w:rsidRPr="00705B8A">
              <w:rPr>
                <w:sz w:val="26"/>
                <w:szCs w:val="26"/>
              </w:rPr>
              <w:t>Triển khai</w:t>
            </w:r>
          </w:p>
        </w:tc>
        <w:tc>
          <w:tcPr>
            <w:tcW w:w="3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0A1385E" w14:textId="77777777" w:rsidR="00D3420F" w:rsidRPr="00705B8A" w:rsidRDefault="00000000">
            <w:pPr>
              <w:rPr>
                <w:sz w:val="26"/>
                <w:szCs w:val="26"/>
              </w:rPr>
            </w:pPr>
            <w:r w:rsidRPr="00705B8A">
              <w:rPr>
                <w:sz w:val="26"/>
                <w:szCs w:val="26"/>
              </w:rPr>
              <w:t>Deploy toàn bộ cùng lúc</w:t>
            </w:r>
          </w:p>
        </w:tc>
        <w:tc>
          <w:tcPr>
            <w:tcW w:w="3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3FC4032" w14:textId="77777777" w:rsidR="00D3420F" w:rsidRPr="00705B8A" w:rsidRDefault="00000000">
            <w:pPr>
              <w:rPr>
                <w:sz w:val="26"/>
                <w:szCs w:val="26"/>
              </w:rPr>
            </w:pPr>
            <w:r w:rsidRPr="00705B8A">
              <w:rPr>
                <w:sz w:val="26"/>
                <w:szCs w:val="26"/>
              </w:rPr>
              <w:t>Deploy từng dịch vụ riêng</w:t>
            </w:r>
          </w:p>
        </w:tc>
      </w:tr>
      <w:tr w:rsidR="00D3420F" w:rsidRPr="00705B8A" w14:paraId="7279A1D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236D6E4" w14:textId="77777777" w:rsidR="00D3420F" w:rsidRPr="00705B8A" w:rsidRDefault="00000000">
            <w:pPr>
              <w:rPr>
                <w:sz w:val="26"/>
                <w:szCs w:val="26"/>
              </w:rPr>
            </w:pPr>
            <w:r w:rsidRPr="00705B8A">
              <w:rPr>
                <w:sz w:val="26"/>
                <w:szCs w:val="26"/>
              </w:rPr>
              <w:t>Database</w:t>
            </w:r>
          </w:p>
        </w:tc>
        <w:tc>
          <w:tcPr>
            <w:tcW w:w="3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CDEB687" w14:textId="77777777" w:rsidR="00D3420F" w:rsidRPr="00705B8A" w:rsidRDefault="00000000">
            <w:pPr>
              <w:rPr>
                <w:sz w:val="26"/>
                <w:szCs w:val="26"/>
              </w:rPr>
            </w:pPr>
            <w:r w:rsidRPr="00705B8A">
              <w:rPr>
                <w:sz w:val="26"/>
                <w:szCs w:val="26"/>
              </w:rPr>
              <w:t>Dùng chung một DB</w:t>
            </w:r>
          </w:p>
        </w:tc>
        <w:tc>
          <w:tcPr>
            <w:tcW w:w="3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70D40BF" w14:textId="77777777" w:rsidR="00D3420F" w:rsidRPr="00705B8A" w:rsidRDefault="00000000">
            <w:pPr>
              <w:rPr>
                <w:sz w:val="26"/>
                <w:szCs w:val="26"/>
              </w:rPr>
            </w:pPr>
            <w:r w:rsidRPr="00705B8A">
              <w:rPr>
                <w:sz w:val="26"/>
                <w:szCs w:val="26"/>
              </w:rPr>
              <w:t>Mỗi dịch vụ có DB riêng</w:t>
            </w:r>
          </w:p>
        </w:tc>
      </w:tr>
      <w:tr w:rsidR="00D3420F" w:rsidRPr="00705B8A" w14:paraId="0C0135B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F42E018" w14:textId="77777777" w:rsidR="00D3420F" w:rsidRPr="00705B8A" w:rsidRDefault="00000000">
            <w:pPr>
              <w:rPr>
                <w:sz w:val="26"/>
                <w:szCs w:val="26"/>
              </w:rPr>
            </w:pPr>
            <w:r w:rsidRPr="00705B8A">
              <w:rPr>
                <w:sz w:val="26"/>
                <w:szCs w:val="26"/>
              </w:rPr>
              <w:t>Giao tiếp nội bộ</w:t>
            </w:r>
          </w:p>
        </w:tc>
        <w:tc>
          <w:tcPr>
            <w:tcW w:w="3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39BBFAE" w14:textId="77777777" w:rsidR="00D3420F" w:rsidRPr="00705B8A" w:rsidRDefault="00000000">
            <w:pPr>
              <w:rPr>
                <w:sz w:val="26"/>
                <w:szCs w:val="26"/>
              </w:rPr>
            </w:pPr>
            <w:r w:rsidRPr="00705B8A">
              <w:rPr>
                <w:sz w:val="26"/>
                <w:szCs w:val="26"/>
              </w:rPr>
              <w:t>Function call (in-process)</w:t>
            </w:r>
          </w:p>
        </w:tc>
        <w:tc>
          <w:tcPr>
            <w:tcW w:w="3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9152A37" w14:textId="77777777" w:rsidR="00D3420F" w:rsidRPr="00705B8A" w:rsidRDefault="00000000">
            <w:pPr>
              <w:rPr>
                <w:sz w:val="26"/>
                <w:szCs w:val="26"/>
              </w:rPr>
            </w:pPr>
            <w:r w:rsidRPr="00705B8A">
              <w:rPr>
                <w:sz w:val="26"/>
                <w:szCs w:val="26"/>
              </w:rPr>
              <w:t>Network call (HTTP/gRPC/MQ)</w:t>
            </w:r>
          </w:p>
        </w:tc>
      </w:tr>
      <w:tr w:rsidR="00D3420F" w:rsidRPr="00705B8A" w14:paraId="50FCA14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5761D4C" w14:textId="77777777" w:rsidR="00D3420F" w:rsidRPr="00705B8A" w:rsidRDefault="00000000">
            <w:pPr>
              <w:rPr>
                <w:sz w:val="26"/>
                <w:szCs w:val="26"/>
              </w:rPr>
            </w:pPr>
            <w:r w:rsidRPr="00705B8A">
              <w:rPr>
                <w:sz w:val="26"/>
                <w:szCs w:val="26"/>
              </w:rPr>
              <w:t>Team phù hợp</w:t>
            </w:r>
          </w:p>
        </w:tc>
        <w:tc>
          <w:tcPr>
            <w:tcW w:w="3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F4EBD75" w14:textId="77777777" w:rsidR="00D3420F" w:rsidRPr="00705B8A" w:rsidRDefault="00000000">
            <w:pPr>
              <w:rPr>
                <w:sz w:val="26"/>
                <w:szCs w:val="26"/>
              </w:rPr>
            </w:pPr>
            <w:r w:rsidRPr="00705B8A">
              <w:rPr>
                <w:sz w:val="26"/>
                <w:szCs w:val="26"/>
              </w:rPr>
              <w:t>Team nhỏ, tập trung</w:t>
            </w:r>
          </w:p>
        </w:tc>
        <w:tc>
          <w:tcPr>
            <w:tcW w:w="3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AC70AF8" w14:textId="77777777" w:rsidR="00D3420F" w:rsidRPr="00705B8A" w:rsidRDefault="00000000">
            <w:pPr>
              <w:rPr>
                <w:sz w:val="26"/>
                <w:szCs w:val="26"/>
              </w:rPr>
            </w:pPr>
            <w:r w:rsidRPr="00705B8A">
              <w:rPr>
                <w:sz w:val="26"/>
                <w:szCs w:val="26"/>
              </w:rPr>
              <w:t>Nhiều team độc lập</w:t>
            </w:r>
          </w:p>
        </w:tc>
      </w:tr>
      <w:tr w:rsidR="00D3420F" w:rsidRPr="00705B8A" w14:paraId="67C6C6F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6C45B85" w14:textId="77777777" w:rsidR="00D3420F" w:rsidRPr="00705B8A" w:rsidRDefault="00000000">
            <w:pPr>
              <w:rPr>
                <w:sz w:val="26"/>
                <w:szCs w:val="26"/>
              </w:rPr>
            </w:pPr>
            <w:r w:rsidRPr="00705B8A">
              <w:rPr>
                <w:sz w:val="26"/>
                <w:szCs w:val="26"/>
              </w:rPr>
              <w:t>Độ phức tạp vận hành</w:t>
            </w:r>
          </w:p>
        </w:tc>
        <w:tc>
          <w:tcPr>
            <w:tcW w:w="3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5F7A34E" w14:textId="77777777" w:rsidR="00D3420F" w:rsidRPr="00705B8A" w:rsidRDefault="00000000">
            <w:pPr>
              <w:rPr>
                <w:sz w:val="26"/>
                <w:szCs w:val="26"/>
              </w:rPr>
            </w:pPr>
            <w:r w:rsidRPr="00705B8A">
              <w:rPr>
                <w:sz w:val="26"/>
                <w:szCs w:val="26"/>
              </w:rPr>
              <w:t>Thấp</w:t>
            </w:r>
          </w:p>
        </w:tc>
        <w:tc>
          <w:tcPr>
            <w:tcW w:w="3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840C4B2" w14:textId="77777777" w:rsidR="00D3420F" w:rsidRPr="00705B8A" w:rsidRDefault="00000000">
            <w:pPr>
              <w:rPr>
                <w:sz w:val="26"/>
                <w:szCs w:val="26"/>
              </w:rPr>
            </w:pPr>
            <w:r w:rsidRPr="00705B8A">
              <w:rPr>
                <w:sz w:val="26"/>
                <w:szCs w:val="26"/>
              </w:rPr>
              <w:t>Rất cao</w:t>
            </w:r>
          </w:p>
        </w:tc>
      </w:tr>
      <w:tr w:rsidR="00D3420F" w:rsidRPr="00705B8A" w14:paraId="46D4707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FCAE324" w14:textId="77777777" w:rsidR="00D3420F" w:rsidRPr="00705B8A" w:rsidRDefault="00000000">
            <w:pPr>
              <w:rPr>
                <w:sz w:val="26"/>
                <w:szCs w:val="26"/>
              </w:rPr>
            </w:pPr>
            <w:r w:rsidRPr="00705B8A">
              <w:rPr>
                <w:sz w:val="26"/>
                <w:szCs w:val="26"/>
              </w:rPr>
              <w:t>Khởi đầu dự án</w:t>
            </w:r>
          </w:p>
        </w:tc>
        <w:tc>
          <w:tcPr>
            <w:tcW w:w="3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578C2E1" w14:textId="77777777" w:rsidR="00D3420F" w:rsidRPr="00705B8A" w:rsidRDefault="00000000">
            <w:pPr>
              <w:rPr>
                <w:sz w:val="26"/>
                <w:szCs w:val="26"/>
              </w:rPr>
            </w:pPr>
            <w:r w:rsidRPr="00705B8A">
              <w:rPr>
                <w:sz w:val="26"/>
                <w:szCs w:val="26"/>
              </w:rPr>
              <w:t>Nhanh, đơn giản</w:t>
            </w:r>
          </w:p>
        </w:tc>
        <w:tc>
          <w:tcPr>
            <w:tcW w:w="3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4D913AB" w14:textId="77777777" w:rsidR="00D3420F" w:rsidRPr="00705B8A" w:rsidRDefault="00000000">
            <w:pPr>
              <w:rPr>
                <w:sz w:val="26"/>
                <w:szCs w:val="26"/>
              </w:rPr>
            </w:pPr>
            <w:r w:rsidRPr="00705B8A">
              <w:rPr>
                <w:sz w:val="26"/>
                <w:szCs w:val="26"/>
              </w:rPr>
              <w:t>Chậm, cần đầu tư hạ tầng</w:t>
            </w:r>
          </w:p>
        </w:tc>
      </w:tr>
      <w:tr w:rsidR="00D3420F" w:rsidRPr="00705B8A" w14:paraId="7321375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EEB946B" w14:textId="77777777" w:rsidR="00D3420F" w:rsidRPr="00705B8A" w:rsidRDefault="00000000">
            <w:pPr>
              <w:rPr>
                <w:sz w:val="26"/>
                <w:szCs w:val="26"/>
              </w:rPr>
            </w:pPr>
            <w:r w:rsidRPr="00705B8A">
              <w:rPr>
                <w:sz w:val="26"/>
                <w:szCs w:val="26"/>
              </w:rPr>
              <w:t>Fault Isolation</w:t>
            </w:r>
          </w:p>
        </w:tc>
        <w:tc>
          <w:tcPr>
            <w:tcW w:w="3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EA9AB22" w14:textId="77777777" w:rsidR="00D3420F" w:rsidRPr="00705B8A" w:rsidRDefault="00000000">
            <w:pPr>
              <w:rPr>
                <w:sz w:val="26"/>
                <w:szCs w:val="26"/>
              </w:rPr>
            </w:pPr>
            <w:r w:rsidRPr="00705B8A">
              <w:rPr>
                <w:sz w:val="26"/>
                <w:szCs w:val="26"/>
              </w:rPr>
              <w:t>Thấp (lỗi lan toàn hệ thống)</w:t>
            </w:r>
          </w:p>
        </w:tc>
        <w:tc>
          <w:tcPr>
            <w:tcW w:w="3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E16FE29" w14:textId="77777777" w:rsidR="00D3420F" w:rsidRPr="00705B8A" w:rsidRDefault="00000000">
            <w:pPr>
              <w:rPr>
                <w:sz w:val="26"/>
                <w:szCs w:val="26"/>
              </w:rPr>
            </w:pPr>
            <w:r w:rsidRPr="00705B8A">
              <w:rPr>
                <w:sz w:val="26"/>
                <w:szCs w:val="26"/>
              </w:rPr>
              <w:t>Cao (lỗi cô lập từng dịch vụ)</w:t>
            </w:r>
          </w:p>
        </w:tc>
      </w:tr>
    </w:tbl>
    <w:p w14:paraId="5C54291E" w14:textId="77777777" w:rsidR="00D3420F" w:rsidRPr="00705B8A" w:rsidRDefault="00D3420F">
      <w:pPr>
        <w:spacing w:after="200"/>
        <w:rPr>
          <w:sz w:val="26"/>
          <w:szCs w:val="26"/>
        </w:rPr>
      </w:pPr>
    </w:p>
    <w:p w14:paraId="68CF5F4F" w14:textId="77777777" w:rsidR="00705B8A" w:rsidRDefault="00705B8A">
      <w:pPr>
        <w:pStyle w:val="Heading1"/>
        <w:rPr>
          <w:sz w:val="26"/>
          <w:szCs w:val="26"/>
        </w:rPr>
      </w:pPr>
    </w:p>
    <w:p w14:paraId="23BA4622" w14:textId="6B6A51C2" w:rsidR="00D3420F" w:rsidRPr="00705B8A" w:rsidRDefault="00000000">
      <w:pPr>
        <w:pStyle w:val="Heading1"/>
        <w:rPr>
          <w:sz w:val="26"/>
          <w:szCs w:val="26"/>
        </w:rPr>
      </w:pPr>
      <w:r w:rsidRPr="00705B8A">
        <w:rPr>
          <w:sz w:val="26"/>
          <w:szCs w:val="26"/>
        </w:rPr>
        <w:lastRenderedPageBreak/>
        <w:t>4. ƯU ĐIỂM CỦA MICROSERVICES</w:t>
      </w:r>
    </w:p>
    <w:p w14:paraId="3C213ED9" w14:textId="77777777" w:rsidR="00D3420F" w:rsidRPr="00705B8A" w:rsidRDefault="00000000">
      <w:pPr>
        <w:pStyle w:val="Heading2"/>
      </w:pPr>
      <w:r w:rsidRPr="00705B8A">
        <w:t>4.1. Khả năng mở rộng độc lập (Independent Scalability)</w:t>
      </w:r>
    </w:p>
    <w:p w14:paraId="6274E305" w14:textId="77777777" w:rsidR="00D3420F" w:rsidRPr="00705B8A" w:rsidRDefault="00000000">
      <w:pPr>
        <w:spacing w:after="120"/>
        <w:jc w:val="both"/>
        <w:rPr>
          <w:sz w:val="26"/>
          <w:szCs w:val="26"/>
        </w:rPr>
      </w:pPr>
      <w:r w:rsidRPr="00705B8A">
        <w:rPr>
          <w:sz w:val="26"/>
          <w:szCs w:val="26"/>
        </w:rPr>
        <w:t>Từng dịch vụ có thể được scale riêng lẻ tùy theo nhu cầu thực tế. Ví dụ, trong hệ thống thương mại điện tử, service "Tìm kiếm sản phẩm" có thể nhận tải gấp 10 lần service "Quản lý đơn hàng" trong mùa sale. Với Monolith, buộc phải scale toàn bộ hệ thống – rất lãng phí tài nguyên và chi phí.</w:t>
      </w:r>
    </w:p>
    <w:p w14:paraId="39362F01" w14:textId="77777777" w:rsidR="00D3420F" w:rsidRPr="00705B8A" w:rsidRDefault="00000000">
      <w:pPr>
        <w:pStyle w:val="Heading2"/>
      </w:pPr>
      <w:r w:rsidRPr="00705B8A">
        <w:t>4.2. Tự chủ công nghệ (Technology Autonomy)</w:t>
      </w:r>
    </w:p>
    <w:p w14:paraId="6EB5FA53" w14:textId="77777777" w:rsidR="00D3420F" w:rsidRPr="00705B8A" w:rsidRDefault="00000000">
      <w:pPr>
        <w:spacing w:after="120"/>
        <w:jc w:val="both"/>
        <w:rPr>
          <w:sz w:val="26"/>
          <w:szCs w:val="26"/>
        </w:rPr>
      </w:pPr>
      <w:r w:rsidRPr="00705B8A">
        <w:rPr>
          <w:sz w:val="26"/>
          <w:szCs w:val="26"/>
        </w:rPr>
        <w:t>Mỗi team có thể chọn ngôn ngữ lập trình, framework, database phù hợp nhất với bài toán của mình (polyglot architecture). Service xử lý đồ thị quan hệ dùng Neo4j, service phân tích dữ liệu dùng Python/Spark, service giao diện dùng Node.js – tất cả cùng tồn tại trong một hệ thống.</w:t>
      </w:r>
    </w:p>
    <w:p w14:paraId="56512E7F" w14:textId="77777777" w:rsidR="00D3420F" w:rsidRPr="00705B8A" w:rsidRDefault="00000000">
      <w:pPr>
        <w:pStyle w:val="Heading2"/>
      </w:pPr>
      <w:r w:rsidRPr="00705B8A">
        <w:t>4.3. Triển khai độc lập (Independent Deployment)</w:t>
      </w:r>
    </w:p>
    <w:p w14:paraId="0371B128" w14:textId="77777777" w:rsidR="00D3420F" w:rsidRPr="00705B8A" w:rsidRDefault="00000000">
      <w:pPr>
        <w:spacing w:after="120"/>
        <w:jc w:val="both"/>
        <w:rPr>
          <w:sz w:val="26"/>
          <w:szCs w:val="26"/>
        </w:rPr>
      </w:pPr>
      <w:r w:rsidRPr="00705B8A">
        <w:rPr>
          <w:sz w:val="26"/>
          <w:szCs w:val="26"/>
        </w:rPr>
        <w:t>Một tính năng mới hoặc bản vá lỗi chỉ cần deploy đúng dịch vụ liên quan, không ảnh hưởng đến phần còn lại. Điều này cho phép Continuous Delivery thực sự: nhiều team có thể release song song, vài chục lần mỗi ngày (Amazon deploy trung bình 1 lần mỗi 11,6 giây).</w:t>
      </w:r>
    </w:p>
    <w:p w14:paraId="3BA5F80A" w14:textId="77777777" w:rsidR="00D3420F" w:rsidRPr="00705B8A" w:rsidRDefault="00000000">
      <w:pPr>
        <w:pStyle w:val="Heading2"/>
      </w:pPr>
      <w:r w:rsidRPr="00705B8A">
        <w:t>4.4. Cô lập lỗi (Fault Isolation)</w:t>
      </w:r>
    </w:p>
    <w:p w14:paraId="69296D6C" w14:textId="77777777" w:rsidR="00D3420F" w:rsidRPr="00705B8A" w:rsidRDefault="00000000">
      <w:pPr>
        <w:spacing w:after="120"/>
        <w:jc w:val="both"/>
        <w:rPr>
          <w:sz w:val="26"/>
          <w:szCs w:val="26"/>
        </w:rPr>
      </w:pPr>
      <w:r w:rsidRPr="00705B8A">
        <w:rPr>
          <w:sz w:val="26"/>
          <w:szCs w:val="26"/>
        </w:rPr>
        <w:t>Khi một dịch vụ gặp sự cố, lỗi chỉ ảnh hưởng đến phạm vi dịch vụ đó nếu hệ thống được thiết kế đúng với Circuit Breaker pattern. Với Monolith, một lỗi memory leak ở một module có thể kéo đổ toàn bộ hệ thống.</w:t>
      </w:r>
    </w:p>
    <w:p w14:paraId="7557C79C" w14:textId="77777777" w:rsidR="00D3420F" w:rsidRPr="00705B8A" w:rsidRDefault="00000000">
      <w:pPr>
        <w:pStyle w:val="Heading2"/>
      </w:pPr>
      <w:r w:rsidRPr="00705B8A">
        <w:t>4.5. Tổ chức team theo Conway's Law</w:t>
      </w:r>
    </w:p>
    <w:p w14:paraId="4391A3C8" w14:textId="77777777" w:rsidR="00D3420F" w:rsidRPr="00705B8A" w:rsidRDefault="00000000">
      <w:pPr>
        <w:spacing w:after="120"/>
        <w:jc w:val="both"/>
        <w:rPr>
          <w:sz w:val="26"/>
          <w:szCs w:val="26"/>
        </w:rPr>
      </w:pPr>
      <w:r w:rsidRPr="00705B8A">
        <w:rPr>
          <w:sz w:val="26"/>
          <w:szCs w:val="26"/>
        </w:rPr>
        <w:t>Microservices phù hợp tự nhiên với nguyên tắc "Two-pizza team" của Amazon: mỗi team nhỏ (6-10 người) sở hữu và vận hành hoàn toàn một dịch vụ, từ phát triển đến production. Điều này tăng tinh thần trách nhiệm và tốc độ ra quyết định.</w:t>
      </w:r>
    </w:p>
    <w:p w14:paraId="45451017" w14:textId="77777777" w:rsidR="00D3420F" w:rsidRPr="00705B8A" w:rsidRDefault="00000000">
      <w:pPr>
        <w:pStyle w:val="Heading2"/>
      </w:pPr>
      <w:r w:rsidRPr="00705B8A">
        <w:t>4.6. Dễ thay thế và tái viết từng phần</w:t>
      </w:r>
    </w:p>
    <w:p w14:paraId="0587136F" w14:textId="77777777" w:rsidR="00D3420F" w:rsidRPr="00705B8A" w:rsidRDefault="00000000">
      <w:pPr>
        <w:spacing w:after="120"/>
        <w:jc w:val="both"/>
        <w:rPr>
          <w:sz w:val="26"/>
          <w:szCs w:val="26"/>
        </w:rPr>
      </w:pPr>
      <w:r w:rsidRPr="00705B8A">
        <w:rPr>
          <w:sz w:val="26"/>
          <w:szCs w:val="26"/>
        </w:rPr>
        <w:t>Khi một dịch vụ trở nên lỗi thời hoặc cần được viết lại bằng công nghệ mới, chỉ cần thay thế đúng dịch vụ đó mà không ảnh hưởng đến toàn hệ thống – miễn là giữ nguyên interface/contract. Đây là điều gần như không thể thực hiện với Monolith lớn.</w:t>
      </w:r>
    </w:p>
    <w:p w14:paraId="2A012AF8" w14:textId="77777777" w:rsidR="00D3420F" w:rsidRPr="00705B8A" w:rsidRDefault="00000000">
      <w:pPr>
        <w:pStyle w:val="Heading1"/>
        <w:rPr>
          <w:sz w:val="26"/>
          <w:szCs w:val="26"/>
        </w:rPr>
      </w:pPr>
      <w:r w:rsidRPr="00705B8A">
        <w:rPr>
          <w:sz w:val="26"/>
          <w:szCs w:val="26"/>
        </w:rPr>
        <w:t>5. NHƯỢC ĐIỂM VÀ THÁCH THỨC CỦA MICROSERVICES</w:t>
      </w:r>
    </w:p>
    <w:p w14:paraId="09DA34ED" w14:textId="77777777" w:rsidR="00D3420F" w:rsidRPr="00705B8A" w:rsidRDefault="00000000">
      <w:pPr>
        <w:pStyle w:val="Heading2"/>
      </w:pPr>
      <w:r w:rsidRPr="00705B8A">
        <w:t>5.1. Độ trễ mạng (Network Latency)</w:t>
      </w:r>
    </w:p>
    <w:p w14:paraId="132D30DB" w14:textId="77777777" w:rsidR="00D3420F" w:rsidRPr="00705B8A" w:rsidRDefault="00000000">
      <w:pPr>
        <w:spacing w:after="120"/>
        <w:jc w:val="both"/>
        <w:rPr>
          <w:sz w:val="26"/>
          <w:szCs w:val="26"/>
        </w:rPr>
      </w:pPr>
      <w:r w:rsidRPr="00705B8A">
        <w:rPr>
          <w:sz w:val="26"/>
          <w:szCs w:val="26"/>
        </w:rPr>
        <w:t>Mọi giao tiếp giữa các dịch vụ đều đi qua mạng thay vì gọi hàm trực tiếp trong bộ nhớ. Một luồng xử lý nghiệp vụ phức tạp có thể cần gọi 5-10 dịch vụ tuần tự, mỗi lần thêm vài milliseconds. Tổng cộng, latency tăng đáng kể so với Monolith và rất khó kiểm soát khi hệ thống lớn.</w:t>
      </w:r>
    </w:p>
    <w:p w14:paraId="47B80358" w14:textId="77777777" w:rsidR="00D3420F" w:rsidRPr="00705B8A" w:rsidRDefault="00000000">
      <w:pPr>
        <w:pStyle w:val="Heading2"/>
      </w:pPr>
      <w:r w:rsidRPr="00705B8A">
        <w:t>5.2. Tính nhất quán dữ liệu (Data Consistency)</w:t>
      </w:r>
    </w:p>
    <w:p w14:paraId="7965333D" w14:textId="77777777" w:rsidR="00D3420F" w:rsidRPr="00705B8A" w:rsidRDefault="00000000">
      <w:pPr>
        <w:spacing w:after="120"/>
        <w:jc w:val="both"/>
        <w:rPr>
          <w:sz w:val="26"/>
          <w:szCs w:val="26"/>
        </w:rPr>
      </w:pPr>
      <w:r w:rsidRPr="00705B8A">
        <w:rPr>
          <w:sz w:val="26"/>
          <w:szCs w:val="26"/>
        </w:rPr>
        <w:t>Với Monolith và database dùng chung, ACID transaction được đảm bảo tự nhiên. Với Microservices, mỗi dịch vụ có database riêng, nên không thể dùng distributed transaction truyền thống. Phải chấp nhận Eventual Consistency và áp dụng các pattern phức tạp như SAGA Pattern hoặc Outbox Pattern – đây là thách thức lớn nhất về kỹ thuật.</w:t>
      </w:r>
    </w:p>
    <w:p w14:paraId="3A6B970F" w14:textId="77777777" w:rsidR="00D3420F" w:rsidRPr="00705B8A" w:rsidRDefault="00000000">
      <w:pPr>
        <w:spacing w:after="120"/>
        <w:jc w:val="both"/>
        <w:rPr>
          <w:sz w:val="26"/>
          <w:szCs w:val="26"/>
        </w:rPr>
      </w:pPr>
      <w:r w:rsidRPr="00705B8A">
        <w:rPr>
          <w:i/>
          <w:iCs/>
          <w:sz w:val="26"/>
          <w:szCs w:val="26"/>
        </w:rPr>
        <w:lastRenderedPageBreak/>
        <w:t>Ví dụ: Trong quy trình đặt hàng, service Order tạo đơn hàng, service Payment trừ tiền, service Inventory giảm tồn kho – nếu bước giữa thất bại, cần có cơ chế compensating transaction để rollback, rất phức tạp.</w:t>
      </w:r>
    </w:p>
    <w:p w14:paraId="4C8EE381" w14:textId="77777777" w:rsidR="00D3420F" w:rsidRPr="00705B8A" w:rsidRDefault="00000000">
      <w:pPr>
        <w:pStyle w:val="Heading2"/>
      </w:pPr>
      <w:r w:rsidRPr="00705B8A">
        <w:t>5.3. Vận hành phức tạp (Operational Complexity)</w:t>
      </w:r>
    </w:p>
    <w:p w14:paraId="20BAA987" w14:textId="77777777" w:rsidR="00D3420F" w:rsidRPr="00705B8A" w:rsidRDefault="00000000">
      <w:pPr>
        <w:spacing w:after="120"/>
        <w:jc w:val="both"/>
        <w:rPr>
          <w:sz w:val="26"/>
          <w:szCs w:val="26"/>
        </w:rPr>
      </w:pPr>
      <w:r w:rsidRPr="00705B8A">
        <w:rPr>
          <w:sz w:val="26"/>
          <w:szCs w:val="26"/>
        </w:rPr>
        <w:t>Vận hành 1 ứng dụng Monolith hoàn toàn khác với vận hành 50 dịch vụ độc lập. Đội ngũ cần làm chủ hạ tầng container (Docker, Kubernetes), service mesh (Istio), API Gateway, service discovery (Consul, etcd), distributed configuration management – toàn bộ là những công nghệ đòi hỏi chuyên môn cao và nhiều thời gian học.</w:t>
      </w:r>
    </w:p>
    <w:p w14:paraId="34065578" w14:textId="77777777" w:rsidR="00D3420F" w:rsidRPr="00705B8A" w:rsidRDefault="00000000">
      <w:pPr>
        <w:pStyle w:val="Heading2"/>
      </w:pPr>
      <w:r w:rsidRPr="00705B8A">
        <w:t>5.4. Khó debug và quan sát hệ thống (Observability)</w:t>
      </w:r>
    </w:p>
    <w:p w14:paraId="7209A39F" w14:textId="77777777" w:rsidR="00D3420F" w:rsidRPr="00705B8A" w:rsidRDefault="00000000">
      <w:pPr>
        <w:spacing w:after="120"/>
        <w:jc w:val="both"/>
        <w:rPr>
          <w:sz w:val="26"/>
          <w:szCs w:val="26"/>
        </w:rPr>
      </w:pPr>
      <w:r w:rsidRPr="00705B8A">
        <w:rPr>
          <w:sz w:val="26"/>
          <w:szCs w:val="26"/>
        </w:rPr>
        <w:t>Khi một request thất bại sau khi đi qua 6 dịch vụ khác nhau, tìm ra nguyên nhân gốc rễ là thách thức lớn. Cần đầu tư bài bản vào ba trụ cột Observability: Distributed Tracing (Jaeger, Zipkin), Centralized Logging (ELK Stack), và Metrics (Prometheus, Grafana). Chi phí setup và duy trì không nhỏ.</w:t>
      </w:r>
    </w:p>
    <w:p w14:paraId="76D71274" w14:textId="77777777" w:rsidR="00D3420F" w:rsidRPr="00705B8A" w:rsidRDefault="00000000">
      <w:pPr>
        <w:pStyle w:val="Heading2"/>
      </w:pPr>
      <w:r w:rsidRPr="00705B8A">
        <w:t>5.5. Chi phí hạ tầng tăng cao</w:t>
      </w:r>
    </w:p>
    <w:p w14:paraId="33EBEA8C" w14:textId="77777777" w:rsidR="00D3420F" w:rsidRPr="00705B8A" w:rsidRDefault="00000000">
      <w:pPr>
        <w:spacing w:after="120"/>
        <w:jc w:val="both"/>
        <w:rPr>
          <w:sz w:val="26"/>
          <w:szCs w:val="26"/>
        </w:rPr>
      </w:pPr>
      <w:r w:rsidRPr="00705B8A">
        <w:rPr>
          <w:sz w:val="26"/>
          <w:szCs w:val="26"/>
        </w:rPr>
        <w:t>Mỗi dịch vụ cần tài nguyên riêng (CPU, RAM), pipeline CI/CD riêng, monitoring riêng. Số lượng dịch vụ càng nhiều, chi phí hạ tầng cloud càng tăng theo cấp số nhân. Một startup với 5 developer nhưng chạy 30 microservices sẽ tốn nhiều tiền infrastructure hơn doanh thu thực tế.</w:t>
      </w:r>
    </w:p>
    <w:p w14:paraId="7C91C0D1" w14:textId="77777777" w:rsidR="00D3420F" w:rsidRPr="00705B8A" w:rsidRDefault="00000000">
      <w:pPr>
        <w:pStyle w:val="Heading2"/>
      </w:pPr>
      <w:r w:rsidRPr="00705B8A">
        <w:t>5.6. Testing phức tạp hơn nhiều</w:t>
      </w:r>
    </w:p>
    <w:p w14:paraId="7E9F0875" w14:textId="77777777" w:rsidR="00D3420F" w:rsidRPr="00705B8A" w:rsidRDefault="00000000">
      <w:pPr>
        <w:spacing w:after="120"/>
        <w:jc w:val="both"/>
        <w:rPr>
          <w:sz w:val="26"/>
          <w:szCs w:val="26"/>
        </w:rPr>
      </w:pPr>
      <w:r w:rsidRPr="00705B8A">
        <w:rPr>
          <w:sz w:val="26"/>
          <w:szCs w:val="26"/>
        </w:rPr>
        <w:t>Unit test từng service dễ, nhưng Integration test và End-to-End test trở nên cực kỳ phức tạp. Cần duy trì test environment mô phỏng toàn bộ hệ thống, quản lý contract testing giữa các service (consumer-driven contract testing với Pact), và xử lý các tình huống race condition trong môi trường phân tán.</w:t>
      </w:r>
    </w:p>
    <w:p w14:paraId="36147E7E" w14:textId="77777777" w:rsidR="00D3420F" w:rsidRPr="00705B8A" w:rsidRDefault="00000000">
      <w:pPr>
        <w:pStyle w:val="Heading2"/>
      </w:pPr>
      <w:r w:rsidRPr="00705B8A">
        <w:t>5.7. Nguy cơ phân mảnh dữ liệu và tăng coupling ẩn</w:t>
      </w:r>
    </w:p>
    <w:p w14:paraId="4B4589B4" w14:textId="77777777" w:rsidR="00D3420F" w:rsidRPr="00705B8A" w:rsidRDefault="00000000">
      <w:pPr>
        <w:spacing w:after="120"/>
        <w:jc w:val="both"/>
        <w:rPr>
          <w:sz w:val="26"/>
          <w:szCs w:val="26"/>
        </w:rPr>
      </w:pPr>
      <w:r w:rsidRPr="00705B8A">
        <w:rPr>
          <w:sz w:val="26"/>
          <w:szCs w:val="26"/>
        </w:rPr>
        <w:t>Nếu không phân rã service đúng theo bounded context (Domain-Driven Design), các service sẽ tạo ra chatty communication – gọi nhau quá nhiều – dẫn đến distributed monolith: hệ thống vừa phức tạp như Microservices vừa cứng nhắc như Monolith, là tình huống tệ nhất có thể xảy ra.</w:t>
      </w:r>
    </w:p>
    <w:p w14:paraId="45C0A7BD" w14:textId="77777777" w:rsidR="00D3420F" w:rsidRPr="00705B8A" w:rsidRDefault="00000000">
      <w:pPr>
        <w:pStyle w:val="Heading1"/>
        <w:rPr>
          <w:sz w:val="26"/>
          <w:szCs w:val="26"/>
        </w:rPr>
      </w:pPr>
      <w:r w:rsidRPr="00705B8A">
        <w:rPr>
          <w:sz w:val="26"/>
          <w:szCs w:val="26"/>
        </w:rPr>
        <w:t>6. BẢNG ĐÁNH ĐỔI CHI TIẾT (TRADE-OFF MATRIX)</w:t>
      </w:r>
    </w:p>
    <w:p w14:paraId="0AEFE657" w14:textId="77777777" w:rsidR="00D3420F" w:rsidRPr="00705B8A" w:rsidRDefault="00000000">
      <w:pPr>
        <w:spacing w:after="120"/>
        <w:rPr>
          <w:sz w:val="26"/>
          <w:szCs w:val="26"/>
        </w:rPr>
      </w:pPr>
      <w:r w:rsidRPr="00705B8A">
        <w:rPr>
          <w:sz w:val="26"/>
          <w:szCs w:val="26"/>
        </w:rPr>
        <w:t>Mỗi ưu điểm của Microservices đều đi kèm một cái giá phải trả:</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D3420F" w:rsidRPr="00705B8A" w14:paraId="5E3E5142"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30644191" w14:textId="77777777" w:rsidR="00D3420F" w:rsidRPr="00705B8A" w:rsidRDefault="00000000">
            <w:pPr>
              <w:rPr>
                <w:sz w:val="26"/>
                <w:szCs w:val="26"/>
              </w:rPr>
            </w:pPr>
            <w:r w:rsidRPr="00705B8A">
              <w:rPr>
                <w:b/>
                <w:bCs/>
                <w:sz w:val="26"/>
                <w:szCs w:val="26"/>
              </w:rPr>
              <w:t>Ưu điểm đạt được</w:t>
            </w:r>
          </w:p>
        </w:tc>
        <w:tc>
          <w:tcPr>
            <w:tcW w:w="3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113426BA" w14:textId="77777777" w:rsidR="00D3420F" w:rsidRPr="00705B8A" w:rsidRDefault="00000000">
            <w:pPr>
              <w:rPr>
                <w:sz w:val="26"/>
                <w:szCs w:val="26"/>
              </w:rPr>
            </w:pPr>
            <w:r w:rsidRPr="00705B8A">
              <w:rPr>
                <w:b/>
                <w:bCs/>
                <w:sz w:val="26"/>
                <w:szCs w:val="26"/>
              </w:rPr>
              <w:t>Cái giá phải trả</w:t>
            </w:r>
          </w:p>
        </w:tc>
        <w:tc>
          <w:tcPr>
            <w:tcW w:w="33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18BE7940" w14:textId="77777777" w:rsidR="00D3420F" w:rsidRPr="00705B8A" w:rsidRDefault="00000000">
            <w:pPr>
              <w:rPr>
                <w:sz w:val="26"/>
                <w:szCs w:val="26"/>
              </w:rPr>
            </w:pPr>
            <w:r w:rsidRPr="00705B8A">
              <w:rPr>
                <w:b/>
                <w:bCs/>
                <w:sz w:val="26"/>
                <w:szCs w:val="26"/>
              </w:rPr>
              <w:t>Điều kiện cần có</w:t>
            </w:r>
          </w:p>
        </w:tc>
      </w:tr>
      <w:tr w:rsidR="00D3420F" w:rsidRPr="00705B8A" w14:paraId="700F07E4"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7C035FC" w14:textId="77777777" w:rsidR="00D3420F" w:rsidRPr="00705B8A" w:rsidRDefault="00000000">
            <w:pPr>
              <w:rPr>
                <w:sz w:val="26"/>
                <w:szCs w:val="26"/>
              </w:rPr>
            </w:pPr>
            <w:r w:rsidRPr="00705B8A">
              <w:rPr>
                <w:sz w:val="26"/>
                <w:szCs w:val="26"/>
              </w:rPr>
              <w:t>Scale độc lập từng service</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3E3B254" w14:textId="77777777" w:rsidR="00D3420F" w:rsidRPr="00705B8A" w:rsidRDefault="00000000">
            <w:pPr>
              <w:rPr>
                <w:sz w:val="26"/>
                <w:szCs w:val="26"/>
              </w:rPr>
            </w:pPr>
            <w:r w:rsidRPr="00705B8A">
              <w:rPr>
                <w:sz w:val="26"/>
                <w:szCs w:val="26"/>
              </w:rPr>
              <w:t>Chi phí infra tăng, cần K8s</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13D19AF" w14:textId="77777777" w:rsidR="00D3420F" w:rsidRPr="00705B8A" w:rsidRDefault="00000000">
            <w:pPr>
              <w:rPr>
                <w:sz w:val="26"/>
                <w:szCs w:val="26"/>
              </w:rPr>
            </w:pPr>
            <w:r w:rsidRPr="00705B8A">
              <w:rPr>
                <w:sz w:val="26"/>
                <w:szCs w:val="26"/>
              </w:rPr>
              <w:t>DevOps team chuyên nghiệp</w:t>
            </w:r>
          </w:p>
        </w:tc>
      </w:tr>
      <w:tr w:rsidR="00D3420F" w:rsidRPr="00705B8A" w14:paraId="2B89D518"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BAEB450" w14:textId="77777777" w:rsidR="00D3420F" w:rsidRPr="00705B8A" w:rsidRDefault="00000000">
            <w:pPr>
              <w:rPr>
                <w:sz w:val="26"/>
                <w:szCs w:val="26"/>
              </w:rPr>
            </w:pPr>
            <w:r w:rsidRPr="00705B8A">
              <w:rPr>
                <w:sz w:val="26"/>
                <w:szCs w:val="26"/>
              </w:rPr>
              <w:t>Deploy độc lập</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848058D" w14:textId="77777777" w:rsidR="00D3420F" w:rsidRPr="00705B8A" w:rsidRDefault="00000000">
            <w:pPr>
              <w:rPr>
                <w:sz w:val="26"/>
                <w:szCs w:val="26"/>
              </w:rPr>
            </w:pPr>
            <w:r w:rsidRPr="00705B8A">
              <w:rPr>
                <w:sz w:val="26"/>
                <w:szCs w:val="26"/>
              </w:rPr>
              <w:t>CI/CD pipeline cho từng service</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E09DDAC" w14:textId="77777777" w:rsidR="00D3420F" w:rsidRPr="00705B8A" w:rsidRDefault="00000000">
            <w:pPr>
              <w:rPr>
                <w:sz w:val="26"/>
                <w:szCs w:val="26"/>
              </w:rPr>
            </w:pPr>
            <w:r w:rsidRPr="00705B8A">
              <w:rPr>
                <w:sz w:val="26"/>
                <w:szCs w:val="26"/>
              </w:rPr>
              <w:t>Platform engineering team</w:t>
            </w:r>
          </w:p>
        </w:tc>
      </w:tr>
      <w:tr w:rsidR="00D3420F" w:rsidRPr="00705B8A" w14:paraId="47090AD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1C0C9BE" w14:textId="77777777" w:rsidR="00D3420F" w:rsidRPr="00705B8A" w:rsidRDefault="00000000">
            <w:pPr>
              <w:rPr>
                <w:sz w:val="26"/>
                <w:szCs w:val="26"/>
              </w:rPr>
            </w:pPr>
            <w:r w:rsidRPr="00705B8A">
              <w:rPr>
                <w:sz w:val="26"/>
                <w:szCs w:val="26"/>
              </w:rPr>
              <w:t>Fault isolation</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C085790" w14:textId="77777777" w:rsidR="00D3420F" w:rsidRPr="00705B8A" w:rsidRDefault="00000000">
            <w:pPr>
              <w:rPr>
                <w:sz w:val="26"/>
                <w:szCs w:val="26"/>
              </w:rPr>
            </w:pPr>
            <w:r w:rsidRPr="00705B8A">
              <w:rPr>
                <w:sz w:val="26"/>
                <w:szCs w:val="26"/>
              </w:rPr>
              <w:t>Cần Circuit Breaker, retry logic</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7140B7A" w14:textId="77777777" w:rsidR="00D3420F" w:rsidRPr="00705B8A" w:rsidRDefault="00000000">
            <w:pPr>
              <w:rPr>
                <w:sz w:val="26"/>
                <w:szCs w:val="26"/>
              </w:rPr>
            </w:pPr>
            <w:r w:rsidRPr="00705B8A">
              <w:rPr>
                <w:sz w:val="26"/>
                <w:szCs w:val="26"/>
              </w:rPr>
              <w:t>Kỹ năng distributed systems</w:t>
            </w:r>
          </w:p>
        </w:tc>
      </w:tr>
      <w:tr w:rsidR="00D3420F" w:rsidRPr="00705B8A" w14:paraId="25852C36"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0F15A1B" w14:textId="77777777" w:rsidR="00D3420F" w:rsidRPr="00705B8A" w:rsidRDefault="00000000">
            <w:pPr>
              <w:rPr>
                <w:sz w:val="26"/>
                <w:szCs w:val="26"/>
              </w:rPr>
            </w:pPr>
            <w:r w:rsidRPr="00705B8A">
              <w:rPr>
                <w:sz w:val="26"/>
                <w:szCs w:val="26"/>
              </w:rPr>
              <w:lastRenderedPageBreak/>
              <w:t>Technology freedom</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61A97A7" w14:textId="77777777" w:rsidR="00D3420F" w:rsidRPr="00705B8A" w:rsidRDefault="00000000">
            <w:pPr>
              <w:rPr>
                <w:sz w:val="26"/>
                <w:szCs w:val="26"/>
              </w:rPr>
            </w:pPr>
            <w:r w:rsidRPr="00705B8A">
              <w:rPr>
                <w:sz w:val="26"/>
                <w:szCs w:val="26"/>
              </w:rPr>
              <w:t>Khó chuẩn hóa, onboard chậm</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5388CFA" w14:textId="77777777" w:rsidR="00D3420F" w:rsidRPr="00705B8A" w:rsidRDefault="00000000">
            <w:pPr>
              <w:rPr>
                <w:sz w:val="26"/>
                <w:szCs w:val="26"/>
              </w:rPr>
            </w:pPr>
            <w:r w:rsidRPr="00705B8A">
              <w:rPr>
                <w:sz w:val="26"/>
                <w:szCs w:val="26"/>
              </w:rPr>
              <w:t>Mature engineering culture</w:t>
            </w:r>
          </w:p>
        </w:tc>
      </w:tr>
      <w:tr w:rsidR="00D3420F" w:rsidRPr="00705B8A" w14:paraId="70E0C2F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0FDE1D9" w14:textId="77777777" w:rsidR="00D3420F" w:rsidRPr="00705B8A" w:rsidRDefault="00000000">
            <w:pPr>
              <w:rPr>
                <w:sz w:val="26"/>
                <w:szCs w:val="26"/>
              </w:rPr>
            </w:pPr>
            <w:r w:rsidRPr="00705B8A">
              <w:rPr>
                <w:sz w:val="26"/>
                <w:szCs w:val="26"/>
              </w:rPr>
              <w:t>Team tự chủ</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6CDE739" w14:textId="77777777" w:rsidR="00D3420F" w:rsidRPr="00705B8A" w:rsidRDefault="00000000">
            <w:pPr>
              <w:rPr>
                <w:sz w:val="26"/>
                <w:szCs w:val="26"/>
              </w:rPr>
            </w:pPr>
            <w:r w:rsidRPr="00705B8A">
              <w:rPr>
                <w:sz w:val="26"/>
                <w:szCs w:val="26"/>
              </w:rPr>
              <w:t>Khó đồng bộ contract giữa teams</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42C41B0" w14:textId="77777777" w:rsidR="00D3420F" w:rsidRPr="00705B8A" w:rsidRDefault="00000000">
            <w:pPr>
              <w:rPr>
                <w:sz w:val="26"/>
                <w:szCs w:val="26"/>
              </w:rPr>
            </w:pPr>
            <w:r w:rsidRPr="00705B8A">
              <w:rPr>
                <w:sz w:val="26"/>
                <w:szCs w:val="26"/>
              </w:rPr>
              <w:t>Clear API governance</w:t>
            </w:r>
          </w:p>
        </w:tc>
      </w:tr>
      <w:tr w:rsidR="00D3420F" w:rsidRPr="00705B8A" w14:paraId="0B283B0A"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9A41435" w14:textId="77777777" w:rsidR="00D3420F" w:rsidRPr="00705B8A" w:rsidRDefault="00000000">
            <w:pPr>
              <w:rPr>
                <w:sz w:val="26"/>
                <w:szCs w:val="26"/>
              </w:rPr>
            </w:pPr>
            <w:r w:rsidRPr="00705B8A">
              <w:rPr>
                <w:sz w:val="26"/>
                <w:szCs w:val="26"/>
              </w:rPr>
              <w:t>Tái viết từng phần</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6A821FA" w14:textId="77777777" w:rsidR="00D3420F" w:rsidRPr="00705B8A" w:rsidRDefault="00000000">
            <w:pPr>
              <w:rPr>
                <w:sz w:val="26"/>
                <w:szCs w:val="26"/>
              </w:rPr>
            </w:pPr>
            <w:r w:rsidRPr="00705B8A">
              <w:rPr>
                <w:sz w:val="26"/>
                <w:szCs w:val="26"/>
              </w:rPr>
              <w:t>Quản lý version API phức tạp</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2C3CE1" w14:textId="77777777" w:rsidR="00D3420F" w:rsidRPr="00705B8A" w:rsidRDefault="00000000">
            <w:pPr>
              <w:rPr>
                <w:sz w:val="26"/>
                <w:szCs w:val="26"/>
              </w:rPr>
            </w:pPr>
            <w:r w:rsidRPr="00705B8A">
              <w:rPr>
                <w:sz w:val="26"/>
                <w:szCs w:val="26"/>
              </w:rPr>
              <w:t>Semantic versioning nghiêm ngặt</w:t>
            </w:r>
          </w:p>
        </w:tc>
      </w:tr>
    </w:tbl>
    <w:p w14:paraId="216DA40F" w14:textId="77777777" w:rsidR="00D3420F" w:rsidRPr="00705B8A" w:rsidRDefault="00D3420F">
      <w:pPr>
        <w:spacing w:after="200"/>
        <w:rPr>
          <w:sz w:val="26"/>
          <w:szCs w:val="26"/>
        </w:rPr>
      </w:pPr>
    </w:p>
    <w:p w14:paraId="063B9A7C" w14:textId="77777777" w:rsidR="00D3420F" w:rsidRPr="00705B8A" w:rsidRDefault="00000000">
      <w:pPr>
        <w:pStyle w:val="Heading1"/>
        <w:rPr>
          <w:sz w:val="26"/>
          <w:szCs w:val="26"/>
        </w:rPr>
      </w:pPr>
      <w:r w:rsidRPr="00705B8A">
        <w:rPr>
          <w:sz w:val="26"/>
          <w:szCs w:val="26"/>
        </w:rPr>
        <w:t>7. KHI NÀO NÊN (VÀ KHÔNG NÊN) DÙNG MICROSERVICES?</w:t>
      </w:r>
    </w:p>
    <w:p w14:paraId="37A24204" w14:textId="77777777" w:rsidR="00D3420F" w:rsidRPr="00705B8A" w:rsidRDefault="00000000">
      <w:pPr>
        <w:pStyle w:val="Heading2"/>
      </w:pPr>
      <w:r w:rsidRPr="00705B8A">
        <w:t>7.1. Nên dùng Microservices khi:</w:t>
      </w:r>
    </w:p>
    <w:p w14:paraId="66CB6B6B" w14:textId="77777777" w:rsidR="00D3420F" w:rsidRPr="00705B8A" w:rsidRDefault="00000000">
      <w:pPr>
        <w:pStyle w:val="ListParagraph"/>
        <w:numPr>
          <w:ilvl w:val="0"/>
          <w:numId w:val="2"/>
        </w:numPr>
        <w:spacing w:after="60"/>
        <w:rPr>
          <w:sz w:val="26"/>
          <w:szCs w:val="26"/>
        </w:rPr>
      </w:pPr>
      <w:r w:rsidRPr="00705B8A">
        <w:rPr>
          <w:sz w:val="26"/>
          <w:szCs w:val="26"/>
        </w:rPr>
        <w:t>Hệ thống đã đủ lớn, domain được hiểu rõ và ổn định (không còn thay đổi thường xuyên).</w:t>
      </w:r>
    </w:p>
    <w:p w14:paraId="24E4CB27" w14:textId="77777777" w:rsidR="00D3420F" w:rsidRPr="00705B8A" w:rsidRDefault="00000000">
      <w:pPr>
        <w:pStyle w:val="ListParagraph"/>
        <w:numPr>
          <w:ilvl w:val="0"/>
          <w:numId w:val="2"/>
        </w:numPr>
        <w:spacing w:after="60"/>
        <w:rPr>
          <w:sz w:val="26"/>
          <w:szCs w:val="26"/>
        </w:rPr>
      </w:pPr>
      <w:r w:rsidRPr="00705B8A">
        <w:rPr>
          <w:sz w:val="26"/>
          <w:szCs w:val="26"/>
        </w:rPr>
        <w:t>Tổ chức có nhiều team độc lập và cần deploy song song với tốc độ cao.</w:t>
      </w:r>
    </w:p>
    <w:p w14:paraId="7852647E" w14:textId="77777777" w:rsidR="00D3420F" w:rsidRPr="00705B8A" w:rsidRDefault="00000000">
      <w:pPr>
        <w:pStyle w:val="ListParagraph"/>
        <w:numPr>
          <w:ilvl w:val="0"/>
          <w:numId w:val="2"/>
        </w:numPr>
        <w:spacing w:after="60"/>
        <w:rPr>
          <w:sz w:val="26"/>
          <w:szCs w:val="26"/>
        </w:rPr>
      </w:pPr>
      <w:r w:rsidRPr="00705B8A">
        <w:rPr>
          <w:sz w:val="26"/>
          <w:szCs w:val="26"/>
        </w:rPr>
        <w:t>Có nhu cầu scale khác nhau giữa các phần của hệ thống.</w:t>
      </w:r>
    </w:p>
    <w:p w14:paraId="0BE62100" w14:textId="77777777" w:rsidR="00D3420F" w:rsidRPr="00705B8A" w:rsidRDefault="00000000">
      <w:pPr>
        <w:pStyle w:val="ListParagraph"/>
        <w:numPr>
          <w:ilvl w:val="0"/>
          <w:numId w:val="2"/>
        </w:numPr>
        <w:spacing w:after="60"/>
        <w:rPr>
          <w:sz w:val="26"/>
          <w:szCs w:val="26"/>
        </w:rPr>
      </w:pPr>
      <w:r w:rsidRPr="00705B8A">
        <w:rPr>
          <w:sz w:val="26"/>
          <w:szCs w:val="26"/>
        </w:rPr>
        <w:t>Đã có đội ngũ DevOps/Platform Engineering đủ mạnh để vận hành hạ tầng phức tạp.</w:t>
      </w:r>
    </w:p>
    <w:p w14:paraId="168CADC8" w14:textId="77777777" w:rsidR="00D3420F" w:rsidRPr="00705B8A" w:rsidRDefault="00D3420F">
      <w:pPr>
        <w:spacing w:after="100"/>
        <w:rPr>
          <w:sz w:val="26"/>
          <w:szCs w:val="26"/>
        </w:rPr>
      </w:pPr>
    </w:p>
    <w:p w14:paraId="2DF38EA6" w14:textId="77777777" w:rsidR="00D3420F" w:rsidRPr="00705B8A" w:rsidRDefault="00000000">
      <w:pPr>
        <w:pStyle w:val="Heading2"/>
      </w:pPr>
      <w:r w:rsidRPr="00705B8A">
        <w:t>7.2. KHÔNG nên dùng Microservices khi:</w:t>
      </w:r>
    </w:p>
    <w:p w14:paraId="73B44A99" w14:textId="77777777" w:rsidR="00D3420F" w:rsidRPr="00705B8A" w:rsidRDefault="00000000">
      <w:pPr>
        <w:pStyle w:val="ListParagraph"/>
        <w:numPr>
          <w:ilvl w:val="0"/>
          <w:numId w:val="2"/>
        </w:numPr>
        <w:spacing w:after="60"/>
        <w:rPr>
          <w:sz w:val="26"/>
          <w:szCs w:val="26"/>
        </w:rPr>
      </w:pPr>
      <w:r w:rsidRPr="00705B8A">
        <w:rPr>
          <w:sz w:val="26"/>
          <w:szCs w:val="26"/>
        </w:rPr>
        <w:t>Đang xây dựng sản phẩm mới, domain chưa được hiểu rõ (high risk of wrong service boundaries).</w:t>
      </w:r>
    </w:p>
    <w:p w14:paraId="669EB6AE" w14:textId="77777777" w:rsidR="00D3420F" w:rsidRPr="00705B8A" w:rsidRDefault="00000000">
      <w:pPr>
        <w:pStyle w:val="ListParagraph"/>
        <w:numPr>
          <w:ilvl w:val="0"/>
          <w:numId w:val="2"/>
        </w:numPr>
        <w:spacing w:after="60"/>
        <w:rPr>
          <w:sz w:val="26"/>
          <w:szCs w:val="26"/>
        </w:rPr>
      </w:pPr>
      <w:r w:rsidRPr="00705B8A">
        <w:rPr>
          <w:sz w:val="26"/>
          <w:szCs w:val="26"/>
        </w:rPr>
        <w:t>Team nhỏ dưới 10-15 người – overhead vận hành sẽ vượt quá lợi ích.</w:t>
      </w:r>
    </w:p>
    <w:p w14:paraId="71D32F03" w14:textId="77777777" w:rsidR="00D3420F" w:rsidRPr="00705B8A" w:rsidRDefault="00000000">
      <w:pPr>
        <w:pStyle w:val="ListParagraph"/>
        <w:numPr>
          <w:ilvl w:val="0"/>
          <w:numId w:val="2"/>
        </w:numPr>
        <w:spacing w:after="60"/>
        <w:rPr>
          <w:sz w:val="26"/>
          <w:szCs w:val="26"/>
        </w:rPr>
      </w:pPr>
      <w:r w:rsidRPr="00705B8A">
        <w:rPr>
          <w:sz w:val="26"/>
          <w:szCs w:val="26"/>
        </w:rPr>
        <w:t>Chưa có kinh nghiệm với Docker, Kubernetes, distributed systems.</w:t>
      </w:r>
    </w:p>
    <w:p w14:paraId="627990B8" w14:textId="1A637C19" w:rsidR="00D3420F" w:rsidRPr="00705B8A" w:rsidRDefault="00000000" w:rsidP="00705B8A">
      <w:pPr>
        <w:pStyle w:val="ListParagraph"/>
        <w:numPr>
          <w:ilvl w:val="0"/>
          <w:numId w:val="2"/>
        </w:numPr>
        <w:spacing w:after="60"/>
        <w:rPr>
          <w:sz w:val="26"/>
          <w:szCs w:val="26"/>
        </w:rPr>
      </w:pPr>
      <w:r w:rsidRPr="00705B8A">
        <w:rPr>
          <w:sz w:val="26"/>
          <w:szCs w:val="26"/>
        </w:rPr>
        <w:t>Deadline gấp – Microservices làm chậm tốc độ phát triển ban đầu đáng kể.</w:t>
      </w:r>
    </w:p>
    <w:sectPr w:rsidR="00D3420F" w:rsidRPr="00705B8A">
      <w:pgSz w:w="11906" w:h="16838"/>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806A6"/>
    <w:multiLevelType w:val="hybridMultilevel"/>
    <w:tmpl w:val="85660C1A"/>
    <w:lvl w:ilvl="0" w:tplc="B198A03C">
      <w:start w:val="1"/>
      <w:numFmt w:val="bullet"/>
      <w:lvlText w:val="+"/>
      <w:lvlJc w:val="left"/>
      <w:pPr>
        <w:ind w:left="1080" w:hanging="360"/>
      </w:pPr>
    </w:lvl>
    <w:lvl w:ilvl="1" w:tplc="A34ADE9C">
      <w:numFmt w:val="decimal"/>
      <w:lvlText w:val=""/>
      <w:lvlJc w:val="left"/>
    </w:lvl>
    <w:lvl w:ilvl="2" w:tplc="9D6A5C8A">
      <w:numFmt w:val="decimal"/>
      <w:lvlText w:val=""/>
      <w:lvlJc w:val="left"/>
    </w:lvl>
    <w:lvl w:ilvl="3" w:tplc="87E2533C">
      <w:numFmt w:val="decimal"/>
      <w:lvlText w:val=""/>
      <w:lvlJc w:val="left"/>
    </w:lvl>
    <w:lvl w:ilvl="4" w:tplc="BED4731E">
      <w:numFmt w:val="decimal"/>
      <w:lvlText w:val=""/>
      <w:lvlJc w:val="left"/>
    </w:lvl>
    <w:lvl w:ilvl="5" w:tplc="B3045540">
      <w:numFmt w:val="decimal"/>
      <w:lvlText w:val=""/>
      <w:lvlJc w:val="left"/>
    </w:lvl>
    <w:lvl w:ilvl="6" w:tplc="F598619A">
      <w:numFmt w:val="decimal"/>
      <w:lvlText w:val=""/>
      <w:lvlJc w:val="left"/>
    </w:lvl>
    <w:lvl w:ilvl="7" w:tplc="A5F8C1E2">
      <w:numFmt w:val="decimal"/>
      <w:lvlText w:val=""/>
      <w:lvlJc w:val="left"/>
    </w:lvl>
    <w:lvl w:ilvl="8" w:tplc="AB0EA6FA">
      <w:numFmt w:val="decimal"/>
      <w:lvlText w:val=""/>
      <w:lvlJc w:val="left"/>
    </w:lvl>
  </w:abstractNum>
  <w:abstractNum w:abstractNumId="1" w15:restartNumberingAfterBreak="0">
    <w:nsid w:val="38E61A0A"/>
    <w:multiLevelType w:val="hybridMultilevel"/>
    <w:tmpl w:val="E932E530"/>
    <w:lvl w:ilvl="0" w:tplc="09C64C9A">
      <w:start w:val="1"/>
      <w:numFmt w:val="bullet"/>
      <w:lvlText w:val="●"/>
      <w:lvlJc w:val="left"/>
      <w:pPr>
        <w:ind w:left="720" w:hanging="360"/>
      </w:pPr>
    </w:lvl>
    <w:lvl w:ilvl="1" w:tplc="1B20D8F4">
      <w:start w:val="1"/>
      <w:numFmt w:val="bullet"/>
      <w:lvlText w:val="○"/>
      <w:lvlJc w:val="left"/>
      <w:pPr>
        <w:ind w:left="1440" w:hanging="360"/>
      </w:pPr>
    </w:lvl>
    <w:lvl w:ilvl="2" w:tplc="BC989A88">
      <w:start w:val="1"/>
      <w:numFmt w:val="bullet"/>
      <w:lvlText w:val="■"/>
      <w:lvlJc w:val="left"/>
      <w:pPr>
        <w:ind w:left="2160" w:hanging="360"/>
      </w:pPr>
    </w:lvl>
    <w:lvl w:ilvl="3" w:tplc="DE1200E2">
      <w:start w:val="1"/>
      <w:numFmt w:val="bullet"/>
      <w:lvlText w:val="●"/>
      <w:lvlJc w:val="left"/>
      <w:pPr>
        <w:ind w:left="2880" w:hanging="360"/>
      </w:pPr>
    </w:lvl>
    <w:lvl w:ilvl="4" w:tplc="60808AF8">
      <w:start w:val="1"/>
      <w:numFmt w:val="bullet"/>
      <w:lvlText w:val="○"/>
      <w:lvlJc w:val="left"/>
      <w:pPr>
        <w:ind w:left="3600" w:hanging="360"/>
      </w:pPr>
    </w:lvl>
    <w:lvl w:ilvl="5" w:tplc="B8A28FE4">
      <w:start w:val="1"/>
      <w:numFmt w:val="bullet"/>
      <w:lvlText w:val="■"/>
      <w:lvlJc w:val="left"/>
      <w:pPr>
        <w:ind w:left="4320" w:hanging="360"/>
      </w:pPr>
    </w:lvl>
    <w:lvl w:ilvl="6" w:tplc="BC964760">
      <w:start w:val="1"/>
      <w:numFmt w:val="bullet"/>
      <w:lvlText w:val="●"/>
      <w:lvlJc w:val="left"/>
      <w:pPr>
        <w:ind w:left="5040" w:hanging="360"/>
      </w:pPr>
    </w:lvl>
    <w:lvl w:ilvl="7" w:tplc="C3A8B582">
      <w:start w:val="1"/>
      <w:numFmt w:val="bullet"/>
      <w:lvlText w:val="●"/>
      <w:lvlJc w:val="left"/>
      <w:pPr>
        <w:ind w:left="5760" w:hanging="360"/>
      </w:pPr>
    </w:lvl>
    <w:lvl w:ilvl="8" w:tplc="C4A0AE84">
      <w:start w:val="1"/>
      <w:numFmt w:val="bullet"/>
      <w:lvlText w:val="●"/>
      <w:lvlJc w:val="left"/>
      <w:pPr>
        <w:ind w:left="6480" w:hanging="360"/>
      </w:pPr>
    </w:lvl>
  </w:abstractNum>
  <w:abstractNum w:abstractNumId="2" w15:restartNumberingAfterBreak="0">
    <w:nsid w:val="40360883"/>
    <w:multiLevelType w:val="hybridMultilevel"/>
    <w:tmpl w:val="66146F6A"/>
    <w:lvl w:ilvl="0" w:tplc="C03C7434">
      <w:start w:val="1"/>
      <w:numFmt w:val="bullet"/>
      <w:lvlText w:val="-"/>
      <w:lvlJc w:val="left"/>
      <w:pPr>
        <w:ind w:left="720" w:hanging="360"/>
      </w:pPr>
    </w:lvl>
    <w:lvl w:ilvl="1" w:tplc="7158AC8A">
      <w:numFmt w:val="decimal"/>
      <w:lvlText w:val=""/>
      <w:lvlJc w:val="left"/>
    </w:lvl>
    <w:lvl w:ilvl="2" w:tplc="B9D220D6">
      <w:numFmt w:val="decimal"/>
      <w:lvlText w:val=""/>
      <w:lvlJc w:val="left"/>
    </w:lvl>
    <w:lvl w:ilvl="3" w:tplc="33F8FFE8">
      <w:numFmt w:val="decimal"/>
      <w:lvlText w:val=""/>
      <w:lvlJc w:val="left"/>
    </w:lvl>
    <w:lvl w:ilvl="4" w:tplc="0D46B162">
      <w:numFmt w:val="decimal"/>
      <w:lvlText w:val=""/>
      <w:lvlJc w:val="left"/>
    </w:lvl>
    <w:lvl w:ilvl="5" w:tplc="AE28D52E">
      <w:numFmt w:val="decimal"/>
      <w:lvlText w:val=""/>
      <w:lvlJc w:val="left"/>
    </w:lvl>
    <w:lvl w:ilvl="6" w:tplc="E834BFEC">
      <w:numFmt w:val="decimal"/>
      <w:lvlText w:val=""/>
      <w:lvlJc w:val="left"/>
    </w:lvl>
    <w:lvl w:ilvl="7" w:tplc="71D6B63A">
      <w:numFmt w:val="decimal"/>
      <w:lvlText w:val=""/>
      <w:lvlJc w:val="left"/>
    </w:lvl>
    <w:lvl w:ilvl="8" w:tplc="59B4AF0A">
      <w:numFmt w:val="decimal"/>
      <w:lvlText w:val=""/>
      <w:lvlJc w:val="left"/>
    </w:lvl>
  </w:abstractNum>
  <w:abstractNum w:abstractNumId="3" w15:restartNumberingAfterBreak="0">
    <w:nsid w:val="544C3649"/>
    <w:multiLevelType w:val="hybridMultilevel"/>
    <w:tmpl w:val="753618EC"/>
    <w:lvl w:ilvl="0" w:tplc="8F30B810">
      <w:start w:val="1"/>
      <w:numFmt w:val="decimal"/>
      <w:lvlText w:val="%1."/>
      <w:lvlJc w:val="left"/>
      <w:pPr>
        <w:ind w:left="720" w:hanging="360"/>
      </w:pPr>
    </w:lvl>
    <w:lvl w:ilvl="1" w:tplc="E3667020">
      <w:numFmt w:val="decimal"/>
      <w:lvlText w:val=""/>
      <w:lvlJc w:val="left"/>
    </w:lvl>
    <w:lvl w:ilvl="2" w:tplc="1E589D16">
      <w:numFmt w:val="decimal"/>
      <w:lvlText w:val=""/>
      <w:lvlJc w:val="left"/>
    </w:lvl>
    <w:lvl w:ilvl="3" w:tplc="ED160B40">
      <w:numFmt w:val="decimal"/>
      <w:lvlText w:val=""/>
      <w:lvlJc w:val="left"/>
    </w:lvl>
    <w:lvl w:ilvl="4" w:tplc="0090EAFA">
      <w:numFmt w:val="decimal"/>
      <w:lvlText w:val=""/>
      <w:lvlJc w:val="left"/>
    </w:lvl>
    <w:lvl w:ilvl="5" w:tplc="261A3E92">
      <w:numFmt w:val="decimal"/>
      <w:lvlText w:val=""/>
      <w:lvlJc w:val="left"/>
    </w:lvl>
    <w:lvl w:ilvl="6" w:tplc="E5DE2FAE">
      <w:numFmt w:val="decimal"/>
      <w:lvlText w:val=""/>
      <w:lvlJc w:val="left"/>
    </w:lvl>
    <w:lvl w:ilvl="7" w:tplc="94480EC2">
      <w:numFmt w:val="decimal"/>
      <w:lvlText w:val=""/>
      <w:lvlJc w:val="left"/>
    </w:lvl>
    <w:lvl w:ilvl="8" w:tplc="A41C75A8">
      <w:numFmt w:val="decimal"/>
      <w:lvlText w:val=""/>
      <w:lvlJc w:val="left"/>
    </w:lvl>
  </w:abstractNum>
  <w:num w:numId="1" w16cid:durableId="1617057623">
    <w:abstractNumId w:val="1"/>
    <w:lvlOverride w:ilvl="0">
      <w:startOverride w:val="1"/>
    </w:lvlOverride>
  </w:num>
  <w:num w:numId="2" w16cid:durableId="938492683">
    <w:abstractNumId w:val="2"/>
    <w:lvlOverride w:ilvl="0">
      <w:startOverride w:val="1"/>
    </w:lvlOverride>
  </w:num>
  <w:num w:numId="3" w16cid:durableId="130720193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20F"/>
    <w:rsid w:val="004F0D11"/>
    <w:rsid w:val="00705B8A"/>
    <w:rsid w:val="00D34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5CEDA"/>
  <w15:docId w15:val="{721695D7-D0A3-47BD-A615-6F57D3473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0000"/>
      <w:sz w:val="28"/>
      <w:szCs w:val="28"/>
    </w:rPr>
  </w:style>
  <w:style w:type="paragraph" w:styleId="Heading2">
    <w:name w:val="heading 2"/>
    <w:uiPriority w:val="9"/>
    <w:unhideWhenUsed/>
    <w:qFormat/>
    <w:pPr>
      <w:spacing w:before="200" w:after="8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Trung Vũ</cp:lastModifiedBy>
  <cp:revision>2</cp:revision>
  <dcterms:created xsi:type="dcterms:W3CDTF">2026-04-14T04:30:00Z</dcterms:created>
  <dcterms:modified xsi:type="dcterms:W3CDTF">2026-04-14T04:34:00Z</dcterms:modified>
</cp:coreProperties>
</file>