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nh5eovvd3st2" w:id="0"/>
      <w:bookmarkEnd w:id="0"/>
      <w:r w:rsidDel="00000000" w:rsidR="00000000" w:rsidRPr="00000000">
        <w:rPr>
          <w:rtl w:val="0"/>
        </w:rPr>
        <w:t xml:space="preserve">Bài 1</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Trong mô hình ban đầu, việc xem “AUTHORS” chỉ là một thuộc tính của “BOOKS” là không hợp lý và gây ra nhiều vấn đề nghiêm trọng trong thiết kế cơ sở dữ liệu. Trước hết, cách thiết kế này dẫn đến hiện tượng dư thừa dữ liệu (data redundancy), khi thông tin của một tác giả (như tên, năm sinh, tiểu sử) phải được lặp lại nhiều lần tương ứng với mỗi cuốn sách mà họ viết. Ví dụ, tác giả Nguyễn Nhật Ánh có nhiều đầu sách, thì thông tin của ông sẽ bị lặp lại ở mỗi bản ghi, gây tốn bộ nhớ và thiếu tối ưu.</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Bên cạnh đó, thiết kế này còn gây ra bất thường khi cập nhật dữ liệu (update anomaly). Khi cần chỉnh sửa thông tin của một tác giả, người quản trị phải cập nhật ở nhiều dòng khác nhau, rất dễ xảy ra sai sót hoặc không đồng nhất dữ liệu. Ngoài ra, việc coi AUTHORS là thuộc tính cũng làm giảm khả năng mở rộng hệ thống, vì không thể dễ dàng bổ sung thêm các thông tin khác của tác giả hoặc thực hiện các truy vấn như tìm tất cả các cuốn sách của một tác giả cụ thể.</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Dựa trên yêu cầu nghiệp vụ, AUTHORS cần được nâng cấp thành một thực thể độc lập (Entity) với các thuộc tính riêng như mã tác giả, tên, năm sinh và tiểu sử. Đồng thời, cần thiết lập mối quan hệ giữa BOOKS và AUTHORS. Trong thực tế, một cuốn sách có thể có nhiều tác giả và một tác giả có thể viết nhiều cuốn sách, do đó đây là mối quan hệ nhiều – nhiều (Many-to-Many). Để biểu diễn mối quan hệ này trong cơ sở dữ liệu, cần tạo thêm một bảng trung gian (ví dụ: BOOK_AUTHOR) chứa khóa ngoại liên kết đến hai bảng BOOKS và AUTHORS.</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Thiết kế mới này giúp loại bỏ sự dư thừa dữ liệu, đảm bảo tính nhất quán, dễ dàng cập nhật và mở rộng, đồng thời đáp ứng đầy đủ yêu cầu nghiệp vụ của hệ thống thư viện.</w:t>
      </w:r>
    </w:p>
    <w:p w:rsidR="00000000" w:rsidDel="00000000" w:rsidP="00000000" w:rsidRDefault="00000000" w:rsidRPr="00000000" w14:paraId="00000006">
      <w:pPr>
        <w:spacing w:after="240" w:before="240" w:lineRule="auto"/>
        <w:rPr>
          <w:sz w:val="24"/>
          <w:szCs w:val="24"/>
        </w:rPr>
      </w:pPr>
      <w:r w:rsidDel="00000000" w:rsidR="00000000" w:rsidRPr="00000000">
        <w:rPr>
          <w:rtl w:val="0"/>
        </w:rPr>
      </w:r>
    </w:p>
    <w:p w:rsidR="00000000" w:rsidDel="00000000" w:rsidP="00000000" w:rsidRDefault="00000000" w:rsidRPr="00000000" w14:paraId="00000007">
      <w:pPr>
        <w:pStyle w:val="Title"/>
        <w:spacing w:after="240" w:before="240" w:lineRule="auto"/>
        <w:jc w:val="center"/>
        <w:rPr/>
      </w:pPr>
      <w:bookmarkStart w:colFirst="0" w:colLast="0" w:name="_o1wtjz9zvjmb" w:id="1"/>
      <w:bookmarkEnd w:id="1"/>
      <w:r w:rsidDel="00000000" w:rsidR="00000000" w:rsidRPr="00000000">
        <w:rPr>
          <w:rtl w:val="0"/>
        </w:rPr>
        <w:t xml:space="preserve">Bài 2</w:t>
      </w:r>
    </w:p>
    <w:p w:rsidR="00000000" w:rsidDel="00000000" w:rsidP="00000000" w:rsidRDefault="00000000" w:rsidRPr="00000000" w14:paraId="00000008">
      <w:pPr>
        <w:rPr>
          <w:sz w:val="24"/>
          <w:szCs w:val="24"/>
        </w:rPr>
      </w:pPr>
      <w:r w:rsidDel="00000000" w:rsidR="00000000" w:rsidRPr="00000000">
        <w:rPr>
          <w:sz w:val="24"/>
          <w:szCs w:val="24"/>
          <w:rtl w:val="0"/>
        </w:rPr>
        <w:t xml:space="preserve">Việc chỉ sử dụng thuộc tính “Fullname” trong thực thể STUDENTS là không hợp lý vì không đảm bảo tính duy nhất của dữ liệu. Trong thực tế, có thể có nhiều sinh viên trùng tên, dẫn đến hệ thống không thể phân biệt được ai là người đang mượn hoặc trả sách, gây ra sai lệch và mất tính toàn vẹn dữ liệu. Để khắc phục, cần bổ sung một thuộc tính khóa chính như “student_id” (mã sinh viên) và gạch chân thuộc tính này trong sơ đồ. Thuộc tính này đảm bảo mỗi sinh viên là duy nhất, giúp hệ thống quản lý chính xác và ổn định hơn.</w:t>
      </w:r>
    </w:p>
    <w:p w:rsidR="00000000" w:rsidDel="00000000" w:rsidP="00000000" w:rsidRDefault="00000000" w:rsidRPr="00000000" w14:paraId="00000009">
      <w:pPr>
        <w:spacing w:after="240" w:before="240" w:lineRule="auto"/>
        <w:rPr>
          <w:sz w:val="24"/>
          <w:szCs w:val="24"/>
        </w:rPr>
      </w:pPr>
      <w:r w:rsidDel="00000000" w:rsidR="00000000" w:rsidRPr="00000000">
        <w:rPr>
          <w:rtl w:val="0"/>
        </w:rPr>
      </w:r>
    </w:p>
    <w:p w:rsidR="00000000" w:rsidDel="00000000" w:rsidP="00000000" w:rsidRDefault="00000000" w:rsidRPr="00000000" w14:paraId="0000000A">
      <w:pPr>
        <w:pStyle w:val="Title"/>
        <w:spacing w:after="240" w:before="240" w:lineRule="auto"/>
        <w:jc w:val="center"/>
        <w:rPr/>
      </w:pPr>
      <w:bookmarkStart w:colFirst="0" w:colLast="0" w:name="_mt20naci0p8j" w:id="2"/>
      <w:bookmarkEnd w:id="2"/>
      <w:r w:rsidDel="00000000" w:rsidR="00000000" w:rsidRPr="00000000">
        <w:rPr>
          <w:rtl w:val="0"/>
        </w:rPr>
        <w:t xml:space="preserve">Bài 3</w:t>
      </w:r>
    </w:p>
    <w:p w:rsidR="00000000" w:rsidDel="00000000" w:rsidP="00000000" w:rsidRDefault="00000000" w:rsidRPr="00000000" w14:paraId="0000000B">
      <w:pPr>
        <w:rPr>
          <w:sz w:val="24"/>
          <w:szCs w:val="24"/>
        </w:rPr>
      </w:pPr>
      <w:r w:rsidDel="00000000" w:rsidR="00000000" w:rsidRPr="00000000">
        <w:rPr>
          <w:sz w:val="24"/>
          <w:szCs w:val="24"/>
          <w:rtl w:val="0"/>
        </w:rPr>
        <w:t xml:space="preserve">Thuộc tính status được đặt ở LOAN_DETAILS thay vì LOAN_CARDS vì mỗi phiếu mượn có thể chứa nhiều sách và sinh viên có thể trả từng cuốn riêng lẻ. Việc đặt status tại bảng trung gian giúp theo dõi trạng thái của từng cuốn sách, đảm bảo dữ liệu chính xác và không bị sai lệch.</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pStyle w:val="Title"/>
        <w:jc w:val="center"/>
        <w:rPr/>
      </w:pPr>
      <w:bookmarkStart w:colFirst="0" w:colLast="0" w:name="_de9h87o6ernw" w:id="3"/>
      <w:bookmarkEnd w:id="3"/>
      <w:r w:rsidDel="00000000" w:rsidR="00000000" w:rsidRPr="00000000">
        <w:rPr>
          <w:rtl w:val="0"/>
        </w:rPr>
        <w:t xml:space="preserve">Bài 4</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Trong hệ thống giao sách tận nhà, việc lưu thuộc tính ADDRESS dưới dạng một chuỗi văn bản đơn lẻ là không hiệu quả vì máy tính không thể tự động phân tích và lọc dữ liệu theo từng khu vực như Quận hay Phường. Điều này gây khó khăn cho việc gom đơn hàng và tối ưu lộ trình giao sách.</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Có hai cách để biểu diễn thuộc tính ADDRESS trong mô hình ERD. Cách thứ nhất là sử dụng thuộc tính phức hợp (composite attribute), trong đó ADDRESS được tách thành các thuộc tính con như số nhà, đường, phường, quận và thành phố, nhưng vẫn gắn trực tiếp vào thực thể STUDENTS. Cách này có ưu điểm là dễ vẽ và đơn giản, tuy nhiên lại hạn chế trong việc tìm kiếm theo từng thành phần như “Quận” và khó mở rộng khi hệ thống phát triển.</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Cách thứ hai là tách ADDRESS thành một thực thể riêng với các thuộc tính như address_id, số nhà, đường, phường, quận và thành phố, sau đó liên kết với thực thể STUDENTS. Cách này tuy phức tạp hơn khi thiết kế nhưng lại rất thuận tiện cho việc truy vấn dữ liệu, đặc biệt là tìm kiếm sinh viên theo Quận để phục vụ việc giao hàng, đồng thời dễ dàng mở rộng và quản lý dữ liệu.</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So sánh hai cách trên, cách 1 dễ triển khai nhưng kém linh hoạt, trong khi cách 2 tuy phức tạp hơn nhưng tối ưu cho việc tìm kiếm và xử lý dữ liệu. Vì vậy, phương án tốt nhất là tách ADDRESS thành một thực thể riêng và liên kết với STUDENTS, giúp hệ thống hoạt động hiệu quả và đáp ứng tốt yêu cầu nghiệp vụ của dịch vụ giao sách.</w:t>
      </w:r>
    </w:p>
    <w:p w:rsidR="00000000" w:rsidDel="00000000" w:rsidP="00000000" w:rsidRDefault="00000000" w:rsidRPr="00000000" w14:paraId="00000014">
      <w:pPr>
        <w:spacing w:after="240" w:before="240" w:lineRule="auto"/>
        <w:rPr>
          <w:sz w:val="24"/>
          <w:szCs w:val="24"/>
        </w:rPr>
      </w:pPr>
      <w:r w:rsidDel="00000000" w:rsidR="00000000" w:rsidRPr="00000000">
        <w:rPr>
          <w:rtl w:val="0"/>
        </w:rPr>
      </w:r>
    </w:p>
    <w:p w:rsidR="00000000" w:rsidDel="00000000" w:rsidP="00000000" w:rsidRDefault="00000000" w:rsidRPr="00000000" w14:paraId="00000015">
      <w:pPr>
        <w:pStyle w:val="Title"/>
        <w:spacing w:after="240" w:before="240" w:lineRule="auto"/>
        <w:jc w:val="center"/>
        <w:rPr/>
      </w:pPr>
      <w:bookmarkStart w:colFirst="0" w:colLast="0" w:name="_422503my88mc" w:id="4"/>
      <w:bookmarkEnd w:id="4"/>
      <w:r w:rsidDel="00000000" w:rsidR="00000000" w:rsidRPr="00000000">
        <w:rPr>
          <w:rtl w:val="0"/>
        </w:rPr>
        <w:t xml:space="preserve">Bài 5</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Hệ thống E-Library được thiết kế với các thực thể chính gồm USERS, RESOURCES, WALLETS và REVIEWS nhằm đáp ứng nhu cầu mượn sách, đọc tài liệu online, thanh toán và đánh giá nội dung. USERS đại diện cho sinh viên hoặc giảng viên, RESOURCES bao gồm sách vật lý, sách điện tử và bài báo khoa học. WALLETS lưu trữ lịch sử giao dịch nạp hoặc trừ tiền của người dùng, trong khi REVIEWS lưu các bình luận và đánh giá của người dùng đối với tài nguyên.</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Các thực thể được liên kết với nhau thông qua các mối quan hệ: một USER có thể có nhiều giao dịch trong WALLETS, một USER có thể viết nhiều REVIEWS, và mỗi RESOURCE có thể nhận được nhiều REVIEWS. Thiết kế này đảm bảo hệ thống có thể quản lý đầy đủ các hoạt động của người dùng trong thư viện số.</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Để đảm bảo các bình luận không bị mất khi người dùng bị xóa, REVIEWS được thiết kế là một thực thể độc lập thay vì chỉ là thuộc tính của USERS. Khi xóa USER, hệ thống không xóa REVIEWS mà chỉ đặt giá trị khóa ngoại user_id thành NULL hoặc sử dụng cơ chế “ẩn danh” (anonymous). Nhờ đó, nội dung đánh giá vẫn được lưu trữ và hiển thị cho người dùng khác, đảm bảo tính toàn vẹn dữ liệu và giá trị tham khảo của hệ thống.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