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B2D" w:rsidRPr="00B81C91" w:rsidRDefault="00060072" w:rsidP="00B81C91">
      <w:pPr>
        <w:pStyle w:val="ListParagraph"/>
        <w:snapToGrid w:val="0"/>
        <w:spacing w:beforeLines="120" w:before="288" w:afterLines="120" w:after="288" w:line="288" w:lineRule="auto"/>
        <w:contextualSpacing w:val="0"/>
        <w:jc w:val="center"/>
        <w:rPr>
          <w:rFonts w:ascii="Times New Roman" w:hAnsi="Times New Roman" w:cs="Times New Roman"/>
          <w:b/>
          <w:sz w:val="24"/>
          <w:szCs w:val="24"/>
          <w:lang w:val="en-US"/>
        </w:rPr>
      </w:pPr>
      <w:r w:rsidRPr="00B81C91">
        <w:rPr>
          <w:rFonts w:ascii="Times New Roman" w:hAnsi="Times New Roman" w:cs="Times New Roman"/>
          <w:b/>
          <w:sz w:val="24"/>
          <w:szCs w:val="24"/>
          <w:lang w:val="en-US"/>
        </w:rPr>
        <w:t>TCHE 303 – MONEY AND BANKING</w:t>
      </w:r>
    </w:p>
    <w:p w:rsidR="00060072" w:rsidRPr="00B81C91" w:rsidRDefault="00060072" w:rsidP="00B81C91">
      <w:pPr>
        <w:pStyle w:val="ListParagraph"/>
        <w:snapToGrid w:val="0"/>
        <w:spacing w:beforeLines="120" w:before="288" w:afterLines="120" w:after="288" w:line="288" w:lineRule="auto"/>
        <w:contextualSpacing w:val="0"/>
        <w:jc w:val="center"/>
        <w:rPr>
          <w:rFonts w:ascii="Times New Roman" w:hAnsi="Times New Roman" w:cs="Times New Roman"/>
          <w:b/>
          <w:sz w:val="24"/>
          <w:szCs w:val="24"/>
          <w:lang w:val="en-US"/>
        </w:rPr>
      </w:pPr>
      <w:r w:rsidRPr="00B81C91">
        <w:rPr>
          <w:rFonts w:ascii="Times New Roman" w:hAnsi="Times New Roman" w:cs="Times New Roman"/>
          <w:noProof/>
          <w:sz w:val="24"/>
          <w:szCs w:val="24"/>
          <w:lang w:val="en-US" w:eastAsia="ja-JP"/>
        </w:rPr>
        <mc:AlternateContent>
          <mc:Choice Requires="wps">
            <w:drawing>
              <wp:anchor distT="0" distB="0" distL="114300" distR="114300" simplePos="0" relativeHeight="251661312" behindDoc="0" locked="0" layoutInCell="1" allowOverlap="1" wp14:anchorId="36DE3ECA" wp14:editId="071B8A8D">
                <wp:simplePos x="0" y="0"/>
                <wp:positionH relativeFrom="column">
                  <wp:posOffset>752475</wp:posOffset>
                </wp:positionH>
                <wp:positionV relativeFrom="paragraph">
                  <wp:posOffset>262255</wp:posOffset>
                </wp:positionV>
                <wp:extent cx="5457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45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AC4AD8"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25pt,20.65pt" to="48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" strokecolor="black [3213]"/>
            </w:pict>
          </mc:Fallback>
        </mc:AlternateContent>
      </w:r>
      <w:r w:rsidRPr="00B81C91">
        <w:rPr>
          <w:rFonts w:ascii="Times New Roman" w:hAnsi="Times New Roman" w:cs="Times New Roman"/>
          <w:b/>
          <w:sz w:val="24"/>
          <w:szCs w:val="24"/>
          <w:lang w:val="en-US"/>
        </w:rPr>
        <w:t xml:space="preserve">TUTORIAL </w:t>
      </w:r>
      <w:r w:rsidR="00244312">
        <w:rPr>
          <w:rFonts w:ascii="Times New Roman" w:hAnsi="Times New Roman" w:cs="Times New Roman"/>
          <w:b/>
          <w:sz w:val="24"/>
          <w:szCs w:val="24"/>
          <w:lang w:val="en-US"/>
        </w:rPr>
        <w:t>10</w:t>
      </w:r>
    </w:p>
    <w:p w:rsidR="00244312" w:rsidRDefault="00244312" w:rsidP="00244312">
      <w:pPr>
        <w:pStyle w:val="ListParagraph"/>
        <w:numPr>
          <w:ilvl w:val="0"/>
          <w:numId w:val="22"/>
        </w:numPr>
        <w:autoSpaceDE w:val="0"/>
        <w:autoSpaceDN w:val="0"/>
        <w:adjustRightInd w:val="0"/>
        <w:snapToGrid w:val="0"/>
        <w:spacing w:after="120" w:line="288" w:lineRule="auto"/>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 xml:space="preserve">If the manager of the open market desk hears that a snowstorm is about to strike New York City, making it difficult to present checks for payment there and so raising the float, what defensive open market operations will the manager undertake? </w:t>
      </w:r>
      <w:r w:rsidR="003409F5">
        <w:rPr>
          <w:rFonts w:ascii="Times New Roman" w:hAnsi="Times New Roman" w:cs="Times New Roman"/>
          <w:b/>
          <w:bCs/>
          <w:i/>
          <w:sz w:val="24"/>
          <w:szCs w:val="24"/>
          <w:lang w:val="en-US"/>
        </w:rPr>
        <w:t>When bad storm slows the check-clearing process, float tends to increase causing the Fed undertake the defensive open market sales</w:t>
      </w:r>
    </w:p>
    <w:p w:rsidR="00244312" w:rsidRPr="00244312" w:rsidRDefault="00244312" w:rsidP="00244312">
      <w:pPr>
        <w:pStyle w:val="ListParagraph"/>
        <w:numPr>
          <w:ilvl w:val="0"/>
          <w:numId w:val="22"/>
        </w:numPr>
        <w:autoSpaceDE w:val="0"/>
        <w:autoSpaceDN w:val="0"/>
        <w:adjustRightInd w:val="0"/>
        <w:snapToGrid w:val="0"/>
        <w:spacing w:after="120" w:line="288" w:lineRule="auto"/>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During the holiday season, when the public’s holdings of currency increase, what defensive open market operations typically occur? Why?</w:t>
      </w:r>
      <w:r w:rsidR="003409F5">
        <w:rPr>
          <w:rFonts w:ascii="Times New Roman" w:hAnsi="Times New Roman" w:cs="Times New Roman"/>
          <w:iCs/>
          <w:sz w:val="24"/>
          <w:szCs w:val="24"/>
          <w:lang w:val="en-US"/>
        </w:rPr>
        <w:t xml:space="preserve"> </w:t>
      </w:r>
      <w:r w:rsidR="003409F5">
        <w:rPr>
          <w:rFonts w:ascii="Times New Roman" w:hAnsi="Times New Roman" w:cs="Times New Roman"/>
          <w:b/>
          <w:bCs/>
          <w:i/>
          <w:sz w:val="24"/>
          <w:szCs w:val="24"/>
          <w:lang w:val="en-US"/>
        </w:rPr>
        <w:t>When the public’s holdings of currency increase</w:t>
      </w:r>
      <w:r w:rsidR="00FD7737">
        <w:rPr>
          <w:rFonts w:ascii="Times New Roman" w:hAnsi="Times New Roman" w:cs="Times New Roman"/>
          <w:b/>
          <w:bCs/>
          <w:i/>
          <w:sz w:val="24"/>
          <w:szCs w:val="24"/>
          <w:lang w:val="en-US"/>
        </w:rPr>
        <w:t>, money supply falls -&gt; the Fed will conduct a defensive open market purchase of securities, so that they can raise reserves and so as to the money supply to the target point.</w:t>
      </w:r>
    </w:p>
    <w:p w:rsidR="00244312" w:rsidRPr="00244312" w:rsidRDefault="00244312" w:rsidP="00244312">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 xml:space="preserve"> If the Treasury pays a large bill to defense contractors and as a result its deposits with the Fed fall, what defensive open market operations will the manager of the open market desk undertake?</w:t>
      </w:r>
      <w:r w:rsidR="00FD7737">
        <w:rPr>
          <w:rFonts w:ascii="Times New Roman" w:hAnsi="Times New Roman" w:cs="Times New Roman"/>
          <w:iCs/>
          <w:sz w:val="24"/>
          <w:szCs w:val="24"/>
          <w:lang w:val="en-US"/>
        </w:rPr>
        <w:t xml:space="preserve"> </w:t>
      </w:r>
      <w:r w:rsidR="00FD7737">
        <w:rPr>
          <w:rFonts w:ascii="Times New Roman" w:hAnsi="Times New Roman" w:cs="Times New Roman"/>
          <w:b/>
          <w:bCs/>
          <w:i/>
          <w:sz w:val="24"/>
          <w:szCs w:val="24"/>
          <w:lang w:val="en-US"/>
        </w:rPr>
        <w:t xml:space="preserve">If the Treasury’s deposits at the Fed fall, the monetary base </w:t>
      </w:r>
      <w:r w:rsidR="00AB3C51">
        <w:rPr>
          <w:rFonts w:ascii="Times New Roman" w:hAnsi="Times New Roman" w:cs="Times New Roman"/>
          <w:b/>
          <w:bCs/>
          <w:i/>
          <w:sz w:val="24"/>
          <w:szCs w:val="24"/>
          <w:lang w:val="en-US"/>
        </w:rPr>
        <w:t>de</w:t>
      </w:r>
      <w:r w:rsidR="00FD7737">
        <w:rPr>
          <w:rFonts w:ascii="Times New Roman" w:hAnsi="Times New Roman" w:cs="Times New Roman"/>
          <w:b/>
          <w:bCs/>
          <w:i/>
          <w:sz w:val="24"/>
          <w:szCs w:val="24"/>
          <w:lang w:val="en-US"/>
        </w:rPr>
        <w:t>creases as well as money supply. To counteract this problem, the manager would undertake</w:t>
      </w:r>
      <w:r w:rsidR="00682514">
        <w:rPr>
          <w:rFonts w:ascii="Times New Roman" w:hAnsi="Times New Roman" w:cs="Times New Roman"/>
          <w:b/>
          <w:bCs/>
          <w:i/>
          <w:sz w:val="24"/>
          <w:szCs w:val="24"/>
          <w:lang w:val="en-US"/>
        </w:rPr>
        <w:t xml:space="preserve"> a</w:t>
      </w:r>
      <w:r w:rsidR="00FD7737">
        <w:rPr>
          <w:rFonts w:ascii="Times New Roman" w:hAnsi="Times New Roman" w:cs="Times New Roman"/>
          <w:b/>
          <w:bCs/>
          <w:i/>
          <w:sz w:val="24"/>
          <w:szCs w:val="24"/>
          <w:lang w:val="en-US"/>
        </w:rPr>
        <w:t xml:space="preserve"> defensive open market </w:t>
      </w:r>
      <w:r w:rsidR="00AB3C51">
        <w:rPr>
          <w:rFonts w:ascii="Times New Roman" w:hAnsi="Times New Roman" w:cs="Times New Roman"/>
          <w:b/>
          <w:bCs/>
          <w:i/>
          <w:sz w:val="24"/>
          <w:szCs w:val="24"/>
          <w:lang w:val="en-US"/>
        </w:rPr>
        <w:t>purchase</w:t>
      </w:r>
      <w:r w:rsidR="00FD7737">
        <w:rPr>
          <w:rFonts w:ascii="Times New Roman" w:hAnsi="Times New Roman" w:cs="Times New Roman"/>
          <w:b/>
          <w:bCs/>
          <w:i/>
          <w:sz w:val="24"/>
          <w:szCs w:val="24"/>
          <w:lang w:val="en-US"/>
        </w:rPr>
        <w:t xml:space="preserve"> of securities.</w:t>
      </w:r>
    </w:p>
    <w:p w:rsidR="00711F77" w:rsidRPr="00682514"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B81C91">
        <w:rPr>
          <w:rFonts w:ascii="Times New Roman" w:hAnsi="Times New Roman" w:cs="Times New Roman"/>
          <w:sz w:val="24"/>
          <w:szCs w:val="24"/>
          <w:lang w:val="en-US"/>
        </w:rPr>
        <w:t>Suppose, one morning, the Open Market Trading Desk drastically underestimates</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the demand for reserves when deciding the quantity of reserves to supply</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to the market. Based on analysis of the market for bank reserves, explain why</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the market federal funds rate will not exceed the discount rate regardless of how</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large the gap between estim</w:t>
      </w:r>
      <w:r w:rsidR="00B81C91" w:rsidRPr="00B81C91">
        <w:rPr>
          <w:rFonts w:ascii="Times New Roman" w:hAnsi="Times New Roman" w:cs="Times New Roman"/>
          <w:sz w:val="24"/>
          <w:szCs w:val="24"/>
          <w:lang w:val="en-US"/>
        </w:rPr>
        <w:t>ated and actual reserve demand.</w:t>
      </w:r>
    </w:p>
    <w:p w:rsidR="00682514" w:rsidRPr="00B81C91" w:rsidRDefault="00682514" w:rsidP="00682514">
      <w:pPr>
        <w:pStyle w:val="ListParagraph"/>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682514">
        <w:rPr>
          <w:rFonts w:ascii="Times New Roman" w:hAnsi="Times New Roman" w:cs="Times New Roman"/>
          <w:iCs/>
          <w:sz w:val="24"/>
          <w:szCs w:val="24"/>
          <w:lang w:val="en-US"/>
        </w:rPr>
        <w:drawing>
          <wp:inline distT="0" distB="0" distL="0" distR="0" wp14:anchorId="50142490" wp14:editId="67B69B10">
            <wp:extent cx="4775200" cy="3920067"/>
            <wp:effectExtent l="0" t="0" r="6350" b="4445"/>
            <wp:docPr id="12230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5028" name=""/>
                    <pic:cNvPicPr/>
                  </pic:nvPicPr>
                  <pic:blipFill>
                    <a:blip r:embed="rId5"/>
                    <a:stretch>
                      <a:fillRect/>
                    </a:stretch>
                  </pic:blipFill>
                  <pic:spPr>
                    <a:xfrm>
                      <a:off x="0" y="0"/>
                      <a:ext cx="4782556" cy="3926105"/>
                    </a:xfrm>
                    <a:prstGeom prst="rect">
                      <a:avLst/>
                    </a:prstGeom>
                  </pic:spPr>
                </pic:pic>
              </a:graphicData>
            </a:graphic>
          </wp:inline>
        </w:drawing>
      </w:r>
    </w:p>
    <w:p w:rsidR="00711F77" w:rsidRPr="00DD5F90" w:rsidRDefault="00711F77" w:rsidP="00DD5F90">
      <w:pPr>
        <w:pStyle w:val="ListParagraph"/>
        <w:numPr>
          <w:ilvl w:val="0"/>
          <w:numId w:val="22"/>
        </w:numPr>
        <w:autoSpaceDE w:val="0"/>
        <w:autoSpaceDN w:val="0"/>
        <w:adjustRightInd w:val="0"/>
        <w:snapToGrid w:val="0"/>
        <w:spacing w:after="120" w:line="288" w:lineRule="auto"/>
        <w:jc w:val="both"/>
        <w:rPr>
          <w:rFonts w:ascii="Times New Roman" w:hAnsi="Times New Roman" w:cs="Times New Roman"/>
          <w:iCs/>
          <w:sz w:val="24"/>
          <w:szCs w:val="24"/>
          <w:lang w:val="en-US"/>
        </w:rPr>
      </w:pPr>
      <w:r w:rsidRPr="00DD5F90">
        <w:rPr>
          <w:rFonts w:ascii="Times New Roman" w:hAnsi="Times New Roman" w:cs="Times New Roman"/>
          <w:sz w:val="24"/>
          <w:szCs w:val="24"/>
          <w:lang w:val="en-US"/>
        </w:rPr>
        <w:lastRenderedPageBreak/>
        <w:t xml:space="preserve">Consider a situation where reserve requirements are binding and the </w:t>
      </w:r>
      <w:r w:rsidR="00F5206C" w:rsidRPr="00DD5F90">
        <w:rPr>
          <w:rFonts w:ascii="Times New Roman" w:hAnsi="Times New Roman" w:cs="Times New Roman"/>
          <w:sz w:val="24"/>
          <w:szCs w:val="24"/>
          <w:lang w:val="en-US"/>
        </w:rPr>
        <w:t>central bank</w:t>
      </w:r>
      <w:r w:rsidRPr="00DD5F90">
        <w:rPr>
          <w:rFonts w:ascii="Times New Roman" w:hAnsi="Times New Roman" w:cs="Times New Roman"/>
          <w:sz w:val="24"/>
          <w:szCs w:val="24"/>
          <w:lang w:val="en-US"/>
        </w:rPr>
        <w:t xml:space="preserve"> decides to reduce the requirements. How would the Open Market Trading</w:t>
      </w:r>
      <w:r w:rsidR="00B81C91" w:rsidRPr="00DD5F90">
        <w:rPr>
          <w:rFonts w:ascii="Times New Roman" w:hAnsi="Times New Roman" w:cs="Times New Roman"/>
          <w:sz w:val="24"/>
          <w:szCs w:val="24"/>
          <w:lang w:val="en-US"/>
        </w:rPr>
        <w:t xml:space="preserve"> </w:t>
      </w:r>
      <w:r w:rsidRPr="00DD5F90">
        <w:rPr>
          <w:rFonts w:ascii="Times New Roman" w:hAnsi="Times New Roman" w:cs="Times New Roman"/>
          <w:sz w:val="24"/>
          <w:szCs w:val="24"/>
          <w:lang w:val="en-US"/>
        </w:rPr>
        <w:t>Desk act to maintain the interest rate target, assuming the demand for excess</w:t>
      </w:r>
      <w:r w:rsidR="00B81C91" w:rsidRPr="00DD5F90">
        <w:rPr>
          <w:rFonts w:ascii="Times New Roman" w:hAnsi="Times New Roman" w:cs="Times New Roman"/>
          <w:sz w:val="24"/>
          <w:szCs w:val="24"/>
          <w:lang w:val="en-US"/>
        </w:rPr>
        <w:t xml:space="preserve"> </w:t>
      </w:r>
      <w:r w:rsidRPr="00DD5F90">
        <w:rPr>
          <w:rFonts w:ascii="Times New Roman" w:hAnsi="Times New Roman" w:cs="Times New Roman"/>
          <w:sz w:val="24"/>
          <w:szCs w:val="24"/>
          <w:lang w:val="en-US"/>
        </w:rPr>
        <w:t xml:space="preserve">reserves remains unchanged. </w:t>
      </w:r>
      <w:r w:rsidR="00E05067" w:rsidRPr="00DD5F90">
        <w:rPr>
          <w:rFonts w:ascii="Times New Roman" w:hAnsi="Times New Roman" w:cs="Times New Roman"/>
          <w:b/>
          <w:bCs/>
          <w:i/>
          <w:iCs/>
          <w:sz w:val="24"/>
          <w:szCs w:val="24"/>
          <w:lang w:val="en-US"/>
        </w:rPr>
        <w:t>If the reserve requirements fall with no change in excess reserve, the demand for reserves would fall.  To maintain the interest rate target, the OMTD would practice the open market sales to reduce the supply of the reserves until the supply and demand curve intersect at the target point.</w:t>
      </w:r>
    </w:p>
    <w:p w:rsidR="00711F77" w:rsidRPr="00244312"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B81C91">
        <w:rPr>
          <w:rFonts w:ascii="Times New Roman" w:hAnsi="Times New Roman" w:cs="Times New Roman"/>
          <w:sz w:val="24"/>
          <w:szCs w:val="24"/>
          <w:lang w:val="en-US"/>
        </w:rPr>
        <w:t>In a graph of the market for bank reserves, show how the Federal Reserve limits</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deviations of the market federal funds rate from its interest rate target under the</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channel system. Next, show how the Open Market Trading Desk would implement</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a decision by the FOMC to raise the target federal funds rate.</w:t>
      </w:r>
      <w:r w:rsidR="00E05067">
        <w:rPr>
          <w:rFonts w:ascii="Times New Roman" w:hAnsi="Times New Roman" w:cs="Times New Roman"/>
          <w:sz w:val="24"/>
          <w:szCs w:val="24"/>
          <w:lang w:val="en-US"/>
        </w:rPr>
        <w:t xml:space="preserve"> </w:t>
      </w:r>
      <w:r w:rsidR="00E05067">
        <w:rPr>
          <w:rFonts w:ascii="Times New Roman" w:hAnsi="Times New Roman" w:cs="Times New Roman"/>
          <w:b/>
          <w:bCs/>
          <w:i/>
          <w:iCs/>
          <w:sz w:val="24"/>
          <w:szCs w:val="24"/>
          <w:lang w:val="en-US"/>
        </w:rPr>
        <w:t xml:space="preserve">To raise the federal funds rate, the OMTD would practice the open market sales to lower the supply of reserves until the demand and supply curve intersect at the new target point. The corresponding rise in discount rate and fall in deposit rate should be practiced to maintain the spread. </w:t>
      </w:r>
      <w:r w:rsidRPr="00B81C91">
        <w:rPr>
          <w:rFonts w:ascii="Times New Roman" w:hAnsi="Times New Roman" w:cs="Times New Roman"/>
          <w:sz w:val="24"/>
          <w:szCs w:val="24"/>
          <w:lang w:val="en-US"/>
        </w:rPr>
        <w:t xml:space="preserve"> Assume that</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the Fed alters the discount a</w:t>
      </w:r>
      <w:r w:rsidR="00DD5D9D">
        <w:rPr>
          <w:rFonts w:ascii="Times New Roman" w:hAnsi="Times New Roman" w:cs="Times New Roman"/>
          <w:sz w:val="24"/>
          <w:szCs w:val="24"/>
          <w:lang w:val="en-US"/>
        </w:rPr>
        <w:t>nd deposit rates to maintain fi</w:t>
      </w:r>
      <w:r w:rsidRPr="00B81C91">
        <w:rPr>
          <w:rFonts w:ascii="Times New Roman" w:hAnsi="Times New Roman" w:cs="Times New Roman"/>
          <w:sz w:val="24"/>
          <w:szCs w:val="24"/>
          <w:lang w:val="en-US"/>
        </w:rPr>
        <w:t>xed spreads between</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 xml:space="preserve">them and the target federal funds rate. </w:t>
      </w:r>
      <w:r w:rsidR="00E05067">
        <w:rPr>
          <w:rFonts w:ascii="Times New Roman" w:hAnsi="Times New Roman" w:cs="Times New Roman"/>
          <w:sz w:val="24"/>
          <w:szCs w:val="24"/>
          <w:lang w:val="en-US"/>
        </w:rPr>
        <w:t xml:space="preserve"> </w:t>
      </w:r>
    </w:p>
    <w:p w:rsidR="00244312" w:rsidRDefault="00244312" w:rsidP="00244312">
      <w:pPr>
        <w:pStyle w:val="ListParagraph"/>
        <w:numPr>
          <w:ilvl w:val="0"/>
          <w:numId w:val="22"/>
        </w:numPr>
        <w:autoSpaceDE w:val="0"/>
        <w:autoSpaceDN w:val="0"/>
        <w:adjustRightInd w:val="0"/>
        <w:snapToGrid w:val="0"/>
        <w:spacing w:after="120" w:line="288" w:lineRule="auto"/>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“Discount loans are no longer needed because the presence of the FDIC eliminates the possibility of bank panics.” Is this statement true, false, or uncertain?</w:t>
      </w:r>
      <w:r w:rsidR="00E05067">
        <w:rPr>
          <w:rFonts w:ascii="Times New Roman" w:hAnsi="Times New Roman" w:cs="Times New Roman"/>
          <w:iCs/>
          <w:sz w:val="24"/>
          <w:szCs w:val="24"/>
          <w:lang w:val="en-US"/>
        </w:rPr>
        <w:t xml:space="preserve"> </w:t>
      </w:r>
      <w:r w:rsidR="00E05067">
        <w:rPr>
          <w:rFonts w:ascii="Times New Roman" w:hAnsi="Times New Roman" w:cs="Times New Roman"/>
          <w:b/>
          <w:bCs/>
          <w:i/>
          <w:sz w:val="24"/>
          <w:szCs w:val="24"/>
          <w:lang w:val="en-US"/>
        </w:rPr>
        <w:t xml:space="preserve">False. The FDIC alone cannot </w:t>
      </w:r>
      <w:r w:rsidR="00B2420D">
        <w:rPr>
          <w:rFonts w:ascii="Times New Roman" w:hAnsi="Times New Roman" w:cs="Times New Roman"/>
          <w:b/>
          <w:bCs/>
          <w:i/>
          <w:sz w:val="24"/>
          <w:szCs w:val="24"/>
          <w:lang w:val="en-US"/>
        </w:rPr>
        <w:t xml:space="preserve">eliminate bank panics without the </w:t>
      </w:r>
      <w:r w:rsidR="00DD5F90">
        <w:rPr>
          <w:rFonts w:ascii="Times New Roman" w:hAnsi="Times New Roman" w:cs="Times New Roman"/>
          <w:b/>
          <w:bCs/>
          <w:i/>
          <w:sz w:val="24"/>
          <w:szCs w:val="24"/>
          <w:lang w:val="en-US"/>
        </w:rPr>
        <w:t>F</w:t>
      </w:r>
      <w:r w:rsidR="00B2420D">
        <w:rPr>
          <w:rFonts w:ascii="Times New Roman" w:hAnsi="Times New Roman" w:cs="Times New Roman"/>
          <w:b/>
          <w:bCs/>
          <w:i/>
          <w:sz w:val="24"/>
          <w:szCs w:val="24"/>
          <w:lang w:val="en-US"/>
        </w:rPr>
        <w:t>ed’s ability to provide discount loan to troubled banks</w:t>
      </w:r>
      <w:r w:rsidRPr="00244312">
        <w:rPr>
          <w:rFonts w:ascii="Times New Roman" w:hAnsi="Times New Roman" w:cs="Times New Roman"/>
          <w:iCs/>
          <w:sz w:val="24"/>
          <w:szCs w:val="24"/>
          <w:lang w:val="en-US"/>
        </w:rPr>
        <w:t xml:space="preserve"> </w:t>
      </w:r>
      <w:r w:rsidR="00B2420D">
        <w:rPr>
          <w:rFonts w:ascii="Times New Roman" w:hAnsi="Times New Roman" w:cs="Times New Roman"/>
          <w:b/>
          <w:bCs/>
          <w:i/>
          <w:sz w:val="24"/>
          <w:szCs w:val="24"/>
          <w:lang w:val="en-US"/>
        </w:rPr>
        <w:t xml:space="preserve">and keep them from collapse. </w:t>
      </w:r>
      <w:r w:rsidR="00B2420D" w:rsidRPr="00B2420D">
        <w:rPr>
          <w:rFonts w:ascii="Times New Roman" w:hAnsi="Times New Roman" w:cs="Times New Roman"/>
          <w:b/>
          <w:bCs/>
          <w:i/>
          <w:sz w:val="24"/>
          <w:szCs w:val="24"/>
          <w:lang w:val="en-US"/>
        </w:rPr>
        <w:t>In particular, the FDIC's insurance only covers about 1% of total bank deposits. Since the Fed has unlimited ability to provide loans to the banking system, it can be much more effective in stabilizing the banking system in a panic.</w:t>
      </w:r>
    </w:p>
    <w:p w:rsidR="00244312" w:rsidRDefault="00244312" w:rsidP="00244312">
      <w:pPr>
        <w:pStyle w:val="ListParagraph"/>
        <w:numPr>
          <w:ilvl w:val="0"/>
          <w:numId w:val="22"/>
        </w:numPr>
        <w:autoSpaceDE w:val="0"/>
        <w:autoSpaceDN w:val="0"/>
        <w:adjustRightInd w:val="0"/>
        <w:snapToGrid w:val="0"/>
        <w:spacing w:after="120" w:line="288" w:lineRule="auto"/>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What are the disadvantages of using loans to financial institutions to prevent bank panics?</w:t>
      </w:r>
      <w:r w:rsidR="00B2420D">
        <w:rPr>
          <w:rFonts w:ascii="Times New Roman" w:hAnsi="Times New Roman" w:cs="Times New Roman"/>
          <w:iCs/>
          <w:sz w:val="24"/>
          <w:szCs w:val="24"/>
          <w:lang w:val="en-US"/>
        </w:rPr>
        <w:t xml:space="preserve"> </w:t>
      </w:r>
      <w:r w:rsidR="00B2420D">
        <w:rPr>
          <w:rFonts w:ascii="Times New Roman" w:hAnsi="Times New Roman" w:cs="Times New Roman"/>
          <w:b/>
          <w:bCs/>
          <w:i/>
          <w:sz w:val="24"/>
          <w:szCs w:val="24"/>
          <w:lang w:val="en-US"/>
        </w:rPr>
        <w:t>Moral hazard, “too big to fail”</w:t>
      </w:r>
      <w:r w:rsidRPr="00244312">
        <w:rPr>
          <w:rFonts w:ascii="Times New Roman" w:hAnsi="Times New Roman" w:cs="Times New Roman"/>
          <w:iCs/>
          <w:sz w:val="24"/>
          <w:szCs w:val="24"/>
          <w:lang w:val="en-US"/>
        </w:rPr>
        <w:t xml:space="preserve"> </w:t>
      </w:r>
    </w:p>
    <w:p w:rsidR="00244312" w:rsidRDefault="00244312" w:rsidP="00244312">
      <w:pPr>
        <w:pStyle w:val="ListParagraph"/>
        <w:numPr>
          <w:ilvl w:val="0"/>
          <w:numId w:val="22"/>
        </w:numPr>
        <w:autoSpaceDE w:val="0"/>
        <w:autoSpaceDN w:val="0"/>
        <w:adjustRightInd w:val="0"/>
        <w:snapToGrid w:val="0"/>
        <w:spacing w:after="120" w:line="288" w:lineRule="auto"/>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 xml:space="preserve">“Considering that raising reserve requirements to 100% makes complete control of the money supply possible, Congress should authorize the Fed to raise reserve requirements to this level.” Discuss. </w:t>
      </w:r>
      <w:r w:rsidR="00A723E5">
        <w:rPr>
          <w:rFonts w:ascii="Times New Roman" w:hAnsi="Times New Roman" w:cs="Times New Roman"/>
          <w:b/>
          <w:bCs/>
          <w:i/>
          <w:sz w:val="24"/>
          <w:szCs w:val="24"/>
          <w:lang w:val="en-US"/>
        </w:rPr>
        <w:t>RR increases, the money available for borrowings and loans reduces and hence the MS falls, vice versa. If Congress authorizes the Fed to raise RR to this level, it will control the money supple and prevent inflation and economic recession.</w:t>
      </w:r>
    </w:p>
    <w:p w:rsidR="00244312" w:rsidRPr="00A723E5" w:rsidRDefault="00244312" w:rsidP="00244312">
      <w:pPr>
        <w:pStyle w:val="ListParagraph"/>
        <w:numPr>
          <w:ilvl w:val="0"/>
          <w:numId w:val="22"/>
        </w:numPr>
        <w:autoSpaceDE w:val="0"/>
        <w:autoSpaceDN w:val="0"/>
        <w:adjustRightInd w:val="0"/>
        <w:snapToGrid w:val="0"/>
        <w:spacing w:after="120" w:line="288" w:lineRule="auto"/>
        <w:jc w:val="both"/>
        <w:rPr>
          <w:rFonts w:ascii="Times New Roman" w:hAnsi="Times New Roman" w:cs="Times New Roman"/>
          <w:b/>
          <w:bCs/>
          <w:i/>
          <w:sz w:val="24"/>
          <w:szCs w:val="24"/>
          <w:lang w:val="en-US"/>
        </w:rPr>
      </w:pPr>
      <w:r w:rsidRPr="00244312">
        <w:rPr>
          <w:rFonts w:ascii="Times New Roman" w:hAnsi="Times New Roman" w:cs="Times New Roman"/>
          <w:iCs/>
          <w:sz w:val="24"/>
          <w:szCs w:val="24"/>
          <w:lang w:val="en-US"/>
        </w:rPr>
        <w:t xml:space="preserve">Compare the methods of controlling the money supply—open market operations, loans to financial institutions, and changes in reserve requirements—--on the basis of the following criteria: flexibility, reversibility, effectiveness, and speed of implementation. </w:t>
      </w:r>
      <w:r w:rsidR="00A723E5" w:rsidRPr="00A723E5">
        <w:rPr>
          <w:rFonts w:ascii="Times New Roman" w:hAnsi="Times New Roman" w:cs="Times New Roman"/>
          <w:b/>
          <w:bCs/>
          <w:i/>
          <w:sz w:val="24"/>
          <w:szCs w:val="24"/>
          <w:lang w:val="en-US"/>
        </w:rPr>
        <w:t>Open market operations are more flexible, reversible, and faster to implement than the other two tools. Discount policy is more flexible, reversible, and faster to implement than changing reserve requirements, but it is less effective than either of the other two tools.</w:t>
      </w:r>
    </w:p>
    <w:p w:rsidR="00DD5F90" w:rsidRPr="00DD5F90" w:rsidRDefault="00244312" w:rsidP="00244312">
      <w:pPr>
        <w:pStyle w:val="ListParagraph"/>
        <w:numPr>
          <w:ilvl w:val="0"/>
          <w:numId w:val="22"/>
        </w:numPr>
        <w:autoSpaceDE w:val="0"/>
        <w:autoSpaceDN w:val="0"/>
        <w:adjustRightInd w:val="0"/>
        <w:snapToGrid w:val="0"/>
        <w:spacing w:after="120" w:line="288" w:lineRule="auto"/>
        <w:jc w:val="both"/>
        <w:rPr>
          <w:rFonts w:ascii="Times New Roman" w:hAnsi="Times New Roman" w:cs="Times New Roman"/>
          <w:iCs/>
          <w:sz w:val="24"/>
          <w:szCs w:val="24"/>
          <w:lang w:val="en-US"/>
        </w:rPr>
      </w:pPr>
      <w:r w:rsidRPr="00DD5F90">
        <w:rPr>
          <w:rFonts w:ascii="Times New Roman" w:hAnsi="Times New Roman" w:cs="Times New Roman"/>
          <w:iCs/>
          <w:sz w:val="24"/>
          <w:szCs w:val="24"/>
          <w:highlight w:val="yellow"/>
          <w:lang w:val="en-US"/>
        </w:rPr>
        <w:t>What are the advantages and disadvantages of quantitative easing as an alternative to conventional monetary policy when short-term interest rates are at the zero lower bound?</w:t>
      </w:r>
      <w:r w:rsidRPr="00DD5F90">
        <w:rPr>
          <w:rFonts w:ascii="Times New Roman" w:hAnsi="Times New Roman" w:cs="Times New Roman"/>
          <w:iCs/>
          <w:sz w:val="24"/>
          <w:szCs w:val="24"/>
          <w:lang w:val="en-US"/>
        </w:rPr>
        <w:t xml:space="preserve"> </w:t>
      </w:r>
      <w:r w:rsidR="00A723E5" w:rsidRPr="00DD5F90">
        <w:rPr>
          <w:rFonts w:ascii="Times New Roman" w:hAnsi="Times New Roman" w:cs="Times New Roman"/>
          <w:b/>
          <w:bCs/>
          <w:i/>
          <w:sz w:val="24"/>
          <w:szCs w:val="24"/>
          <w:lang w:val="en-US"/>
        </w:rPr>
        <w:t xml:space="preserve">Because the short-term interest rate cannot be lower below the zero bound, conventional monetary policy would be ineffective. Thus, quantitative easing is that purchases of immediate and long-term bonds can reduce the long-term interest rate, increase money supply. Otherwise, the disadvantage is that quantitative easing </w:t>
      </w:r>
      <w:r w:rsidR="00DD5F90" w:rsidRPr="00DD5F90">
        <w:rPr>
          <w:rFonts w:ascii="Times New Roman" w:hAnsi="Times New Roman" w:cs="Times New Roman"/>
          <w:b/>
          <w:bCs/>
          <w:i/>
          <w:sz w:val="24"/>
          <w:szCs w:val="24"/>
          <w:lang w:val="en-US"/>
        </w:rPr>
        <w:t>can result in increasing money supply, as well as inflation, thus the domestic currency devaluated</w:t>
      </w:r>
      <w:r w:rsidR="00A723E5" w:rsidRPr="00DD5F90">
        <w:rPr>
          <w:rFonts w:ascii="Times New Roman" w:hAnsi="Times New Roman" w:cs="Times New Roman"/>
          <w:b/>
          <w:bCs/>
          <w:i/>
          <w:sz w:val="24"/>
          <w:szCs w:val="24"/>
          <w:lang w:val="en-US"/>
        </w:rPr>
        <w:t xml:space="preserve">. </w:t>
      </w:r>
    </w:p>
    <w:p w:rsidR="00244312" w:rsidRPr="00DD5F90" w:rsidRDefault="00244312" w:rsidP="00244312">
      <w:pPr>
        <w:pStyle w:val="ListParagraph"/>
        <w:numPr>
          <w:ilvl w:val="0"/>
          <w:numId w:val="22"/>
        </w:numPr>
        <w:autoSpaceDE w:val="0"/>
        <w:autoSpaceDN w:val="0"/>
        <w:adjustRightInd w:val="0"/>
        <w:snapToGrid w:val="0"/>
        <w:spacing w:after="120" w:line="288" w:lineRule="auto"/>
        <w:jc w:val="both"/>
        <w:rPr>
          <w:rFonts w:ascii="Times New Roman" w:hAnsi="Times New Roman" w:cs="Times New Roman"/>
          <w:iCs/>
          <w:sz w:val="24"/>
          <w:szCs w:val="24"/>
          <w:lang w:val="en-US"/>
        </w:rPr>
      </w:pPr>
      <w:r w:rsidRPr="00DD5F90">
        <w:rPr>
          <w:rFonts w:ascii="Times New Roman" w:hAnsi="Times New Roman" w:cs="Times New Roman"/>
          <w:iCs/>
          <w:sz w:val="24"/>
          <w:szCs w:val="24"/>
          <w:lang w:val="en-US"/>
        </w:rPr>
        <w:t xml:space="preserve">Why is the composition of the Fed’s balance sheet a potentially important aspect of monetary policy during an economic crisis? </w:t>
      </w:r>
      <w:r w:rsidR="0037123D" w:rsidRPr="00DD5F90">
        <w:rPr>
          <w:rFonts w:ascii="Times New Roman" w:hAnsi="Times New Roman" w:cs="Times New Roman"/>
          <w:b/>
          <w:bCs/>
          <w:i/>
          <w:sz w:val="24"/>
          <w:szCs w:val="24"/>
          <w:lang w:val="en-US"/>
        </w:rPr>
        <w:t xml:space="preserve">During an economic crisis, the Fed played purchased </w:t>
      </w:r>
      <w:r w:rsidR="0037123D" w:rsidRPr="00DD5F90">
        <w:rPr>
          <w:rFonts w:ascii="Times New Roman" w:hAnsi="Times New Roman" w:cs="Times New Roman"/>
          <w:b/>
          <w:bCs/>
          <w:i/>
          <w:sz w:val="24"/>
          <w:szCs w:val="24"/>
          <w:lang w:val="en-US"/>
        </w:rPr>
        <w:lastRenderedPageBreak/>
        <w:t>particular types of securities, thus, the Fed can impact interest rate and liquidity in the financial markets (add reserves to the general banking system)</w:t>
      </w:r>
    </w:p>
    <w:p w:rsidR="00244312" w:rsidRPr="00244312" w:rsidRDefault="00244312" w:rsidP="00244312">
      <w:pPr>
        <w:pStyle w:val="ListParagraph"/>
        <w:numPr>
          <w:ilvl w:val="0"/>
          <w:numId w:val="22"/>
        </w:numPr>
        <w:autoSpaceDE w:val="0"/>
        <w:autoSpaceDN w:val="0"/>
        <w:adjustRightInd w:val="0"/>
        <w:snapToGrid w:val="0"/>
        <w:spacing w:after="120" w:line="288" w:lineRule="auto"/>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What is the main advantage and the main disadvantage of an unconditional policy commitment?</w:t>
      </w:r>
      <w:r w:rsidR="0037123D">
        <w:rPr>
          <w:rFonts w:ascii="Times New Roman" w:hAnsi="Times New Roman" w:cs="Times New Roman"/>
          <w:iCs/>
          <w:sz w:val="24"/>
          <w:szCs w:val="24"/>
          <w:lang w:val="en-US"/>
        </w:rPr>
        <w:t xml:space="preserve"> </w:t>
      </w:r>
      <w:r w:rsidR="0037123D">
        <w:rPr>
          <w:rFonts w:ascii="Times New Roman" w:hAnsi="Times New Roman" w:cs="Times New Roman"/>
          <w:b/>
          <w:bCs/>
          <w:i/>
          <w:sz w:val="24"/>
          <w:szCs w:val="24"/>
          <w:lang w:val="en-US"/>
        </w:rPr>
        <w:t>Pros: transparency and certainty, Cons: not flexible,</w:t>
      </w:r>
      <w:r w:rsidR="0037123D" w:rsidRPr="0037123D">
        <w:t xml:space="preserve"> </w:t>
      </w:r>
      <w:r w:rsidR="0037123D" w:rsidRPr="0037123D">
        <w:rPr>
          <w:rFonts w:ascii="Times New Roman" w:hAnsi="Times New Roman" w:cs="Times New Roman"/>
          <w:b/>
          <w:bCs/>
          <w:i/>
          <w:sz w:val="24"/>
          <w:szCs w:val="24"/>
          <w:lang w:val="en-US"/>
        </w:rPr>
        <w:t>if conditions suddenly change where a change in the policy stance may be warranted, then holding to the commitment could be destabilizing.</w:t>
      </w:r>
      <w:r w:rsidR="0037123D">
        <w:rPr>
          <w:rFonts w:ascii="Times New Roman" w:hAnsi="Times New Roman" w:cs="Times New Roman"/>
          <w:b/>
          <w:bCs/>
          <w:i/>
          <w:sz w:val="24"/>
          <w:szCs w:val="24"/>
          <w:lang w:val="en-US"/>
        </w:rPr>
        <w:t xml:space="preserve"> </w:t>
      </w:r>
    </w:p>
    <w:p w:rsidR="00244312" w:rsidRDefault="00244312" w:rsidP="00244312">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 xml:space="preserve"> “The only way that the Fed can affect the level of borrowed reserves is by adjusting the discount rate.” Is this statement true, false, or uncertain? Explain your answer. </w:t>
      </w:r>
      <w:r w:rsidR="0037123D">
        <w:rPr>
          <w:rFonts w:ascii="Times New Roman" w:hAnsi="Times New Roman" w:cs="Times New Roman"/>
          <w:b/>
          <w:bCs/>
          <w:i/>
          <w:sz w:val="24"/>
          <w:szCs w:val="24"/>
          <w:lang w:val="en-US"/>
        </w:rPr>
        <w:t>False</w:t>
      </w:r>
      <w:r w:rsidR="00877496">
        <w:rPr>
          <w:rFonts w:ascii="Times New Roman" w:hAnsi="Times New Roman" w:cs="Times New Roman"/>
          <w:b/>
          <w:bCs/>
          <w:i/>
          <w:sz w:val="24"/>
          <w:szCs w:val="24"/>
          <w:lang w:val="en-US"/>
        </w:rPr>
        <w:t xml:space="preserve">. Fed can discourage banks to borrow reserves by altering discount rates but not control the volume/level. They can do this by practicing the open market sales, reduce reserves in banking system, so as to increase borrowed reserves. </w:t>
      </w:r>
    </w:p>
    <w:p w:rsidR="00244312" w:rsidRDefault="00244312" w:rsidP="00244312">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 xml:space="preserve">“The federal funds rate can never be above the discount rate.” Is this statement true, false, or uncertain? Explain your answer.  </w:t>
      </w:r>
      <w:r w:rsidR="00877496">
        <w:rPr>
          <w:rFonts w:ascii="Times New Roman" w:hAnsi="Times New Roman" w:cs="Times New Roman"/>
          <w:b/>
          <w:bCs/>
          <w:i/>
          <w:sz w:val="24"/>
          <w:szCs w:val="24"/>
          <w:lang w:val="en-US"/>
        </w:rPr>
        <w:t>True. Banks are only willing to borrow form the federal fund when the rate is equal to/below the discount rate. Or else, banks will borrow from the Fed.</w:t>
      </w:r>
    </w:p>
    <w:p w:rsidR="00244312" w:rsidRDefault="00244312" w:rsidP="00244312">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 xml:space="preserve">“The federal funds rate can never be below the interest rate paid on reserves.” Is this statement true, false, or uncertain? Explain your answer.  </w:t>
      </w:r>
      <w:r w:rsidR="00877496">
        <w:rPr>
          <w:rFonts w:ascii="Times New Roman" w:hAnsi="Times New Roman" w:cs="Times New Roman"/>
          <w:b/>
          <w:bCs/>
          <w:i/>
          <w:sz w:val="24"/>
          <w:szCs w:val="24"/>
          <w:lang w:val="en-US"/>
        </w:rPr>
        <w:t xml:space="preserve">True. Because if the rate </w:t>
      </w:r>
      <w:proofErr w:type="gramStart"/>
      <w:r w:rsidR="00877496">
        <w:rPr>
          <w:rFonts w:ascii="Times New Roman" w:hAnsi="Times New Roman" w:cs="Times New Roman"/>
          <w:b/>
          <w:bCs/>
          <w:i/>
          <w:sz w:val="24"/>
          <w:szCs w:val="24"/>
          <w:lang w:val="en-US"/>
        </w:rPr>
        <w:t>go</w:t>
      </w:r>
      <w:proofErr w:type="gramEnd"/>
      <w:r w:rsidR="00877496">
        <w:rPr>
          <w:rFonts w:ascii="Times New Roman" w:hAnsi="Times New Roman" w:cs="Times New Roman"/>
          <w:b/>
          <w:bCs/>
          <w:i/>
          <w:sz w:val="24"/>
          <w:szCs w:val="24"/>
          <w:lang w:val="en-US"/>
        </w:rPr>
        <w:t xml:space="preserve"> below this rate, banks could earn a risk</w:t>
      </w:r>
      <w:r w:rsidR="00BE762C">
        <w:rPr>
          <w:rFonts w:ascii="Times New Roman" w:hAnsi="Times New Roman" w:cs="Times New Roman"/>
          <w:b/>
          <w:bCs/>
          <w:i/>
          <w:sz w:val="24"/>
          <w:szCs w:val="24"/>
          <w:lang w:val="en-US"/>
        </w:rPr>
        <w:t>-</w:t>
      </w:r>
      <w:r w:rsidR="00877496">
        <w:rPr>
          <w:rFonts w:ascii="Times New Roman" w:hAnsi="Times New Roman" w:cs="Times New Roman"/>
          <w:b/>
          <w:bCs/>
          <w:i/>
          <w:sz w:val="24"/>
          <w:szCs w:val="24"/>
          <w:lang w:val="en-US"/>
        </w:rPr>
        <w:t>free inter</w:t>
      </w:r>
      <w:r w:rsidR="00BE762C">
        <w:rPr>
          <w:rFonts w:ascii="Times New Roman" w:hAnsi="Times New Roman" w:cs="Times New Roman"/>
          <w:b/>
          <w:bCs/>
          <w:i/>
          <w:sz w:val="24"/>
          <w:szCs w:val="24"/>
          <w:lang w:val="en-US"/>
        </w:rPr>
        <w:t>est rate paid from the fed, rather than loaning excess reserve at the more risky fed fund market at an equivalent rate.</w:t>
      </w:r>
    </w:p>
    <w:p w:rsidR="00244312" w:rsidRDefault="00244312" w:rsidP="00244312">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 xml:space="preserve">Why is paying interest on reserves an important tool for the Federal Reserve in managing crises?  </w:t>
      </w:r>
      <w:r w:rsidR="00B84CC4">
        <w:rPr>
          <w:rFonts w:ascii="Times New Roman" w:hAnsi="Times New Roman" w:cs="Times New Roman"/>
          <w:b/>
          <w:bCs/>
          <w:i/>
          <w:sz w:val="24"/>
          <w:szCs w:val="24"/>
          <w:lang w:val="en-US"/>
        </w:rPr>
        <w:t>During crisis, by paying interest on reserves, the Fed encourages banks to keep excess reserves with it rather than seeking risker or uncertain lending opportunities -&gt; prevent liquidity shortage, bank failures.</w:t>
      </w:r>
      <w:r w:rsidR="00A82698">
        <w:rPr>
          <w:rFonts w:ascii="Times New Roman" w:hAnsi="Times New Roman" w:cs="Times New Roman"/>
          <w:b/>
          <w:bCs/>
          <w:i/>
          <w:sz w:val="24"/>
          <w:szCs w:val="24"/>
          <w:lang w:val="en-US"/>
        </w:rPr>
        <w:t xml:space="preserve"> </w:t>
      </w:r>
    </w:p>
    <w:p w:rsidR="00244312" w:rsidRDefault="00244312" w:rsidP="00244312">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 xml:space="preserve">Why are repurchase agreements used to conduct most short-term monetary policy operations, rather than the simple, outright purchase and sale of securities? </w:t>
      </w:r>
      <w:r w:rsidR="00B84CC4">
        <w:rPr>
          <w:rFonts w:ascii="Times New Roman" w:hAnsi="Times New Roman" w:cs="Times New Roman"/>
          <w:b/>
          <w:bCs/>
          <w:i/>
          <w:sz w:val="24"/>
          <w:szCs w:val="24"/>
          <w:lang w:val="en-US"/>
        </w:rPr>
        <w:t>Because it is a short-term financial instrument, allows the fed to adjust open market operations easily.</w:t>
      </w:r>
    </w:p>
    <w:p w:rsidR="00244312" w:rsidRPr="00B81C91" w:rsidRDefault="00244312" w:rsidP="00244312">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244312">
        <w:rPr>
          <w:rFonts w:ascii="Times New Roman" w:hAnsi="Times New Roman" w:cs="Times New Roman"/>
          <w:iCs/>
          <w:sz w:val="24"/>
          <w:szCs w:val="24"/>
          <w:lang w:val="en-US"/>
        </w:rPr>
        <w:t xml:space="preserve">Open market operations are typically </w:t>
      </w:r>
      <w:proofErr w:type="gramStart"/>
      <w:r w:rsidRPr="00244312">
        <w:rPr>
          <w:rFonts w:ascii="Times New Roman" w:hAnsi="Times New Roman" w:cs="Times New Roman"/>
          <w:iCs/>
          <w:sz w:val="24"/>
          <w:szCs w:val="24"/>
          <w:lang w:val="en-US"/>
        </w:rPr>
        <w:t>repurchase</w:t>
      </w:r>
      <w:proofErr w:type="gramEnd"/>
      <w:r w:rsidRPr="00244312">
        <w:rPr>
          <w:rFonts w:ascii="Times New Roman" w:hAnsi="Times New Roman" w:cs="Times New Roman"/>
          <w:iCs/>
          <w:sz w:val="24"/>
          <w:szCs w:val="24"/>
          <w:lang w:val="en-US"/>
        </w:rPr>
        <w:t xml:space="preserve"> agreements. What does this tell you about the likely volume of defensive open market operations </w:t>
      </w:r>
      <w:proofErr w:type="gramStart"/>
      <w:r w:rsidRPr="00244312">
        <w:rPr>
          <w:rFonts w:ascii="Times New Roman" w:hAnsi="Times New Roman" w:cs="Times New Roman"/>
          <w:iCs/>
          <w:sz w:val="24"/>
          <w:szCs w:val="24"/>
          <w:lang w:val="en-US"/>
        </w:rPr>
        <w:t>relative  to</w:t>
      </w:r>
      <w:proofErr w:type="gramEnd"/>
      <w:r w:rsidRPr="00244312">
        <w:rPr>
          <w:rFonts w:ascii="Times New Roman" w:hAnsi="Times New Roman" w:cs="Times New Roman"/>
          <w:iCs/>
          <w:sz w:val="24"/>
          <w:szCs w:val="24"/>
          <w:lang w:val="en-US"/>
        </w:rPr>
        <w:t xml:space="preserve"> the volume of dynamic open</w:t>
      </w:r>
      <w:r w:rsidR="00B84CC4">
        <w:rPr>
          <w:rFonts w:ascii="Times New Roman" w:hAnsi="Times New Roman" w:cs="Times New Roman"/>
          <w:iCs/>
          <w:sz w:val="24"/>
          <w:szCs w:val="24"/>
          <w:lang w:val="en-US"/>
        </w:rPr>
        <w:t xml:space="preserve">? </w:t>
      </w:r>
      <w:r w:rsidR="00B84CC4">
        <w:rPr>
          <w:rFonts w:ascii="Times New Roman" w:hAnsi="Times New Roman" w:cs="Times New Roman"/>
          <w:b/>
          <w:bCs/>
          <w:i/>
          <w:sz w:val="24"/>
          <w:szCs w:val="24"/>
          <w:lang w:val="en-US"/>
        </w:rPr>
        <w:t>Defensive &gt; dynamic because repos are used primarily to conduct defensive OMO to counteract the temporary changes in the monetary base.</w:t>
      </w:r>
    </w:p>
    <w:p w:rsidR="00711F77" w:rsidRPr="00B81C91"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B81C91">
        <w:rPr>
          <w:rFonts w:ascii="Times New Roman" w:hAnsi="Times New Roman" w:cs="Times New Roman"/>
          <w:sz w:val="24"/>
          <w:szCs w:val="24"/>
          <w:lang w:val="en-US"/>
        </w:rPr>
        <w:t>From 1979 to 1982, the FOMC used money growth as an intermediate target.</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To do so, the committee instructed the Open Market Trading Desk to target the</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level of reserves in the banking system. What was the justification for doing so?</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Explain why the result was unstable interest rates. Would you advocate a return</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 xml:space="preserve">to reserve targeting? Why or why not? </w:t>
      </w:r>
      <w:r w:rsidR="00E01723">
        <w:rPr>
          <w:rFonts w:ascii="Times New Roman" w:hAnsi="Times New Roman" w:cs="Times New Roman"/>
          <w:b/>
          <w:bCs/>
          <w:i/>
          <w:iCs/>
          <w:sz w:val="24"/>
          <w:szCs w:val="24"/>
          <w:lang w:val="en-US"/>
        </w:rPr>
        <w:t xml:space="preserve">The reserves-targeting method tends to control the money supply, and then impact on inflation and economic activities. The FOMC attempts to keep the reserves supply constant, while the demand fluctuates due to the market conditions along with the rigid approach to the targeting reserve requirement, leading to the significant volatility in interest rates. </w:t>
      </w:r>
    </w:p>
    <w:p w:rsidR="00711F77" w:rsidRPr="00B81C91"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B81C91">
        <w:rPr>
          <w:rFonts w:ascii="Times New Roman" w:hAnsi="Times New Roman" w:cs="Times New Roman"/>
          <w:sz w:val="24"/>
          <w:szCs w:val="24"/>
          <w:lang w:val="en-US"/>
        </w:rPr>
        <w:t>Federal Reserve buying of mortgage-backed securities is an example of a targeted</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 xml:space="preserve">asset purchase. Explain how the Fed’s actions are intended to work. </w:t>
      </w:r>
      <w:r w:rsidR="003851FF">
        <w:rPr>
          <w:rFonts w:ascii="Times New Roman" w:hAnsi="Times New Roman" w:cs="Times New Roman"/>
          <w:b/>
          <w:bCs/>
          <w:i/>
          <w:iCs/>
          <w:sz w:val="24"/>
          <w:szCs w:val="24"/>
          <w:lang w:val="en-US"/>
        </w:rPr>
        <w:t xml:space="preserve">By purchasing MBS, the Fed </w:t>
      </w:r>
      <w:r w:rsidR="003851FF">
        <w:rPr>
          <w:rFonts w:ascii="Times New Roman" w:hAnsi="Times New Roman" w:cs="Times New Roman"/>
          <w:b/>
          <w:bCs/>
          <w:i/>
          <w:iCs/>
          <w:sz w:val="24"/>
          <w:szCs w:val="24"/>
          <w:lang w:val="en-US"/>
        </w:rPr>
        <w:lastRenderedPageBreak/>
        <w:t xml:space="preserve">try to lower mortgage rate in order to increase home sales, raise house prices and promote house construction. </w:t>
      </w:r>
    </w:p>
    <w:p w:rsidR="00711F77" w:rsidRPr="00B81C91"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B81C91">
        <w:rPr>
          <w:rFonts w:ascii="Times New Roman" w:hAnsi="Times New Roman" w:cs="Times New Roman"/>
          <w:sz w:val="24"/>
          <w:szCs w:val="24"/>
          <w:lang w:val="en-US"/>
        </w:rPr>
        <w:t xml:space="preserve">The strategy of inflation targeting, which </w:t>
      </w:r>
      <w:r w:rsidR="00B81C91" w:rsidRPr="00B81C91">
        <w:rPr>
          <w:rFonts w:ascii="Times New Roman" w:hAnsi="Times New Roman" w:cs="Times New Roman"/>
          <w:sz w:val="24"/>
          <w:szCs w:val="24"/>
          <w:lang w:val="en-US"/>
        </w:rPr>
        <w:t>seeks to keep infl</w:t>
      </w:r>
      <w:r w:rsidRPr="00B81C91">
        <w:rPr>
          <w:rFonts w:ascii="Times New Roman" w:hAnsi="Times New Roman" w:cs="Times New Roman"/>
          <w:sz w:val="24"/>
          <w:szCs w:val="24"/>
          <w:lang w:val="en-US"/>
        </w:rPr>
        <w:t>ation close to a numerical</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goal over a reasonable horizon, has been referred to as a policy of “constrained</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 xml:space="preserve">discretion.” What does this mean? </w:t>
      </w:r>
    </w:p>
    <w:p w:rsidR="00711F77" w:rsidRPr="00B81C91"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sz w:val="24"/>
          <w:szCs w:val="24"/>
          <w:lang w:val="en-US"/>
        </w:rPr>
      </w:pPr>
      <w:r w:rsidRPr="00B81C91">
        <w:rPr>
          <w:rFonts w:ascii="Times New Roman" w:hAnsi="Times New Roman" w:cs="Times New Roman"/>
          <w:color w:val="000000"/>
          <w:sz w:val="24"/>
          <w:szCs w:val="24"/>
          <w:lang w:val="en-US"/>
        </w:rPr>
        <w:t xml:space="preserve">Go to the website of the Federal Reserve </w:t>
      </w:r>
      <w:r w:rsidRPr="00F5206C">
        <w:rPr>
          <w:rFonts w:ascii="Times New Roman" w:hAnsi="Times New Roman" w:cs="Times New Roman"/>
          <w:sz w:val="24"/>
          <w:szCs w:val="24"/>
          <w:lang w:val="en-US"/>
        </w:rPr>
        <w:t xml:space="preserve">Board at </w:t>
      </w:r>
      <w:hyperlink r:id="rId6" w:history="1">
        <w:r w:rsidR="00F5206C" w:rsidRPr="0090154E">
          <w:rPr>
            <w:rStyle w:val="Hyperlink"/>
            <w:rFonts w:ascii="Times New Roman" w:hAnsi="Times New Roman" w:cs="Times New Roman"/>
            <w:sz w:val="24"/>
            <w:szCs w:val="24"/>
            <w:lang w:val="en-US"/>
          </w:rPr>
          <w:t>www.federalreserve.gov</w:t>
        </w:r>
      </w:hyperlink>
      <w:r w:rsidR="00F5206C">
        <w:rPr>
          <w:rFonts w:ascii="Times New Roman" w:hAnsi="Times New Roman" w:cs="Times New Roman"/>
          <w:sz w:val="24"/>
          <w:szCs w:val="24"/>
          <w:lang w:val="en-US"/>
        </w:rPr>
        <w:t xml:space="preserve"> </w:t>
      </w:r>
      <w:r w:rsidRPr="00F5206C">
        <w:rPr>
          <w:rFonts w:ascii="Times New Roman" w:hAnsi="Times New Roman" w:cs="Times New Roman"/>
          <w:sz w:val="24"/>
          <w:szCs w:val="24"/>
          <w:lang w:val="en-US"/>
        </w:rPr>
        <w:t>and</w:t>
      </w:r>
      <w:r w:rsidR="00B81C91" w:rsidRPr="00F5206C">
        <w:rPr>
          <w:rFonts w:ascii="Times New Roman" w:hAnsi="Times New Roman" w:cs="Times New Roman"/>
          <w:sz w:val="24"/>
          <w:szCs w:val="24"/>
          <w:lang w:val="en-US"/>
        </w:rPr>
        <w:t xml:space="preserve"> fi</w:t>
      </w:r>
      <w:r w:rsidRPr="00F5206C">
        <w:rPr>
          <w:rFonts w:ascii="Times New Roman" w:hAnsi="Times New Roman" w:cs="Times New Roman"/>
          <w:sz w:val="24"/>
          <w:szCs w:val="24"/>
          <w:lang w:val="en-US"/>
        </w:rPr>
        <w:t xml:space="preserve">nd </w:t>
      </w:r>
      <w:r w:rsidRPr="00B81C91">
        <w:rPr>
          <w:rFonts w:ascii="Times New Roman" w:hAnsi="Times New Roman" w:cs="Times New Roman"/>
          <w:color w:val="000000"/>
          <w:sz w:val="24"/>
          <w:szCs w:val="24"/>
          <w:lang w:val="en-US"/>
        </w:rPr>
        <w:t>the section describing monetary policy tools. Which unconventional tools</w:t>
      </w:r>
      <w:r w:rsidR="00B81C91" w:rsidRPr="00B81C91">
        <w:rPr>
          <w:rFonts w:ascii="Times New Roman" w:hAnsi="Times New Roman" w:cs="Times New Roman"/>
          <w:color w:val="000000"/>
          <w:sz w:val="24"/>
          <w:szCs w:val="24"/>
          <w:lang w:val="en-US"/>
        </w:rPr>
        <w:t xml:space="preserve"> employed during the fi</w:t>
      </w:r>
      <w:r w:rsidRPr="00B81C91">
        <w:rPr>
          <w:rFonts w:ascii="Times New Roman" w:hAnsi="Times New Roman" w:cs="Times New Roman"/>
          <w:color w:val="000000"/>
          <w:sz w:val="24"/>
          <w:szCs w:val="24"/>
          <w:lang w:val="en-US"/>
        </w:rPr>
        <w:t>nancial crisis of 2007–2009 has the Fed stopped using?</w:t>
      </w:r>
      <w:r w:rsidR="00B81C91" w:rsidRPr="00B81C91">
        <w:rPr>
          <w:rFonts w:ascii="Times New Roman" w:hAnsi="Times New Roman" w:cs="Times New Roman"/>
          <w:color w:val="000000"/>
          <w:sz w:val="24"/>
          <w:szCs w:val="24"/>
          <w:lang w:val="en-US"/>
        </w:rPr>
        <w:t xml:space="preserve"> </w:t>
      </w:r>
      <w:r w:rsidRPr="00B81C91">
        <w:rPr>
          <w:rFonts w:ascii="Times New Roman" w:hAnsi="Times New Roman" w:cs="Times New Roman"/>
          <w:color w:val="000000"/>
          <w:sz w:val="24"/>
          <w:szCs w:val="24"/>
          <w:lang w:val="en-US"/>
        </w:rPr>
        <w:t>What do you think determined the order in which various facilities were shut</w:t>
      </w:r>
      <w:r w:rsidR="00B81C91" w:rsidRPr="00B81C91">
        <w:rPr>
          <w:rFonts w:ascii="Times New Roman" w:hAnsi="Times New Roman" w:cs="Times New Roman"/>
          <w:color w:val="000000"/>
          <w:sz w:val="24"/>
          <w:szCs w:val="24"/>
          <w:lang w:val="en-US"/>
        </w:rPr>
        <w:t xml:space="preserve"> </w:t>
      </w:r>
      <w:r w:rsidRPr="00B81C91">
        <w:rPr>
          <w:rFonts w:ascii="Times New Roman" w:hAnsi="Times New Roman" w:cs="Times New Roman"/>
          <w:color w:val="000000"/>
          <w:sz w:val="24"/>
          <w:szCs w:val="24"/>
          <w:lang w:val="en-US"/>
        </w:rPr>
        <w:t xml:space="preserve">down? Which, if any, of the tools still remain in operation? </w:t>
      </w:r>
    </w:p>
    <w:p w:rsidR="00711F77" w:rsidRPr="00B81C91"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B81C91">
        <w:rPr>
          <w:rFonts w:ascii="Times New Roman" w:hAnsi="Times New Roman" w:cs="Times New Roman"/>
          <w:sz w:val="24"/>
          <w:szCs w:val="24"/>
          <w:lang w:val="en-US"/>
        </w:rPr>
        <w:t>The ECB pays a market-based interest rate on required reserves and a lower rate</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 xml:space="preserve">on excess reserves. Explain why the system is structured this way. </w:t>
      </w:r>
      <w:r w:rsidR="003851FF">
        <w:rPr>
          <w:rFonts w:ascii="Times New Roman" w:hAnsi="Times New Roman" w:cs="Times New Roman"/>
          <w:b/>
          <w:bCs/>
          <w:i/>
          <w:iCs/>
          <w:sz w:val="24"/>
          <w:szCs w:val="24"/>
          <w:lang w:val="en-US"/>
        </w:rPr>
        <w:t>By this way, the ECB tends to reduce the costs to banks of holding reserves</w:t>
      </w:r>
      <w:r w:rsidR="00403237">
        <w:rPr>
          <w:rFonts w:ascii="Times New Roman" w:hAnsi="Times New Roman" w:cs="Times New Roman"/>
          <w:b/>
          <w:bCs/>
          <w:i/>
          <w:iCs/>
          <w:sz w:val="24"/>
          <w:szCs w:val="24"/>
          <w:lang w:val="en-US"/>
        </w:rPr>
        <w:t>, influencing the banks’ willingness to hold reserves. Paying interest rate on excess reserves sets a floor rate under the fed fund rate, which means that banks cannot lend to each other at below the rate paid on excess reserves.</w:t>
      </w:r>
    </w:p>
    <w:p w:rsidR="00711F77" w:rsidRPr="00B81C91"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B81C91">
        <w:rPr>
          <w:rFonts w:ascii="Times New Roman" w:hAnsi="Times New Roman" w:cs="Times New Roman"/>
          <w:sz w:val="24"/>
          <w:szCs w:val="24"/>
          <w:lang w:val="en-US"/>
        </w:rPr>
        <w:t>Based on the liquidity premium theory of the term structure of interest rates, explain</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how forward guidance about monetary policy can lower long-term interest</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rates today. Be sure to account for both future short-term rates and for the risk</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premium. How does the effectiveness of forward guidance depend on its time</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 xml:space="preserve">consistency? </w:t>
      </w:r>
    </w:p>
    <w:p w:rsidR="00711F77" w:rsidRPr="00B81C91"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B81C91">
        <w:rPr>
          <w:rFonts w:ascii="Times New Roman" w:hAnsi="Times New Roman" w:cs="Times New Roman"/>
          <w:sz w:val="24"/>
          <w:szCs w:val="24"/>
          <w:lang w:val="en-US"/>
        </w:rPr>
        <w:t>With the policy interest rate at zero, how might a central bank counter unwanted</w:t>
      </w:r>
      <w:r w:rsidR="00B81C91" w:rsidRPr="00B81C91">
        <w:rPr>
          <w:rFonts w:ascii="Times New Roman" w:hAnsi="Times New Roman" w:cs="Times New Roman"/>
          <w:sz w:val="24"/>
          <w:szCs w:val="24"/>
          <w:lang w:val="en-US"/>
        </w:rPr>
        <w:t xml:space="preserve"> defl</w:t>
      </w:r>
      <w:r w:rsidRPr="00B81C91">
        <w:rPr>
          <w:rFonts w:ascii="Times New Roman" w:hAnsi="Times New Roman" w:cs="Times New Roman"/>
          <w:sz w:val="24"/>
          <w:szCs w:val="24"/>
          <w:lang w:val="en-US"/>
        </w:rPr>
        <w:t xml:space="preserve">ation? </w:t>
      </w:r>
      <w:r w:rsidR="00FA58AB">
        <w:rPr>
          <w:rFonts w:ascii="Times New Roman" w:hAnsi="Times New Roman" w:cs="Times New Roman"/>
          <w:b/>
          <w:bCs/>
          <w:i/>
          <w:iCs/>
          <w:sz w:val="24"/>
          <w:szCs w:val="24"/>
          <w:lang w:val="en-US"/>
        </w:rPr>
        <w:t>Apply quantitative easing to increase Money supply, reduce the borrowing cost, change the size and composition of the central bank’s balance sheet.</w:t>
      </w:r>
    </w:p>
    <w:p w:rsidR="00711F77" w:rsidRPr="00B81C91"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B81C91">
        <w:rPr>
          <w:rFonts w:ascii="Times New Roman" w:hAnsi="Times New Roman" w:cs="Times New Roman"/>
          <w:sz w:val="24"/>
          <w:szCs w:val="24"/>
          <w:lang w:val="en-US"/>
        </w:rPr>
        <w:t>Outline and compare the ways in which the Federal Reserve and the ECB added</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to or adjusted their monetary policy tools i</w:t>
      </w:r>
      <w:r w:rsidR="00B81C91" w:rsidRPr="00B81C91">
        <w:rPr>
          <w:rFonts w:ascii="Times New Roman" w:hAnsi="Times New Roman" w:cs="Times New Roman"/>
          <w:sz w:val="24"/>
          <w:szCs w:val="24"/>
          <w:lang w:val="en-US"/>
        </w:rPr>
        <w:t>n response to the fi</w:t>
      </w:r>
      <w:r w:rsidRPr="00B81C91">
        <w:rPr>
          <w:rFonts w:ascii="Times New Roman" w:hAnsi="Times New Roman" w:cs="Times New Roman"/>
          <w:sz w:val="24"/>
          <w:szCs w:val="24"/>
          <w:lang w:val="en-US"/>
        </w:rPr>
        <w:t>nancial crisis of</w:t>
      </w:r>
      <w:r w:rsidR="00B81C91" w:rsidRPr="00B81C91">
        <w:rPr>
          <w:rFonts w:ascii="Times New Roman" w:hAnsi="Times New Roman" w:cs="Times New Roman"/>
          <w:sz w:val="24"/>
          <w:szCs w:val="24"/>
          <w:lang w:val="en-US"/>
        </w:rPr>
        <w:t xml:space="preserve"> </w:t>
      </w:r>
      <w:r w:rsidR="00B81C91">
        <w:rPr>
          <w:rFonts w:ascii="Times New Roman" w:hAnsi="Times New Roman" w:cs="Times New Roman"/>
          <w:sz w:val="24"/>
          <w:szCs w:val="24"/>
          <w:lang w:val="en-US"/>
        </w:rPr>
        <w:t>2007–2009 and the subsequent fi</w:t>
      </w:r>
      <w:r w:rsidRPr="00B81C91">
        <w:rPr>
          <w:rFonts w:ascii="Times New Roman" w:hAnsi="Times New Roman" w:cs="Times New Roman"/>
          <w:sz w:val="24"/>
          <w:szCs w:val="24"/>
          <w:lang w:val="en-US"/>
        </w:rPr>
        <w:t>n</w:t>
      </w:r>
      <w:r w:rsidR="00B81C91" w:rsidRPr="00B81C91">
        <w:rPr>
          <w:rFonts w:ascii="Times New Roman" w:hAnsi="Times New Roman" w:cs="Times New Roman"/>
          <w:sz w:val="24"/>
          <w:szCs w:val="24"/>
          <w:lang w:val="en-US"/>
        </w:rPr>
        <w:t>ancial crisis in the euro area.</w:t>
      </w:r>
    </w:p>
    <w:p w:rsidR="00711F77" w:rsidRPr="00B81C91"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Cs/>
          <w:sz w:val="24"/>
          <w:szCs w:val="24"/>
          <w:lang w:val="en-US"/>
        </w:rPr>
      </w:pPr>
      <w:r w:rsidRPr="00B81C91">
        <w:rPr>
          <w:rFonts w:ascii="Times New Roman" w:hAnsi="Times New Roman" w:cs="Times New Roman"/>
          <w:sz w:val="24"/>
          <w:szCs w:val="24"/>
          <w:lang w:val="en-US"/>
        </w:rPr>
        <w:t>How might the Federal Reserve exit from the unconventional policies it employed</w:t>
      </w:r>
      <w:r w:rsidR="00B81C91" w:rsidRPr="00B81C91">
        <w:rPr>
          <w:rFonts w:ascii="Times New Roman" w:hAnsi="Times New Roman" w:cs="Times New Roman"/>
          <w:sz w:val="24"/>
          <w:szCs w:val="24"/>
          <w:lang w:val="en-US"/>
        </w:rPr>
        <w:t xml:space="preserve"> </w:t>
      </w:r>
      <w:r w:rsidR="00B81C91">
        <w:rPr>
          <w:rFonts w:ascii="Times New Roman" w:hAnsi="Times New Roman" w:cs="Times New Roman"/>
          <w:sz w:val="24"/>
          <w:szCs w:val="24"/>
          <w:lang w:val="en-US"/>
        </w:rPr>
        <w:t>during the fi</w:t>
      </w:r>
      <w:r w:rsidRPr="00B81C91">
        <w:rPr>
          <w:rFonts w:ascii="Times New Roman" w:hAnsi="Times New Roman" w:cs="Times New Roman"/>
          <w:sz w:val="24"/>
          <w:szCs w:val="24"/>
          <w:lang w:val="en-US"/>
        </w:rPr>
        <w:t>nancial crisis of 2007–2009 w</w:t>
      </w:r>
      <w:r w:rsidR="00B81C91" w:rsidRPr="00B81C91">
        <w:rPr>
          <w:rFonts w:ascii="Times New Roman" w:hAnsi="Times New Roman" w:cs="Times New Roman"/>
          <w:sz w:val="24"/>
          <w:szCs w:val="24"/>
          <w:lang w:val="en-US"/>
        </w:rPr>
        <w:t>ithout causing infl</w:t>
      </w:r>
      <w:r w:rsidRPr="00B81C91">
        <w:rPr>
          <w:rFonts w:ascii="Times New Roman" w:hAnsi="Times New Roman" w:cs="Times New Roman"/>
          <w:sz w:val="24"/>
          <w:szCs w:val="24"/>
          <w:lang w:val="en-US"/>
        </w:rPr>
        <w:t>ationary problems?</w:t>
      </w:r>
      <w:r w:rsidR="00B81C91" w:rsidRPr="00B81C91">
        <w:rPr>
          <w:rFonts w:ascii="Times New Roman" w:hAnsi="Times New Roman" w:cs="Times New Roman"/>
          <w:sz w:val="24"/>
          <w:szCs w:val="24"/>
          <w:lang w:val="en-US"/>
        </w:rPr>
        <w:t xml:space="preserve"> </w:t>
      </w:r>
      <w:r w:rsidR="00FA58AB">
        <w:rPr>
          <w:rFonts w:ascii="Times New Roman" w:hAnsi="Times New Roman" w:cs="Times New Roman"/>
          <w:b/>
          <w:bCs/>
          <w:i/>
          <w:iCs/>
          <w:sz w:val="24"/>
          <w:szCs w:val="24"/>
          <w:lang w:val="en-US"/>
        </w:rPr>
        <w:t>They gradually s</w:t>
      </w:r>
      <w:r w:rsidR="00EC08C9">
        <w:rPr>
          <w:rFonts w:ascii="Times New Roman" w:hAnsi="Times New Roman" w:cs="Times New Roman"/>
          <w:b/>
          <w:bCs/>
          <w:i/>
          <w:iCs/>
          <w:sz w:val="24"/>
          <w:szCs w:val="24"/>
          <w:lang w:val="en-US"/>
        </w:rPr>
        <w:t>old the holdings of assets</w:t>
      </w:r>
      <w:r w:rsidR="006504A0">
        <w:rPr>
          <w:rFonts w:ascii="Times New Roman" w:hAnsi="Times New Roman" w:cs="Times New Roman"/>
          <w:b/>
          <w:bCs/>
          <w:i/>
          <w:iCs/>
          <w:sz w:val="24"/>
          <w:szCs w:val="24"/>
          <w:lang w:val="en-US"/>
        </w:rPr>
        <w:t xml:space="preserve"> to reduce the money supply, increase interest rate</w:t>
      </w:r>
      <w:r w:rsidR="00EC08C9">
        <w:rPr>
          <w:rFonts w:ascii="Times New Roman" w:hAnsi="Times New Roman" w:cs="Times New Roman"/>
          <w:b/>
          <w:bCs/>
          <w:i/>
          <w:iCs/>
          <w:sz w:val="24"/>
          <w:szCs w:val="24"/>
          <w:lang w:val="en-US"/>
        </w:rPr>
        <w:t>, provided clear forward guidance, adjusted interest rate paid on reserves</w:t>
      </w:r>
      <w:r w:rsidR="006504A0">
        <w:rPr>
          <w:rFonts w:ascii="Times New Roman" w:hAnsi="Times New Roman" w:cs="Times New Roman"/>
          <w:b/>
          <w:bCs/>
          <w:i/>
          <w:iCs/>
          <w:sz w:val="24"/>
          <w:szCs w:val="24"/>
          <w:lang w:val="en-US"/>
        </w:rPr>
        <w:t xml:space="preserve"> so that the reserves demand curve shifts to the right until the d and s curve intersect at the potential higher fed fund </w:t>
      </w:r>
      <w:proofErr w:type="gramStart"/>
      <w:r w:rsidR="006504A0">
        <w:rPr>
          <w:rFonts w:ascii="Times New Roman" w:hAnsi="Times New Roman" w:cs="Times New Roman"/>
          <w:b/>
          <w:bCs/>
          <w:i/>
          <w:iCs/>
          <w:sz w:val="24"/>
          <w:szCs w:val="24"/>
          <w:lang w:val="en-US"/>
        </w:rPr>
        <w:t>rate.</w:t>
      </w:r>
      <w:r w:rsidR="00EC08C9">
        <w:rPr>
          <w:rFonts w:ascii="Times New Roman" w:hAnsi="Times New Roman" w:cs="Times New Roman"/>
          <w:b/>
          <w:bCs/>
          <w:i/>
          <w:iCs/>
          <w:sz w:val="24"/>
          <w:szCs w:val="24"/>
          <w:lang w:val="en-US"/>
        </w:rPr>
        <w:t>.</w:t>
      </w:r>
      <w:proofErr w:type="gramEnd"/>
    </w:p>
    <w:p w:rsidR="00711F77" w:rsidRPr="00B81C91" w:rsidRDefault="00711F77"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sz w:val="24"/>
          <w:szCs w:val="24"/>
          <w:lang w:val="en-US"/>
        </w:rPr>
      </w:pPr>
      <w:r w:rsidRPr="00B81C91">
        <w:rPr>
          <w:rFonts w:ascii="Times New Roman" w:hAnsi="Times New Roman" w:cs="Times New Roman"/>
          <w:sz w:val="24"/>
          <w:szCs w:val="24"/>
          <w:lang w:val="en-US"/>
        </w:rPr>
        <w:t>The central bank of a country facing econo</w:t>
      </w:r>
      <w:r w:rsidR="00B81C91" w:rsidRPr="00B81C91">
        <w:rPr>
          <w:rFonts w:ascii="Times New Roman" w:hAnsi="Times New Roman" w:cs="Times New Roman"/>
          <w:sz w:val="24"/>
          <w:szCs w:val="24"/>
          <w:lang w:val="en-US"/>
        </w:rPr>
        <w:t>mic and financial market diffi</w:t>
      </w:r>
      <w:r w:rsidRPr="00B81C91">
        <w:rPr>
          <w:rFonts w:ascii="Times New Roman" w:hAnsi="Times New Roman" w:cs="Times New Roman"/>
          <w:sz w:val="24"/>
          <w:szCs w:val="24"/>
          <w:lang w:val="en-US"/>
        </w:rPr>
        <w:t>culties</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asks for your advice. The bank hit the zero bound with its policy interest rate, but</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it wasn’t enough to stabilize the economy. Drawing on the actions taken by the</w:t>
      </w:r>
      <w:r w:rsidR="00B81C91" w:rsidRPr="00B81C91">
        <w:rPr>
          <w:rFonts w:ascii="Times New Roman" w:hAnsi="Times New Roman" w:cs="Times New Roman"/>
          <w:sz w:val="24"/>
          <w:szCs w:val="24"/>
          <w:lang w:val="en-US"/>
        </w:rPr>
        <w:t xml:space="preserve"> Federal Reserve during the fi</w:t>
      </w:r>
      <w:r w:rsidRPr="00B81C91">
        <w:rPr>
          <w:rFonts w:ascii="Times New Roman" w:hAnsi="Times New Roman" w:cs="Times New Roman"/>
          <w:sz w:val="24"/>
          <w:szCs w:val="24"/>
          <w:lang w:val="en-US"/>
        </w:rPr>
        <w:t>nancial crisis of 2007–2009, what might you advise</w:t>
      </w:r>
      <w:r w:rsidR="00B81C91" w:rsidRPr="00B81C91">
        <w:rPr>
          <w:rFonts w:ascii="Times New Roman" w:hAnsi="Times New Roman" w:cs="Times New Roman"/>
          <w:sz w:val="24"/>
          <w:szCs w:val="24"/>
          <w:lang w:val="en-US"/>
        </w:rPr>
        <w:t xml:space="preserve"> </w:t>
      </w:r>
      <w:r w:rsidRPr="00B81C91">
        <w:rPr>
          <w:rFonts w:ascii="Times New Roman" w:hAnsi="Times New Roman" w:cs="Times New Roman"/>
          <w:sz w:val="24"/>
          <w:szCs w:val="24"/>
          <w:lang w:val="en-US"/>
        </w:rPr>
        <w:t>this central bank to do?</w:t>
      </w:r>
      <w:r w:rsidR="00EC08C9">
        <w:rPr>
          <w:rFonts w:ascii="Times New Roman" w:hAnsi="Times New Roman" w:cs="Times New Roman"/>
          <w:sz w:val="24"/>
          <w:szCs w:val="24"/>
          <w:lang w:val="en-US"/>
        </w:rPr>
        <w:t xml:space="preserve"> </w:t>
      </w:r>
      <w:r w:rsidR="00EC08C9">
        <w:rPr>
          <w:rFonts w:ascii="Times New Roman" w:hAnsi="Times New Roman" w:cs="Times New Roman"/>
          <w:b/>
          <w:bCs/>
          <w:i/>
          <w:iCs/>
          <w:sz w:val="24"/>
          <w:szCs w:val="24"/>
          <w:lang w:val="en-US"/>
        </w:rPr>
        <w:t>The central bank should establish quantitative easing to stimulates borrowing and lending by bringing down the long-term interest rates</w:t>
      </w:r>
    </w:p>
    <w:p w:rsidR="00711F77" w:rsidRDefault="00B81C91" w:rsidP="00B81C91">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sz w:val="24"/>
          <w:szCs w:val="24"/>
          <w:lang w:val="en-US"/>
        </w:rPr>
      </w:pPr>
      <w:r w:rsidRPr="00B81C91">
        <w:rPr>
          <w:rFonts w:ascii="Times New Roman" w:hAnsi="Times New Roman" w:cs="Times New Roman"/>
          <w:sz w:val="24"/>
          <w:szCs w:val="24"/>
          <w:lang w:val="en-US"/>
        </w:rPr>
        <w:t>Suppose ECB offi</w:t>
      </w:r>
      <w:r w:rsidR="00711F77" w:rsidRPr="00B81C91">
        <w:rPr>
          <w:rFonts w:ascii="Times New Roman" w:hAnsi="Times New Roman" w:cs="Times New Roman"/>
          <w:sz w:val="24"/>
          <w:szCs w:val="24"/>
          <w:lang w:val="en-US"/>
        </w:rPr>
        <w:t>cials ask your opinion about their operational framework for</w:t>
      </w:r>
      <w:r w:rsidRPr="00B81C91">
        <w:rPr>
          <w:rFonts w:ascii="Times New Roman" w:hAnsi="Times New Roman" w:cs="Times New Roman"/>
          <w:sz w:val="24"/>
          <w:szCs w:val="24"/>
          <w:lang w:val="en-US"/>
        </w:rPr>
        <w:t xml:space="preserve"> </w:t>
      </w:r>
      <w:r w:rsidR="00711F77" w:rsidRPr="00B81C91">
        <w:rPr>
          <w:rFonts w:ascii="Times New Roman" w:hAnsi="Times New Roman" w:cs="Times New Roman"/>
          <w:sz w:val="24"/>
          <w:szCs w:val="24"/>
          <w:lang w:val="en-US"/>
        </w:rPr>
        <w:t>monetary policy. You respond by commenting on their success at keeping short</w:t>
      </w:r>
      <w:r>
        <w:rPr>
          <w:rFonts w:ascii="Times New Roman" w:hAnsi="Times New Roman" w:cs="Times New Roman"/>
          <w:sz w:val="24"/>
          <w:szCs w:val="24"/>
          <w:lang w:val="en-US"/>
        </w:rPr>
        <w:t xml:space="preserve"> </w:t>
      </w:r>
      <w:r w:rsidR="00711F77" w:rsidRPr="00B81C91">
        <w:rPr>
          <w:rFonts w:ascii="Times New Roman" w:hAnsi="Times New Roman" w:cs="Times New Roman"/>
          <w:sz w:val="24"/>
          <w:szCs w:val="24"/>
          <w:lang w:val="en-US"/>
        </w:rPr>
        <w:t>term</w:t>
      </w:r>
      <w:r w:rsidRPr="00B81C91">
        <w:rPr>
          <w:rFonts w:ascii="Times New Roman" w:hAnsi="Times New Roman" w:cs="Times New Roman"/>
          <w:sz w:val="24"/>
          <w:szCs w:val="24"/>
          <w:lang w:val="en-US"/>
        </w:rPr>
        <w:t xml:space="preserve"> </w:t>
      </w:r>
      <w:r w:rsidR="00711F77" w:rsidRPr="00B81C91">
        <w:rPr>
          <w:rFonts w:ascii="Times New Roman" w:hAnsi="Times New Roman" w:cs="Times New Roman"/>
          <w:sz w:val="24"/>
          <w:szCs w:val="24"/>
          <w:lang w:val="en-US"/>
        </w:rPr>
        <w:t>interest rates close to target but also express concern about the complexity</w:t>
      </w:r>
      <w:r w:rsidRPr="00B81C91">
        <w:rPr>
          <w:rFonts w:ascii="Times New Roman" w:hAnsi="Times New Roman" w:cs="Times New Roman"/>
          <w:sz w:val="24"/>
          <w:szCs w:val="24"/>
          <w:lang w:val="en-US"/>
        </w:rPr>
        <w:t xml:space="preserve"> </w:t>
      </w:r>
      <w:r w:rsidR="00711F77" w:rsidRPr="00B81C91">
        <w:rPr>
          <w:rFonts w:ascii="Times New Roman" w:hAnsi="Times New Roman" w:cs="Times New Roman"/>
          <w:sz w:val="24"/>
          <w:szCs w:val="24"/>
          <w:lang w:val="en-US"/>
        </w:rPr>
        <w:t>of their process for managing the supply of reserves. What specific changes</w:t>
      </w:r>
      <w:r w:rsidRPr="00B81C91">
        <w:rPr>
          <w:rFonts w:ascii="Times New Roman" w:hAnsi="Times New Roman" w:cs="Times New Roman"/>
          <w:sz w:val="24"/>
          <w:szCs w:val="24"/>
          <w:lang w:val="en-US"/>
        </w:rPr>
        <w:t xml:space="preserve"> </w:t>
      </w:r>
      <w:r w:rsidR="00711F77" w:rsidRPr="00B81C91">
        <w:rPr>
          <w:rFonts w:ascii="Times New Roman" w:hAnsi="Times New Roman" w:cs="Times New Roman"/>
          <w:sz w:val="24"/>
          <w:szCs w:val="24"/>
          <w:lang w:val="en-US"/>
        </w:rPr>
        <w:t xml:space="preserve">would you suggest the ECB make to its system in the future? </w:t>
      </w:r>
    </w:p>
    <w:p w:rsidR="00F5206C" w:rsidRPr="00F5206C" w:rsidRDefault="00F5206C" w:rsidP="002013BD">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sz w:val="24"/>
          <w:szCs w:val="24"/>
          <w:lang w:val="en-US"/>
        </w:rPr>
      </w:pPr>
      <w:r w:rsidRPr="00F5206C">
        <w:rPr>
          <w:rFonts w:ascii="Times New Roman" w:hAnsi="Times New Roman" w:cs="Times New Roman"/>
          <w:sz w:val="24"/>
          <w:szCs w:val="24"/>
          <w:lang w:val="en-US"/>
        </w:rPr>
        <w:lastRenderedPageBreak/>
        <w:t>Why might inflation targeting increase support for the independence of the central bank to conduct monetary</w:t>
      </w:r>
      <w:r>
        <w:rPr>
          <w:rFonts w:ascii="Times New Roman" w:hAnsi="Times New Roman" w:cs="Times New Roman"/>
          <w:sz w:val="24"/>
          <w:szCs w:val="24"/>
          <w:lang w:val="en-US"/>
        </w:rPr>
        <w:t xml:space="preserve"> </w:t>
      </w:r>
      <w:r w:rsidRPr="00F5206C">
        <w:rPr>
          <w:rFonts w:ascii="Times New Roman" w:hAnsi="Times New Roman" w:cs="Times New Roman"/>
          <w:sz w:val="24"/>
          <w:szCs w:val="24"/>
          <w:lang w:val="en-US"/>
        </w:rPr>
        <w:t>policy?</w:t>
      </w:r>
      <w:r w:rsidR="00403237">
        <w:rPr>
          <w:rFonts w:ascii="Times New Roman" w:hAnsi="Times New Roman" w:cs="Times New Roman"/>
          <w:sz w:val="24"/>
          <w:szCs w:val="24"/>
          <w:lang w:val="en-US"/>
        </w:rPr>
        <w:t xml:space="preserve"> </w:t>
      </w:r>
    </w:p>
    <w:p w:rsidR="00F5206C" w:rsidRPr="00F5206C" w:rsidRDefault="00F5206C" w:rsidP="009F4630">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sz w:val="24"/>
          <w:szCs w:val="24"/>
          <w:lang w:val="en-US"/>
        </w:rPr>
      </w:pPr>
      <w:r w:rsidRPr="00F5206C">
        <w:rPr>
          <w:rFonts w:ascii="Times New Roman" w:hAnsi="Times New Roman" w:cs="Times New Roman"/>
          <w:sz w:val="24"/>
          <w:szCs w:val="24"/>
          <w:lang w:val="en-US"/>
        </w:rPr>
        <w:t>‘Because the public can see whether a central bank hits its monetary targets almost immediately, whereas it takes time before the public can see whether an inflation target is achieved, monetary targeting makes central banks more accountable than inflation targeting does.’ Is this statement</w:t>
      </w:r>
      <w:r>
        <w:rPr>
          <w:rFonts w:ascii="Times New Roman" w:hAnsi="Times New Roman" w:cs="Times New Roman"/>
          <w:sz w:val="24"/>
          <w:szCs w:val="24"/>
          <w:lang w:val="en-US"/>
        </w:rPr>
        <w:t xml:space="preserve"> </w:t>
      </w:r>
      <w:r w:rsidRPr="00F5206C">
        <w:rPr>
          <w:rFonts w:ascii="Times New Roman" w:hAnsi="Times New Roman" w:cs="Times New Roman"/>
          <w:sz w:val="24"/>
          <w:szCs w:val="24"/>
          <w:lang w:val="en-US"/>
        </w:rPr>
        <w:t>true, false, or uncertain? Explain your answer.</w:t>
      </w:r>
    </w:p>
    <w:p w:rsidR="00F5206C" w:rsidRPr="00F5206C" w:rsidRDefault="00F5206C" w:rsidP="00C84A53">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sz w:val="24"/>
          <w:szCs w:val="24"/>
          <w:lang w:val="en-US"/>
        </w:rPr>
      </w:pPr>
      <w:r w:rsidRPr="00F5206C">
        <w:rPr>
          <w:rFonts w:ascii="Times New Roman" w:hAnsi="Times New Roman" w:cs="Times New Roman"/>
          <w:sz w:val="24"/>
          <w:szCs w:val="24"/>
          <w:lang w:val="en-US"/>
        </w:rPr>
        <w:t>‘Because inflation targeting focuses on achieving the inflation target, it will lead to excessive output fluctuations.’ Is this statement true, false, or uncertain?</w:t>
      </w:r>
      <w:r>
        <w:rPr>
          <w:rFonts w:ascii="Times New Roman" w:hAnsi="Times New Roman" w:cs="Times New Roman"/>
          <w:sz w:val="24"/>
          <w:szCs w:val="24"/>
          <w:lang w:val="en-US"/>
        </w:rPr>
        <w:t xml:space="preserve"> </w:t>
      </w:r>
      <w:r w:rsidRPr="00F5206C">
        <w:rPr>
          <w:rFonts w:ascii="Times New Roman" w:hAnsi="Times New Roman" w:cs="Times New Roman"/>
          <w:sz w:val="24"/>
          <w:szCs w:val="24"/>
          <w:lang w:val="en-US"/>
        </w:rPr>
        <w:t>Explain your answer.</w:t>
      </w:r>
      <w:r w:rsidR="006504A0">
        <w:rPr>
          <w:rFonts w:ascii="Times New Roman" w:hAnsi="Times New Roman" w:cs="Times New Roman"/>
          <w:sz w:val="24"/>
          <w:szCs w:val="24"/>
          <w:lang w:val="en-US"/>
        </w:rPr>
        <w:t xml:space="preserve"> </w:t>
      </w:r>
      <w:r w:rsidR="006504A0">
        <w:rPr>
          <w:rFonts w:ascii="Times New Roman" w:hAnsi="Times New Roman" w:cs="Times New Roman"/>
          <w:b/>
          <w:bCs/>
          <w:i/>
          <w:iCs/>
          <w:sz w:val="24"/>
          <w:szCs w:val="24"/>
          <w:lang w:val="en-US"/>
        </w:rPr>
        <w:t xml:space="preserve">Controlling inflation is come along with </w:t>
      </w:r>
      <w:r w:rsidR="00DD5F90">
        <w:rPr>
          <w:rFonts w:ascii="Times New Roman" w:hAnsi="Times New Roman" w:cs="Times New Roman"/>
          <w:b/>
          <w:bCs/>
          <w:i/>
          <w:iCs/>
          <w:sz w:val="24"/>
          <w:szCs w:val="24"/>
          <w:lang w:val="en-US"/>
        </w:rPr>
        <w:t>controls of output fluctuations, so that they can prevent a sharp rise in inflation expectations</w:t>
      </w:r>
    </w:p>
    <w:p w:rsidR="00F5206C" w:rsidRPr="006504A0" w:rsidRDefault="00F5206C" w:rsidP="00F5206C">
      <w:pPr>
        <w:pStyle w:val="ListParagraph"/>
        <w:numPr>
          <w:ilvl w:val="0"/>
          <w:numId w:val="22"/>
        </w:numPr>
        <w:autoSpaceDE w:val="0"/>
        <w:autoSpaceDN w:val="0"/>
        <w:adjustRightInd w:val="0"/>
        <w:snapToGrid w:val="0"/>
        <w:spacing w:after="120" w:line="288" w:lineRule="auto"/>
        <w:contextualSpacing w:val="0"/>
        <w:jc w:val="both"/>
        <w:rPr>
          <w:rFonts w:ascii="Times New Roman" w:hAnsi="Times New Roman" w:cs="Times New Roman"/>
          <w:i/>
          <w:iCs/>
          <w:sz w:val="24"/>
          <w:szCs w:val="24"/>
          <w:lang w:val="en-US"/>
        </w:rPr>
      </w:pPr>
      <w:r w:rsidRPr="00F5206C">
        <w:rPr>
          <w:rFonts w:ascii="Times New Roman" w:hAnsi="Times New Roman" w:cs="Times New Roman"/>
          <w:sz w:val="24"/>
          <w:szCs w:val="24"/>
          <w:lang w:val="en-US"/>
        </w:rPr>
        <w:t>‘A central bank with a dual mandate will achieve lower unemployment in the long run than a central bank with a hierarchical mandate in which price stability takes</w:t>
      </w:r>
      <w:r>
        <w:rPr>
          <w:rFonts w:ascii="Times New Roman" w:hAnsi="Times New Roman" w:cs="Times New Roman"/>
          <w:sz w:val="24"/>
          <w:szCs w:val="24"/>
          <w:lang w:val="en-US"/>
        </w:rPr>
        <w:t xml:space="preserve"> </w:t>
      </w:r>
      <w:r w:rsidRPr="00F5206C">
        <w:rPr>
          <w:rFonts w:ascii="Times New Roman" w:hAnsi="Times New Roman" w:cs="Times New Roman"/>
          <w:sz w:val="24"/>
          <w:szCs w:val="24"/>
          <w:lang w:val="en-US"/>
        </w:rPr>
        <w:t>precedence.’ Is this statement true, false, or uncertain?</w:t>
      </w:r>
      <w:r w:rsidR="006504A0">
        <w:rPr>
          <w:rFonts w:ascii="Times New Roman" w:hAnsi="Times New Roman" w:cs="Times New Roman"/>
          <w:sz w:val="24"/>
          <w:szCs w:val="24"/>
          <w:lang w:val="en-US"/>
        </w:rPr>
        <w:t xml:space="preserve"> </w:t>
      </w:r>
      <w:r w:rsidR="006504A0" w:rsidRPr="006504A0">
        <w:rPr>
          <w:rFonts w:ascii="Times New Roman" w:hAnsi="Times New Roman" w:cs="Times New Roman"/>
          <w:b/>
          <w:bCs/>
          <w:i/>
          <w:iCs/>
          <w:sz w:val="24"/>
          <w:szCs w:val="24"/>
          <w:lang w:val="en-US"/>
        </w:rPr>
        <w:t>False. There is no long-run trade-off between lower unemployment and stable inflation. S</w:t>
      </w:r>
      <w:r w:rsidR="006504A0" w:rsidRPr="006504A0">
        <w:rPr>
          <w:rFonts w:ascii="Times New Roman" w:hAnsi="Times New Roman" w:cs="Times New Roman"/>
          <w:b/>
          <w:bCs/>
          <w:i/>
          <w:iCs/>
          <w:sz w:val="24"/>
          <w:szCs w:val="24"/>
          <w:lang w:val="en-US"/>
        </w:rPr>
        <w:t>o in the long run</w:t>
      </w:r>
      <w:r w:rsidR="006504A0" w:rsidRPr="006504A0">
        <w:rPr>
          <w:rFonts w:ascii="Times New Roman" w:hAnsi="Times New Roman" w:cs="Times New Roman"/>
          <w:b/>
          <w:bCs/>
          <w:i/>
          <w:iCs/>
          <w:sz w:val="24"/>
          <w:szCs w:val="24"/>
          <w:lang w:val="en-US"/>
        </w:rPr>
        <w:t xml:space="preserve"> </w:t>
      </w:r>
      <w:r w:rsidR="006504A0" w:rsidRPr="006504A0">
        <w:rPr>
          <w:rFonts w:ascii="Times New Roman" w:hAnsi="Times New Roman" w:cs="Times New Roman"/>
          <w:b/>
          <w:bCs/>
          <w:i/>
          <w:iCs/>
          <w:sz w:val="24"/>
          <w:szCs w:val="24"/>
          <w:lang w:val="en-US"/>
        </w:rPr>
        <w:t xml:space="preserve">a </w:t>
      </w:r>
      <w:proofErr w:type="gramStart"/>
      <w:r w:rsidR="006504A0" w:rsidRPr="006504A0">
        <w:rPr>
          <w:rFonts w:ascii="Times New Roman" w:hAnsi="Times New Roman" w:cs="Times New Roman"/>
          <w:b/>
          <w:bCs/>
          <w:i/>
          <w:iCs/>
          <w:sz w:val="24"/>
          <w:szCs w:val="24"/>
          <w:lang w:val="en-US"/>
        </w:rPr>
        <w:t>central  bank</w:t>
      </w:r>
      <w:proofErr w:type="gramEnd"/>
      <w:r w:rsidR="006504A0" w:rsidRPr="006504A0">
        <w:rPr>
          <w:rFonts w:ascii="Times New Roman" w:hAnsi="Times New Roman" w:cs="Times New Roman"/>
          <w:b/>
          <w:bCs/>
          <w:i/>
          <w:iCs/>
          <w:sz w:val="24"/>
          <w:szCs w:val="24"/>
          <w:lang w:val="en-US"/>
        </w:rPr>
        <w:t xml:space="preserve"> with  a dual  mandate  that attempts   to promote  maximum employment  by</w:t>
      </w:r>
      <w:r w:rsidR="006504A0" w:rsidRPr="006504A0">
        <w:rPr>
          <w:rFonts w:ascii="Times New Roman" w:hAnsi="Times New Roman" w:cs="Times New Roman"/>
          <w:b/>
          <w:bCs/>
          <w:i/>
          <w:iCs/>
          <w:sz w:val="24"/>
          <w:szCs w:val="24"/>
          <w:lang w:val="en-US"/>
        </w:rPr>
        <w:t xml:space="preserve"> </w:t>
      </w:r>
      <w:r w:rsidR="006504A0" w:rsidRPr="006504A0">
        <w:rPr>
          <w:rFonts w:ascii="Times New Roman" w:hAnsi="Times New Roman" w:cs="Times New Roman"/>
          <w:b/>
          <w:bCs/>
          <w:i/>
          <w:iCs/>
          <w:sz w:val="24"/>
          <w:szCs w:val="24"/>
          <w:lang w:val="en-US"/>
        </w:rPr>
        <w:t>pursuing inflationary policies would have no more success at reducing unemployment than</w:t>
      </w:r>
      <w:r w:rsidR="006504A0" w:rsidRPr="006504A0">
        <w:rPr>
          <w:rFonts w:ascii="Times New Roman" w:hAnsi="Times New Roman" w:cs="Times New Roman"/>
          <w:b/>
          <w:bCs/>
          <w:i/>
          <w:iCs/>
          <w:sz w:val="24"/>
          <w:szCs w:val="24"/>
          <w:lang w:val="en-US"/>
        </w:rPr>
        <w:t xml:space="preserve"> </w:t>
      </w:r>
      <w:r w:rsidR="006504A0" w:rsidRPr="006504A0">
        <w:rPr>
          <w:rFonts w:ascii="Times New Roman" w:hAnsi="Times New Roman" w:cs="Times New Roman"/>
          <w:b/>
          <w:bCs/>
          <w:i/>
          <w:iCs/>
          <w:sz w:val="24"/>
          <w:szCs w:val="24"/>
          <w:lang w:val="en-US"/>
        </w:rPr>
        <w:t>one whose primary goal is price stability.</w:t>
      </w:r>
    </w:p>
    <w:sectPr w:rsidR="00F5206C" w:rsidRPr="006504A0" w:rsidSect="002C1A39">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DD4"/>
    <w:multiLevelType w:val="hybridMultilevel"/>
    <w:tmpl w:val="B76E8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33480"/>
    <w:multiLevelType w:val="hybridMultilevel"/>
    <w:tmpl w:val="DC30AFCA"/>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3759E"/>
    <w:multiLevelType w:val="hybridMultilevel"/>
    <w:tmpl w:val="163E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266D4"/>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22C25"/>
    <w:multiLevelType w:val="hybridMultilevel"/>
    <w:tmpl w:val="6EC4D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E03B4F"/>
    <w:multiLevelType w:val="hybridMultilevel"/>
    <w:tmpl w:val="75969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803DFF"/>
    <w:multiLevelType w:val="hybridMultilevel"/>
    <w:tmpl w:val="3CAAB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2E62E2"/>
    <w:multiLevelType w:val="hybridMultilevel"/>
    <w:tmpl w:val="DC30AFCA"/>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A171A"/>
    <w:multiLevelType w:val="hybridMultilevel"/>
    <w:tmpl w:val="DC30AFCA"/>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F3BBC"/>
    <w:multiLevelType w:val="hybridMultilevel"/>
    <w:tmpl w:val="210E9EDE"/>
    <w:lvl w:ilvl="0" w:tplc="E62E1D3E">
      <w:start w:val="1"/>
      <w:numFmt w:val="lowerLetter"/>
      <w:lvlText w:val="%1."/>
      <w:lvlJc w:val="left"/>
      <w:pPr>
        <w:ind w:left="1080" w:hanging="360"/>
      </w:pPr>
      <w:rPr>
        <w:rFonts w:ascii="Verdana" w:hAnsi="Verdana"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0D30A4"/>
    <w:multiLevelType w:val="hybridMultilevel"/>
    <w:tmpl w:val="3CAAB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E33C82"/>
    <w:multiLevelType w:val="hybridMultilevel"/>
    <w:tmpl w:val="2B2E0C20"/>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965BC"/>
    <w:multiLevelType w:val="hybridMultilevel"/>
    <w:tmpl w:val="A2D8DE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F9389F"/>
    <w:multiLevelType w:val="hybridMultilevel"/>
    <w:tmpl w:val="163E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35099A"/>
    <w:multiLevelType w:val="hybridMultilevel"/>
    <w:tmpl w:val="DC30AFCA"/>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2C48B4"/>
    <w:multiLevelType w:val="hybridMultilevel"/>
    <w:tmpl w:val="B76E8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423030"/>
    <w:multiLevelType w:val="hybridMultilevel"/>
    <w:tmpl w:val="163E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C37952"/>
    <w:multiLevelType w:val="hybridMultilevel"/>
    <w:tmpl w:val="CF78B712"/>
    <w:lvl w:ilvl="0" w:tplc="0809000F">
      <w:start w:val="1"/>
      <w:numFmt w:val="decimal"/>
      <w:lvlText w:val="%1."/>
      <w:lvlJc w:val="left"/>
      <w:pPr>
        <w:ind w:left="720" w:hanging="360"/>
      </w:pPr>
      <w:rPr>
        <w:rFonts w:hint="default"/>
      </w:rPr>
    </w:lvl>
    <w:lvl w:ilvl="1" w:tplc="E2C65A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93DCB"/>
    <w:multiLevelType w:val="hybridMultilevel"/>
    <w:tmpl w:val="DB144126"/>
    <w:lvl w:ilvl="0" w:tplc="410CEE5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14D5F"/>
    <w:multiLevelType w:val="hybridMultilevel"/>
    <w:tmpl w:val="CF78B712"/>
    <w:lvl w:ilvl="0" w:tplc="0809000F">
      <w:start w:val="1"/>
      <w:numFmt w:val="decimal"/>
      <w:lvlText w:val="%1."/>
      <w:lvlJc w:val="left"/>
      <w:pPr>
        <w:ind w:left="720" w:hanging="360"/>
      </w:pPr>
      <w:rPr>
        <w:rFonts w:hint="default"/>
      </w:rPr>
    </w:lvl>
    <w:lvl w:ilvl="1" w:tplc="E2C65A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D70AC"/>
    <w:multiLevelType w:val="hybridMultilevel"/>
    <w:tmpl w:val="66BCD766"/>
    <w:lvl w:ilvl="0" w:tplc="08090019">
      <w:start w:val="1"/>
      <w:numFmt w:val="lowerLetter"/>
      <w:lvlText w:val="%1."/>
      <w:lvlJc w:val="left"/>
      <w:pPr>
        <w:ind w:left="1791" w:hanging="360"/>
      </w:pPr>
    </w:lvl>
    <w:lvl w:ilvl="1" w:tplc="08090019" w:tentative="1">
      <w:start w:val="1"/>
      <w:numFmt w:val="lowerLetter"/>
      <w:lvlText w:val="%2."/>
      <w:lvlJc w:val="left"/>
      <w:pPr>
        <w:ind w:left="2511" w:hanging="360"/>
      </w:pPr>
    </w:lvl>
    <w:lvl w:ilvl="2" w:tplc="0809001B" w:tentative="1">
      <w:start w:val="1"/>
      <w:numFmt w:val="lowerRoman"/>
      <w:lvlText w:val="%3."/>
      <w:lvlJc w:val="right"/>
      <w:pPr>
        <w:ind w:left="3231" w:hanging="180"/>
      </w:pPr>
    </w:lvl>
    <w:lvl w:ilvl="3" w:tplc="0809000F" w:tentative="1">
      <w:start w:val="1"/>
      <w:numFmt w:val="decimal"/>
      <w:lvlText w:val="%4."/>
      <w:lvlJc w:val="left"/>
      <w:pPr>
        <w:ind w:left="3951" w:hanging="360"/>
      </w:pPr>
    </w:lvl>
    <w:lvl w:ilvl="4" w:tplc="08090019" w:tentative="1">
      <w:start w:val="1"/>
      <w:numFmt w:val="lowerLetter"/>
      <w:lvlText w:val="%5."/>
      <w:lvlJc w:val="left"/>
      <w:pPr>
        <w:ind w:left="4671" w:hanging="360"/>
      </w:pPr>
    </w:lvl>
    <w:lvl w:ilvl="5" w:tplc="0809001B" w:tentative="1">
      <w:start w:val="1"/>
      <w:numFmt w:val="lowerRoman"/>
      <w:lvlText w:val="%6."/>
      <w:lvlJc w:val="right"/>
      <w:pPr>
        <w:ind w:left="5391" w:hanging="180"/>
      </w:pPr>
    </w:lvl>
    <w:lvl w:ilvl="6" w:tplc="0809000F" w:tentative="1">
      <w:start w:val="1"/>
      <w:numFmt w:val="decimal"/>
      <w:lvlText w:val="%7."/>
      <w:lvlJc w:val="left"/>
      <w:pPr>
        <w:ind w:left="6111" w:hanging="360"/>
      </w:pPr>
    </w:lvl>
    <w:lvl w:ilvl="7" w:tplc="08090019" w:tentative="1">
      <w:start w:val="1"/>
      <w:numFmt w:val="lowerLetter"/>
      <w:lvlText w:val="%8."/>
      <w:lvlJc w:val="left"/>
      <w:pPr>
        <w:ind w:left="6831" w:hanging="360"/>
      </w:pPr>
    </w:lvl>
    <w:lvl w:ilvl="8" w:tplc="0809001B" w:tentative="1">
      <w:start w:val="1"/>
      <w:numFmt w:val="lowerRoman"/>
      <w:lvlText w:val="%9."/>
      <w:lvlJc w:val="right"/>
      <w:pPr>
        <w:ind w:left="7551" w:hanging="180"/>
      </w:pPr>
    </w:lvl>
  </w:abstractNum>
  <w:abstractNum w:abstractNumId="21" w15:restartNumberingAfterBreak="0">
    <w:nsid w:val="711D2536"/>
    <w:multiLevelType w:val="hybridMultilevel"/>
    <w:tmpl w:val="B76E8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606A20"/>
    <w:multiLevelType w:val="hybridMultilevel"/>
    <w:tmpl w:val="CF78B712"/>
    <w:lvl w:ilvl="0" w:tplc="0809000F">
      <w:start w:val="1"/>
      <w:numFmt w:val="decimal"/>
      <w:lvlText w:val="%1."/>
      <w:lvlJc w:val="left"/>
      <w:pPr>
        <w:ind w:left="720" w:hanging="360"/>
      </w:pPr>
      <w:rPr>
        <w:rFonts w:hint="default"/>
      </w:rPr>
    </w:lvl>
    <w:lvl w:ilvl="1" w:tplc="E2C65A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12E92"/>
    <w:multiLevelType w:val="hybridMultilevel"/>
    <w:tmpl w:val="23B2B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940596">
    <w:abstractNumId w:val="5"/>
  </w:num>
  <w:num w:numId="2" w16cid:durableId="2026128765">
    <w:abstractNumId w:val="3"/>
  </w:num>
  <w:num w:numId="3" w16cid:durableId="1576817806">
    <w:abstractNumId w:val="9"/>
  </w:num>
  <w:num w:numId="4" w16cid:durableId="1611812641">
    <w:abstractNumId w:val="4"/>
  </w:num>
  <w:num w:numId="5" w16cid:durableId="1299870925">
    <w:abstractNumId w:val="15"/>
  </w:num>
  <w:num w:numId="6" w16cid:durableId="1445805412">
    <w:abstractNumId w:val="20"/>
  </w:num>
  <w:num w:numId="7" w16cid:durableId="348064204">
    <w:abstractNumId w:val="12"/>
  </w:num>
  <w:num w:numId="8" w16cid:durableId="1368483380">
    <w:abstractNumId w:val="23"/>
  </w:num>
  <w:num w:numId="9" w16cid:durableId="1866095392">
    <w:abstractNumId w:val="10"/>
  </w:num>
  <w:num w:numId="10" w16cid:durableId="1099721564">
    <w:abstractNumId w:val="6"/>
  </w:num>
  <w:num w:numId="11" w16cid:durableId="2002005202">
    <w:abstractNumId w:val="0"/>
  </w:num>
  <w:num w:numId="12" w16cid:durableId="550503676">
    <w:abstractNumId w:val="21"/>
  </w:num>
  <w:num w:numId="13" w16cid:durableId="1007706137">
    <w:abstractNumId w:val="17"/>
  </w:num>
  <w:num w:numId="14" w16cid:durableId="64383462">
    <w:abstractNumId w:val="19"/>
  </w:num>
  <w:num w:numId="15" w16cid:durableId="2054310910">
    <w:abstractNumId w:val="22"/>
  </w:num>
  <w:num w:numId="16" w16cid:durableId="1968468203">
    <w:abstractNumId w:val="11"/>
  </w:num>
  <w:num w:numId="17" w16cid:durableId="269512862">
    <w:abstractNumId w:val="8"/>
  </w:num>
  <w:num w:numId="18" w16cid:durableId="1116407444">
    <w:abstractNumId w:val="7"/>
  </w:num>
  <w:num w:numId="19" w16cid:durableId="735788108">
    <w:abstractNumId w:val="1"/>
  </w:num>
  <w:num w:numId="20" w16cid:durableId="1541088139">
    <w:abstractNumId w:val="14"/>
  </w:num>
  <w:num w:numId="21" w16cid:durableId="498695815">
    <w:abstractNumId w:val="18"/>
  </w:num>
  <w:num w:numId="22" w16cid:durableId="1344282399">
    <w:abstractNumId w:val="2"/>
  </w:num>
  <w:num w:numId="23" w16cid:durableId="1162162945">
    <w:abstractNumId w:val="13"/>
  </w:num>
  <w:num w:numId="24" w16cid:durableId="4851266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072"/>
    <w:rsid w:val="00044376"/>
    <w:rsid w:val="00060072"/>
    <w:rsid w:val="00067639"/>
    <w:rsid w:val="0012101B"/>
    <w:rsid w:val="0013331F"/>
    <w:rsid w:val="0014216A"/>
    <w:rsid w:val="00143F26"/>
    <w:rsid w:val="0018270D"/>
    <w:rsid w:val="00206ECF"/>
    <w:rsid w:val="00244312"/>
    <w:rsid w:val="002634DC"/>
    <w:rsid w:val="00263AB9"/>
    <w:rsid w:val="002C1A39"/>
    <w:rsid w:val="003409F5"/>
    <w:rsid w:val="0037123D"/>
    <w:rsid w:val="00373A8E"/>
    <w:rsid w:val="003851FF"/>
    <w:rsid w:val="00395433"/>
    <w:rsid w:val="003D0044"/>
    <w:rsid w:val="00403237"/>
    <w:rsid w:val="004052E3"/>
    <w:rsid w:val="004B54C7"/>
    <w:rsid w:val="004D1584"/>
    <w:rsid w:val="005314D9"/>
    <w:rsid w:val="00550102"/>
    <w:rsid w:val="005B7D40"/>
    <w:rsid w:val="006504A0"/>
    <w:rsid w:val="00682514"/>
    <w:rsid w:val="00695164"/>
    <w:rsid w:val="00706095"/>
    <w:rsid w:val="00711F77"/>
    <w:rsid w:val="007528A8"/>
    <w:rsid w:val="007F6946"/>
    <w:rsid w:val="00874621"/>
    <w:rsid w:val="00877496"/>
    <w:rsid w:val="00880EBB"/>
    <w:rsid w:val="008C6AC4"/>
    <w:rsid w:val="008E2F89"/>
    <w:rsid w:val="008E7605"/>
    <w:rsid w:val="00962AFE"/>
    <w:rsid w:val="0096537D"/>
    <w:rsid w:val="00A723E5"/>
    <w:rsid w:val="00A73747"/>
    <w:rsid w:val="00A82698"/>
    <w:rsid w:val="00AA7D04"/>
    <w:rsid w:val="00AB3C51"/>
    <w:rsid w:val="00B10DC7"/>
    <w:rsid w:val="00B2420D"/>
    <w:rsid w:val="00B5628F"/>
    <w:rsid w:val="00B6722F"/>
    <w:rsid w:val="00B7026A"/>
    <w:rsid w:val="00B77BDB"/>
    <w:rsid w:val="00B81C91"/>
    <w:rsid w:val="00B84CC4"/>
    <w:rsid w:val="00B91652"/>
    <w:rsid w:val="00BA7B2D"/>
    <w:rsid w:val="00BE1B3D"/>
    <w:rsid w:val="00BE762C"/>
    <w:rsid w:val="00C50DCF"/>
    <w:rsid w:val="00C5572A"/>
    <w:rsid w:val="00CB3971"/>
    <w:rsid w:val="00D45C06"/>
    <w:rsid w:val="00D6494A"/>
    <w:rsid w:val="00D849A9"/>
    <w:rsid w:val="00D93A88"/>
    <w:rsid w:val="00DD5D9D"/>
    <w:rsid w:val="00DD5F90"/>
    <w:rsid w:val="00DD7E86"/>
    <w:rsid w:val="00E01723"/>
    <w:rsid w:val="00E05067"/>
    <w:rsid w:val="00E3436F"/>
    <w:rsid w:val="00E64108"/>
    <w:rsid w:val="00E810EA"/>
    <w:rsid w:val="00EC08C9"/>
    <w:rsid w:val="00EF146E"/>
    <w:rsid w:val="00F06EA4"/>
    <w:rsid w:val="00F27A99"/>
    <w:rsid w:val="00F5206C"/>
    <w:rsid w:val="00FA58AB"/>
    <w:rsid w:val="00FD7737"/>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7F89"/>
  <w15:docId w15:val="{9D1D377F-3A49-494B-A8FA-D9561731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72"/>
    <w:pPr>
      <w:ind w:left="720"/>
      <w:contextualSpacing/>
    </w:pPr>
  </w:style>
  <w:style w:type="character" w:styleId="Hyperlink">
    <w:name w:val="Hyperlink"/>
    <w:basedOn w:val="DefaultParagraphFont"/>
    <w:uiPriority w:val="99"/>
    <w:unhideWhenUsed/>
    <w:rsid w:val="00067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deralreserve.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TotalTime>
  <Pages>5</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Phạm Thị Thuỳ Trang</cp:lastModifiedBy>
  <cp:revision>10</cp:revision>
  <cp:lastPrinted>2012-08-18T05:53:00Z</cp:lastPrinted>
  <dcterms:created xsi:type="dcterms:W3CDTF">2015-09-14T04:59:00Z</dcterms:created>
  <dcterms:modified xsi:type="dcterms:W3CDTF">2023-06-23T08:30:00Z</dcterms:modified>
</cp:coreProperties>
</file>