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95B" w:rsidRDefault="00914D5D">
      <w:pPr>
        <w:pStyle w:val="Title"/>
        <w:rPr>
          <w:rFonts w:ascii="Cambria" w:eastAsia="Cambria" w:hAnsi="Cambria" w:cs="Cambria"/>
        </w:rPr>
      </w:pPr>
      <w:r>
        <w:rPr>
          <w:rFonts w:ascii="Cambria"/>
        </w:rPr>
        <w:t xml:space="preserve">Meeting Minutes </w:t>
      </w:r>
      <w:r>
        <w:rPr>
          <w:rFonts w:hAnsi="Cambria"/>
        </w:rPr>
        <w:t>–</w:t>
      </w:r>
      <w:r>
        <w:rPr>
          <w:rFonts w:ascii="Cambria"/>
        </w:rPr>
        <w:t xml:space="preserve"> Group 2</w:t>
      </w:r>
    </w:p>
    <w:p w:rsidR="00EC095B" w:rsidRDefault="00914D5D">
      <w:pPr>
        <w:pStyle w:val="Body"/>
        <w:spacing w:after="0" w:line="360" w:lineRule="auto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</w:rPr>
        <w:t>Meeting No:</w:t>
      </w:r>
      <w:r w:rsidR="00DA5A11">
        <w:rPr>
          <w:rFonts w:ascii="Cambria" w:eastAsia="Cambria" w:hAnsi="Cambria" w:cs="Cambria"/>
          <w:sz w:val="24"/>
          <w:szCs w:val="24"/>
        </w:rPr>
        <w:tab/>
        <w:t>17</w:t>
      </w:r>
    </w:p>
    <w:p w:rsidR="00EC095B" w:rsidRDefault="00914D5D">
      <w:pPr>
        <w:pStyle w:val="Body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bCs/>
          <w:sz w:val="24"/>
          <w:szCs w:val="24"/>
        </w:rPr>
        <w:t>Location:</w:t>
      </w:r>
      <w:r>
        <w:rPr>
          <w:rFonts w:ascii="Cambria" w:eastAsia="Cambria" w:hAnsi="Cambria" w:cs="Cambria"/>
          <w:sz w:val="24"/>
          <w:szCs w:val="24"/>
        </w:rPr>
        <w:tab/>
        <w:t>Room 113</w:t>
      </w:r>
    </w:p>
    <w:p w:rsidR="00EC095B" w:rsidRDefault="00914D5D">
      <w:pPr>
        <w:pStyle w:val="Body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bCs/>
          <w:sz w:val="24"/>
          <w:szCs w:val="24"/>
        </w:rPr>
        <w:t>Date: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0</w:t>
      </w:r>
      <w:r>
        <w:rPr>
          <w:rFonts w:ascii="Cambria"/>
          <w:sz w:val="24"/>
          <w:szCs w:val="24"/>
        </w:rPr>
        <w:t>9 July 2015</w:t>
      </w:r>
    </w:p>
    <w:p w:rsidR="00EC095B" w:rsidRDefault="00914D5D">
      <w:pPr>
        <w:pStyle w:val="Body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bCs/>
          <w:sz w:val="24"/>
          <w:szCs w:val="24"/>
        </w:rPr>
        <w:t>Time:</w:t>
      </w:r>
      <w:r>
        <w:rPr>
          <w:rFonts w:ascii="Cambria" w:eastAsia="Cambria" w:hAnsi="Cambria" w:cs="Cambria"/>
          <w:sz w:val="24"/>
          <w:szCs w:val="24"/>
          <w:lang w:val="fr-FR"/>
        </w:rPr>
        <w:tab/>
      </w:r>
      <w:r>
        <w:rPr>
          <w:rFonts w:ascii="Cambria" w:eastAsia="Cambria" w:hAnsi="Cambria" w:cs="Cambria"/>
          <w:sz w:val="24"/>
          <w:szCs w:val="24"/>
          <w:lang w:val="fr-FR"/>
        </w:rPr>
        <w:tab/>
        <w:t>45 minutes</w:t>
      </w:r>
    </w:p>
    <w:p w:rsidR="00EC095B" w:rsidRDefault="00914D5D">
      <w:pPr>
        <w:pStyle w:val="Body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bCs/>
          <w:sz w:val="24"/>
          <w:szCs w:val="24"/>
        </w:rPr>
        <w:t>Reporter</w:t>
      </w:r>
      <w:r>
        <w:rPr>
          <w:rFonts w:ascii="Cambria"/>
          <w:sz w:val="24"/>
          <w:szCs w:val="24"/>
        </w:rPr>
        <w:t xml:space="preserve">: </w:t>
      </w:r>
      <w:r>
        <w:rPr>
          <w:rFonts w:ascii="Cambria"/>
          <w:sz w:val="24"/>
          <w:szCs w:val="24"/>
        </w:rPr>
        <w:tab/>
      </w:r>
      <w:proofErr w:type="spellStart"/>
      <w:r>
        <w:rPr>
          <w:rFonts w:hAnsi="Cambria"/>
          <w:sz w:val="24"/>
          <w:szCs w:val="24"/>
        </w:rPr>
        <w:t>Đ</w:t>
      </w:r>
      <w:r>
        <w:rPr>
          <w:rFonts w:ascii="Cambria"/>
          <w:sz w:val="24"/>
          <w:szCs w:val="24"/>
        </w:rPr>
        <w:t>inh</w:t>
      </w:r>
      <w:proofErr w:type="spellEnd"/>
      <w:r>
        <w:rPr>
          <w:rFonts w:ascii="Cambria"/>
          <w:sz w:val="24"/>
          <w:szCs w:val="24"/>
        </w:rPr>
        <w:t xml:space="preserve"> </w:t>
      </w:r>
      <w:proofErr w:type="spellStart"/>
      <w:r>
        <w:rPr>
          <w:rFonts w:ascii="Cambria"/>
          <w:sz w:val="24"/>
          <w:szCs w:val="24"/>
        </w:rPr>
        <w:t>Quang</w:t>
      </w:r>
      <w:proofErr w:type="spellEnd"/>
      <w:r>
        <w:rPr>
          <w:rFonts w:ascii="Cambria"/>
          <w:sz w:val="24"/>
          <w:szCs w:val="24"/>
        </w:rPr>
        <w:t xml:space="preserve"> Trung</w:t>
      </w:r>
    </w:p>
    <w:p w:rsidR="00EC095B" w:rsidRDefault="00914D5D">
      <w:pPr>
        <w:pStyle w:val="Heading2"/>
        <w:spacing w:before="240" w:after="120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/>
          <w:sz w:val="28"/>
          <w:szCs w:val="28"/>
        </w:rPr>
        <w:t>Attendance</w:t>
      </w:r>
      <w:proofErr w:type="spellEnd"/>
    </w:p>
    <w:p w:rsidR="00EC095B" w:rsidRDefault="00914D5D">
      <w:pPr>
        <w:pStyle w:val="NormalIndented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</w:rPr>
        <w:t>Ki</w:t>
      </w:r>
      <w:r>
        <w:rPr>
          <w:rFonts w:hAnsi="Cambria"/>
          <w:sz w:val="24"/>
          <w:szCs w:val="24"/>
        </w:rPr>
        <w:t>ề</w:t>
      </w:r>
      <w:r>
        <w:rPr>
          <w:rFonts w:ascii="Cambria"/>
          <w:sz w:val="24"/>
          <w:szCs w:val="24"/>
        </w:rPr>
        <w:t>u Tr</w:t>
      </w:r>
      <w:r>
        <w:rPr>
          <w:rFonts w:hAnsi="Cambria"/>
          <w:sz w:val="24"/>
          <w:szCs w:val="24"/>
        </w:rPr>
        <w:t>ọ</w:t>
      </w:r>
      <w:r>
        <w:rPr>
          <w:rFonts w:ascii="Cambria"/>
          <w:sz w:val="24"/>
          <w:szCs w:val="24"/>
        </w:rPr>
        <w:t>ng Kh</w:t>
      </w:r>
      <w:r>
        <w:rPr>
          <w:rFonts w:hAnsi="Cambria"/>
          <w:sz w:val="24"/>
          <w:szCs w:val="24"/>
        </w:rPr>
        <w:t>á</w:t>
      </w:r>
      <w:r>
        <w:rPr>
          <w:rFonts w:ascii="Cambria"/>
          <w:sz w:val="24"/>
          <w:szCs w:val="24"/>
        </w:rPr>
        <w:t>nh</w:t>
      </w:r>
    </w:p>
    <w:p w:rsidR="00EC095B" w:rsidRDefault="00914D5D">
      <w:pPr>
        <w:pStyle w:val="NormalIndented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hAnsi="Cambria"/>
          <w:sz w:val="24"/>
          <w:szCs w:val="24"/>
        </w:rPr>
        <w:t>Đ</w:t>
      </w:r>
      <w:r>
        <w:rPr>
          <w:rFonts w:ascii="Cambria"/>
          <w:sz w:val="24"/>
          <w:szCs w:val="24"/>
        </w:rPr>
        <w:t>inh</w:t>
      </w:r>
      <w:proofErr w:type="spellEnd"/>
      <w:r>
        <w:rPr>
          <w:rFonts w:ascii="Cambria"/>
          <w:sz w:val="24"/>
          <w:szCs w:val="24"/>
        </w:rPr>
        <w:t xml:space="preserve"> </w:t>
      </w:r>
      <w:proofErr w:type="spellStart"/>
      <w:r>
        <w:rPr>
          <w:rFonts w:ascii="Cambria"/>
          <w:sz w:val="24"/>
          <w:szCs w:val="24"/>
        </w:rPr>
        <w:t>Quang</w:t>
      </w:r>
      <w:proofErr w:type="spellEnd"/>
      <w:r>
        <w:rPr>
          <w:rFonts w:ascii="Cambria"/>
          <w:sz w:val="24"/>
          <w:szCs w:val="24"/>
        </w:rPr>
        <w:t xml:space="preserve"> Trung</w:t>
      </w:r>
    </w:p>
    <w:p w:rsidR="00EC095B" w:rsidRDefault="00914D5D">
      <w:pPr>
        <w:pStyle w:val="NormalIndented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</w:rPr>
        <w:t>Nguy</w:t>
      </w:r>
      <w:r>
        <w:rPr>
          <w:rFonts w:hAnsi="Cambria"/>
          <w:sz w:val="24"/>
          <w:szCs w:val="24"/>
        </w:rPr>
        <w:t>ễ</w:t>
      </w:r>
      <w:r>
        <w:rPr>
          <w:rFonts w:ascii="Cambria"/>
          <w:sz w:val="24"/>
          <w:szCs w:val="24"/>
        </w:rPr>
        <w:t>n H</w:t>
      </w:r>
      <w:r>
        <w:rPr>
          <w:rFonts w:hAnsi="Cambria"/>
          <w:sz w:val="24"/>
          <w:szCs w:val="24"/>
        </w:rPr>
        <w:t>ữ</w:t>
      </w:r>
      <w:r>
        <w:rPr>
          <w:rFonts w:ascii="Cambria"/>
          <w:sz w:val="24"/>
          <w:szCs w:val="24"/>
        </w:rPr>
        <w:t>u Ph</w:t>
      </w:r>
      <w:r>
        <w:rPr>
          <w:rFonts w:hAnsi="Cambria"/>
          <w:sz w:val="24"/>
          <w:szCs w:val="24"/>
        </w:rPr>
        <w:t>ú</w:t>
      </w:r>
      <w:r>
        <w:rPr>
          <w:rFonts w:ascii="Cambria"/>
          <w:sz w:val="24"/>
          <w:szCs w:val="24"/>
        </w:rPr>
        <w:t>c</w:t>
      </w:r>
    </w:p>
    <w:p w:rsidR="00EC095B" w:rsidRDefault="00914D5D">
      <w:pPr>
        <w:pStyle w:val="NormalIndented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</w:rPr>
        <w:t>Ph</w:t>
      </w:r>
      <w:r>
        <w:rPr>
          <w:rFonts w:hAnsi="Cambria"/>
          <w:sz w:val="24"/>
          <w:szCs w:val="24"/>
        </w:rPr>
        <w:t>ù</w:t>
      </w:r>
      <w:r>
        <w:rPr>
          <w:rFonts w:ascii="Cambria"/>
          <w:sz w:val="24"/>
          <w:szCs w:val="24"/>
        </w:rPr>
        <w:t xml:space="preserve">ng </w:t>
      </w:r>
      <w:proofErr w:type="spellStart"/>
      <w:r>
        <w:rPr>
          <w:rFonts w:ascii="Cambria"/>
          <w:sz w:val="24"/>
          <w:szCs w:val="24"/>
        </w:rPr>
        <w:t>Quang</w:t>
      </w:r>
      <w:proofErr w:type="spellEnd"/>
      <w:r>
        <w:rPr>
          <w:rFonts w:ascii="Cambria"/>
          <w:sz w:val="24"/>
          <w:szCs w:val="24"/>
        </w:rPr>
        <w:t xml:space="preserve"> Minh Tr</w:t>
      </w:r>
      <w:r>
        <w:rPr>
          <w:rFonts w:hAnsi="Cambria"/>
          <w:sz w:val="24"/>
          <w:szCs w:val="24"/>
        </w:rPr>
        <w:t>í</w:t>
      </w:r>
    </w:p>
    <w:p w:rsidR="00EC095B" w:rsidRDefault="00914D5D">
      <w:pPr>
        <w:pStyle w:val="NormalIndented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</w:rPr>
        <w:t>Nguy</w:t>
      </w:r>
      <w:r>
        <w:rPr>
          <w:rFonts w:hAnsi="Cambria"/>
          <w:sz w:val="24"/>
          <w:szCs w:val="24"/>
        </w:rPr>
        <w:t>ễ</w:t>
      </w:r>
      <w:r>
        <w:rPr>
          <w:rFonts w:ascii="Cambria"/>
          <w:sz w:val="24"/>
          <w:szCs w:val="24"/>
        </w:rPr>
        <w:t>n Ch</w:t>
      </w:r>
      <w:bookmarkStart w:id="0" w:name="_GoBack"/>
      <w:bookmarkEnd w:id="0"/>
      <w:r>
        <w:rPr>
          <w:rFonts w:hAnsi="Cambria"/>
          <w:sz w:val="24"/>
          <w:szCs w:val="24"/>
        </w:rPr>
        <w:t>í</w:t>
      </w:r>
      <w:r>
        <w:rPr>
          <w:rFonts w:hAnsi="Cambria"/>
          <w:sz w:val="24"/>
          <w:szCs w:val="24"/>
        </w:rPr>
        <w:t xml:space="preserve"> </w:t>
      </w:r>
      <w:r>
        <w:rPr>
          <w:rFonts w:ascii="Cambria"/>
          <w:sz w:val="24"/>
          <w:szCs w:val="24"/>
        </w:rPr>
        <w:t>Kha</w:t>
      </w:r>
    </w:p>
    <w:p w:rsidR="00EC095B" w:rsidRDefault="00914D5D">
      <w:pPr>
        <w:pStyle w:val="Heading2"/>
        <w:spacing w:before="240" w:after="12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z w:val="28"/>
          <w:szCs w:val="28"/>
          <w:lang w:val="en-US"/>
        </w:rPr>
        <w:t xml:space="preserve">Action Items </w:t>
      </w:r>
    </w:p>
    <w:p w:rsidR="00EC095B" w:rsidRPr="00E73F85" w:rsidRDefault="00914D5D">
      <w:pPr>
        <w:pStyle w:val="Body"/>
        <w:numPr>
          <w:ilvl w:val="0"/>
          <w:numId w:val="5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Delete test white-box</w:t>
      </w:r>
    </w:p>
    <w:p w:rsidR="00EC095B" w:rsidRPr="00E73F85" w:rsidRDefault="00914D5D">
      <w:pPr>
        <w:pStyle w:val="Body"/>
        <w:numPr>
          <w:ilvl w:val="0"/>
          <w:numId w:val="6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Storage: calculate estimate size for hard disk in real use case.</w:t>
      </w:r>
    </w:p>
    <w:p w:rsidR="00EC095B" w:rsidRPr="00E73F85" w:rsidRDefault="00914D5D">
      <w:pPr>
        <w:pStyle w:val="Body"/>
        <w:numPr>
          <w:ilvl w:val="0"/>
          <w:numId w:val="7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Test pages: rewrite the table</w:t>
      </w:r>
    </w:p>
    <w:p w:rsidR="00EC095B" w:rsidRPr="00E73F85" w:rsidRDefault="00914D5D">
      <w:pPr>
        <w:pStyle w:val="Body"/>
        <w:numPr>
          <w:ilvl w:val="0"/>
          <w:numId w:val="8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Additional basic configuration and requirements of Checker Mobile App</w:t>
      </w:r>
    </w:p>
    <w:p w:rsidR="00EC095B" w:rsidRPr="00E73F85" w:rsidRDefault="00914D5D">
      <w:pPr>
        <w:pStyle w:val="Body"/>
        <w:numPr>
          <w:ilvl w:val="0"/>
          <w:numId w:val="9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  <w:lang w:val="fr-FR"/>
        </w:rPr>
        <w:t xml:space="preserve">Component Interface API </w:t>
      </w:r>
      <w:r w:rsidRPr="00E73F85">
        <w:rPr>
          <w:rFonts w:ascii="Cambria" w:hAnsi="Cambria"/>
          <w:sz w:val="24"/>
        </w:rPr>
        <w:t>missing interface.</w:t>
      </w:r>
    </w:p>
    <w:p w:rsidR="00EC095B" w:rsidRPr="00E73F85" w:rsidRDefault="00914D5D">
      <w:pPr>
        <w:pStyle w:val="Body"/>
        <w:numPr>
          <w:ilvl w:val="0"/>
          <w:numId w:val="10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Add</w:t>
      </w:r>
      <w:r w:rsidRPr="00E73F85">
        <w:rPr>
          <w:rFonts w:ascii="Cambria" w:hAnsi="Cambria"/>
          <w:sz w:val="24"/>
          <w:lang w:val="fr-FR"/>
        </w:rPr>
        <w:t xml:space="preserve"> exception (</w:t>
      </w:r>
      <w:proofErr w:type="spellStart"/>
      <w:r w:rsidRPr="00E73F85">
        <w:rPr>
          <w:rFonts w:ascii="Cambria" w:hAnsi="Cambria"/>
          <w:sz w:val="24"/>
          <w:lang w:val="fr-FR"/>
        </w:rPr>
        <w:t>try</w:t>
      </w:r>
      <w:proofErr w:type="spellEnd"/>
      <w:r w:rsidRPr="00E73F85">
        <w:rPr>
          <w:rFonts w:ascii="Cambria" w:hAnsi="Cambria"/>
          <w:sz w:val="24"/>
          <w:lang w:val="fr-FR"/>
        </w:rPr>
        <w:t>-catch)</w:t>
      </w:r>
      <w:r w:rsidRPr="00E73F85">
        <w:rPr>
          <w:rFonts w:ascii="Cambria" w:hAnsi="Cambria"/>
          <w:sz w:val="24"/>
        </w:rPr>
        <w:t xml:space="preserve"> column in interface.</w:t>
      </w:r>
    </w:p>
    <w:p w:rsidR="00EC095B" w:rsidRPr="00E73F85" w:rsidRDefault="00914D5D">
      <w:pPr>
        <w:pStyle w:val="Body"/>
        <w:numPr>
          <w:ilvl w:val="0"/>
          <w:numId w:val="11"/>
        </w:numPr>
        <w:rPr>
          <w:rFonts w:ascii="Cambria" w:eastAsia="Arial" w:hAnsi="Cambria" w:cs="Arial"/>
          <w:sz w:val="28"/>
          <w:szCs w:val="26"/>
        </w:rPr>
      </w:pPr>
      <w:proofErr w:type="spellStart"/>
      <w:r w:rsidRPr="00E73F85">
        <w:rPr>
          <w:rFonts w:ascii="Cambria" w:hAnsi="Cambria"/>
          <w:sz w:val="24"/>
        </w:rPr>
        <w:t>Json</w:t>
      </w:r>
      <w:proofErr w:type="spellEnd"/>
      <w:r w:rsidRPr="00E73F85">
        <w:rPr>
          <w:rFonts w:ascii="Cambria" w:hAnsi="Cambria"/>
          <w:sz w:val="24"/>
        </w:rPr>
        <w:t xml:space="preserve"> string List of contract: Describe entities</w:t>
      </w:r>
    </w:p>
    <w:p w:rsidR="00EC095B" w:rsidRPr="00E73F85" w:rsidRDefault="00914D5D">
      <w:pPr>
        <w:pStyle w:val="Body"/>
        <w:numPr>
          <w:ilvl w:val="0"/>
          <w:numId w:val="12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Re-check non-functional testing</w:t>
      </w:r>
    </w:p>
    <w:p w:rsidR="00EC095B" w:rsidRPr="00E73F85" w:rsidRDefault="00914D5D">
      <w:pPr>
        <w:pStyle w:val="Body"/>
        <w:numPr>
          <w:ilvl w:val="0"/>
          <w:numId w:val="13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  <w:lang w:val="fr-FR"/>
        </w:rPr>
        <w:t xml:space="preserve">Communication </w:t>
      </w:r>
      <w:proofErr w:type="spellStart"/>
      <w:r w:rsidRPr="00E73F85">
        <w:rPr>
          <w:rFonts w:ascii="Cambria" w:hAnsi="Cambria"/>
          <w:sz w:val="24"/>
          <w:lang w:val="fr-FR"/>
        </w:rPr>
        <w:t>diagram</w:t>
      </w:r>
      <w:proofErr w:type="spellEnd"/>
    </w:p>
    <w:p w:rsidR="00EC095B" w:rsidRPr="00E73F85" w:rsidRDefault="00914D5D">
      <w:pPr>
        <w:pStyle w:val="Body"/>
        <w:numPr>
          <w:ilvl w:val="0"/>
          <w:numId w:val="14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Need review database by another instructor.</w:t>
      </w:r>
    </w:p>
    <w:p w:rsidR="00EC095B" w:rsidRPr="00E73F85" w:rsidRDefault="00914D5D">
      <w:pPr>
        <w:pStyle w:val="Body"/>
        <w:numPr>
          <w:ilvl w:val="0"/>
          <w:numId w:val="15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Blurry texts when using projector.</w:t>
      </w:r>
    </w:p>
    <w:p w:rsidR="00EC095B" w:rsidRPr="00E73F85" w:rsidRDefault="00914D5D">
      <w:pPr>
        <w:pStyle w:val="Body"/>
        <w:numPr>
          <w:ilvl w:val="0"/>
          <w:numId w:val="16"/>
        </w:numPr>
        <w:rPr>
          <w:rFonts w:ascii="Cambria" w:eastAsia="Arial" w:hAnsi="Cambria" w:cs="Arial"/>
          <w:sz w:val="28"/>
          <w:szCs w:val="26"/>
        </w:rPr>
      </w:pPr>
      <w:r w:rsidRPr="00E73F85">
        <w:rPr>
          <w:rFonts w:ascii="Cambria" w:hAnsi="Cambria"/>
          <w:sz w:val="24"/>
        </w:rPr>
        <w:t>Defense questions (2 defense questions, see Defense.docx)</w:t>
      </w:r>
    </w:p>
    <w:sectPr w:rsidR="00EC095B" w:rsidRPr="00E73F85">
      <w:headerReference w:type="default" r:id="rId7"/>
      <w:footerReference w:type="default" r:id="rId8"/>
      <w:pgSz w:w="11900" w:h="16840"/>
      <w:pgMar w:top="1411" w:right="1138" w:bottom="1411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5BD" w:rsidRDefault="005875BD">
      <w:r>
        <w:separator/>
      </w:r>
    </w:p>
  </w:endnote>
  <w:endnote w:type="continuationSeparator" w:id="0">
    <w:p w:rsidR="005875BD" w:rsidRDefault="0058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95B" w:rsidRDefault="00EC095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5BD" w:rsidRDefault="005875BD">
      <w:r>
        <w:separator/>
      </w:r>
    </w:p>
  </w:footnote>
  <w:footnote w:type="continuationSeparator" w:id="0">
    <w:p w:rsidR="005875BD" w:rsidRDefault="005875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95B" w:rsidRDefault="00914D5D">
    <w:pPr>
      <w:pStyle w:val="Header"/>
      <w:tabs>
        <w:tab w:val="clear" w:pos="9360"/>
        <w:tab w:val="right" w:pos="8755"/>
      </w:tabs>
      <w:jc w:val="right"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E73F85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E73F85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C72"/>
    <w:multiLevelType w:val="multilevel"/>
    <w:tmpl w:val="30C68FA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" w15:restartNumberingAfterBreak="0">
    <w:nsid w:val="044C110D"/>
    <w:multiLevelType w:val="multilevel"/>
    <w:tmpl w:val="C2B2DA1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2" w15:restartNumberingAfterBreak="0">
    <w:nsid w:val="14ED07F3"/>
    <w:multiLevelType w:val="multilevel"/>
    <w:tmpl w:val="302A242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3" w15:restartNumberingAfterBreak="0">
    <w:nsid w:val="241A38F8"/>
    <w:multiLevelType w:val="multilevel"/>
    <w:tmpl w:val="9C38A98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4" w15:restartNumberingAfterBreak="0">
    <w:nsid w:val="25CA5DC5"/>
    <w:multiLevelType w:val="multilevel"/>
    <w:tmpl w:val="4E72D33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5" w15:restartNumberingAfterBreak="0">
    <w:nsid w:val="289C32BA"/>
    <w:multiLevelType w:val="multilevel"/>
    <w:tmpl w:val="89806DE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 w15:restartNumberingAfterBreak="0">
    <w:nsid w:val="2A8E3D51"/>
    <w:multiLevelType w:val="multilevel"/>
    <w:tmpl w:val="23DABDDA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7" w15:restartNumberingAfterBreak="0">
    <w:nsid w:val="2F017500"/>
    <w:multiLevelType w:val="multilevel"/>
    <w:tmpl w:val="C5FC0AA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8" w15:restartNumberingAfterBreak="0">
    <w:nsid w:val="45116FAB"/>
    <w:multiLevelType w:val="multilevel"/>
    <w:tmpl w:val="829AE4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9" w15:restartNumberingAfterBreak="0">
    <w:nsid w:val="452B58A4"/>
    <w:multiLevelType w:val="multilevel"/>
    <w:tmpl w:val="ABEC1B04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0" w15:restartNumberingAfterBreak="0">
    <w:nsid w:val="50813B31"/>
    <w:multiLevelType w:val="multilevel"/>
    <w:tmpl w:val="0868C440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Cambria" w:hAnsi="Cambria" w:cs="Cambria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Cambria" w:eastAsia="Cambria" w:hAnsi="Cambria" w:cs="Cambria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Cambria" w:eastAsia="Cambria" w:hAnsi="Cambria" w:cs="Cambria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mbria" w:eastAsia="Cambria" w:hAnsi="Cambria" w:cs="Cambria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Cambria" w:eastAsia="Cambria" w:hAnsi="Cambria" w:cs="Cambria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Cambria" w:eastAsia="Cambria" w:hAnsi="Cambria" w:cs="Cambria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Cambria" w:eastAsia="Cambria" w:hAnsi="Cambria" w:cs="Cambria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Cambria" w:eastAsia="Cambria" w:hAnsi="Cambria" w:cs="Cambria"/>
        <w:position w:val="0"/>
        <w:sz w:val="24"/>
        <w:szCs w:val="24"/>
      </w:rPr>
    </w:lvl>
  </w:abstractNum>
  <w:abstractNum w:abstractNumId="11" w15:restartNumberingAfterBreak="0">
    <w:nsid w:val="60C819CE"/>
    <w:multiLevelType w:val="multilevel"/>
    <w:tmpl w:val="451A5A40"/>
    <w:styleLink w:val="BulletBig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2" w15:restartNumberingAfterBreak="0">
    <w:nsid w:val="62CD0DA0"/>
    <w:multiLevelType w:val="multilevel"/>
    <w:tmpl w:val="C428DAC4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3" w15:restartNumberingAfterBreak="0">
    <w:nsid w:val="6B5C6928"/>
    <w:multiLevelType w:val="multilevel"/>
    <w:tmpl w:val="D12AF82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4" w15:restartNumberingAfterBreak="0">
    <w:nsid w:val="6CD4495D"/>
    <w:multiLevelType w:val="multilevel"/>
    <w:tmpl w:val="565A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Cambria" w:hAnsi="Cambria" w:cs="Cambria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Cambria" w:eastAsia="Cambria" w:hAnsi="Cambria" w:cs="Cambria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Cambria" w:eastAsia="Cambria" w:hAnsi="Cambria" w:cs="Cambria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mbria" w:eastAsia="Cambria" w:hAnsi="Cambria" w:cs="Cambria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Cambria" w:eastAsia="Cambria" w:hAnsi="Cambria" w:cs="Cambria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Cambria" w:eastAsia="Cambria" w:hAnsi="Cambria" w:cs="Cambria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Cambria" w:eastAsia="Cambria" w:hAnsi="Cambria" w:cs="Cambria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Cambria" w:eastAsia="Cambria" w:hAnsi="Cambria" w:cs="Cambria"/>
        <w:position w:val="0"/>
        <w:sz w:val="24"/>
        <w:szCs w:val="24"/>
      </w:rPr>
    </w:lvl>
  </w:abstractNum>
  <w:abstractNum w:abstractNumId="15" w15:restartNumberingAfterBreak="0">
    <w:nsid w:val="705F34F7"/>
    <w:multiLevelType w:val="multilevel"/>
    <w:tmpl w:val="4D0E8C3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6"/>
  </w:num>
  <w:num w:numId="5">
    <w:abstractNumId w:val="15"/>
  </w:num>
  <w:num w:numId="6">
    <w:abstractNumId w:val="0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  <w:num w:numId="14">
    <w:abstractNumId w:val="7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5B"/>
    <w:rsid w:val="005875BD"/>
    <w:rsid w:val="00914D5D"/>
    <w:rsid w:val="00DA5A11"/>
    <w:rsid w:val="00E73F85"/>
    <w:rsid w:val="00E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72366-B1B1-4771-8EEF-CD49BF5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spacing w:before="360" w:line="280" w:lineRule="atLeast"/>
      <w:outlineLvl w:val="1"/>
    </w:pPr>
    <w:rPr>
      <w:rFonts w:ascii="Arial" w:hAnsi="Arial Unicode MS" w:cs="Arial Unicode MS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next w:val="Body"/>
    <w:pPr>
      <w:spacing w:after="160" w:line="360" w:lineRule="auto"/>
    </w:pPr>
    <w:rPr>
      <w:rFonts w:ascii="Arial" w:hAnsi="Arial Unicode MS" w:cs="Arial Unicode MS"/>
      <w:color w:val="365F91"/>
      <w:sz w:val="44"/>
      <w:szCs w:val="44"/>
      <w:u w:color="365F91"/>
    </w:rPr>
  </w:style>
  <w:style w:type="paragraph" w:customStyle="1" w:styleId="Body">
    <w:name w:val="Body"/>
    <w:pPr>
      <w:spacing w:after="160" w:line="259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customStyle="1" w:styleId="NormalIndented">
    <w:name w:val="Normal Indented"/>
    <w:pPr>
      <w:spacing w:after="160" w:line="259" w:lineRule="auto"/>
      <w:ind w:left="288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BulletBig">
    <w:name w:val="Bullet Big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FFFFFF"/>
      </a:dk1>
      <a:lt1>
        <a:srgbClr val="365F91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 Nguyễn Chí</cp:lastModifiedBy>
  <cp:revision>3</cp:revision>
  <dcterms:created xsi:type="dcterms:W3CDTF">2015-07-14T01:35:00Z</dcterms:created>
  <dcterms:modified xsi:type="dcterms:W3CDTF">2015-07-14T01:36:00Z</dcterms:modified>
</cp:coreProperties>
</file>