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1</w:t>
      </w:r>
      <w:r w:rsidR="00987CEF">
        <w:rPr>
          <w:noProof/>
        </w:rPr>
        <w:fldChar w:fldCharType="end"/>
      </w:r>
      <w:r>
        <w:t xml:space="preserve"> System architecture design</w:t>
      </w:r>
    </w:p>
    <w:p w14:paraId="020DF224" w14:textId="77777777" w:rsidR="008F45AB" w:rsidRDefault="008F45AB" w:rsidP="008F45AB">
      <w:pPr>
        <w:pStyle w:val="Heading3"/>
        <w:numPr>
          <w:ilvl w:val="2"/>
          <w:numId w:val="1"/>
        </w:numPr>
      </w:pPr>
      <w:r>
        <w:t>Web Application architecture description</w:t>
      </w:r>
    </w:p>
    <w:p w14:paraId="6C0EEFD2" w14:textId="691F42D6" w:rsidR="008F45AB" w:rsidRDefault="008F45AB" w:rsidP="008F45AB">
      <w:pPr>
        <w:ind w:left="720" w:firstLine="720"/>
      </w:pPr>
      <w:r>
        <w:t>In Web Application, the system is developed under J2EE MVC architecture style.</w:t>
      </w:r>
    </w:p>
    <w:p w14:paraId="14133398" w14:textId="77777777" w:rsidR="008F45AB" w:rsidRDefault="008F45AB" w:rsidP="008F45AB">
      <w:pPr>
        <w:pStyle w:val="ListParagraph"/>
        <w:numPr>
          <w:ilvl w:val="0"/>
          <w:numId w:val="2"/>
        </w:numPr>
      </w:pPr>
      <w:r w:rsidRPr="003B4A8C">
        <w:rPr>
          <w:b/>
        </w:rPr>
        <w:lastRenderedPageBreak/>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3FAF12C7" w14:textId="77777777" w:rsidR="008F45AB" w:rsidRDefault="008F45AB" w:rsidP="008F45AB">
      <w:pPr>
        <w:pStyle w:val="ListParagraph"/>
        <w:numPr>
          <w:ilvl w:val="0"/>
          <w:numId w:val="2"/>
        </w:numPr>
      </w:pPr>
      <w:r w:rsidRPr="00171CD2">
        <w:rPr>
          <w:b/>
        </w:rPr>
        <w:t>JSP/HTML (View)</w:t>
      </w:r>
      <w:r>
        <w:t xml:space="preserve"> is the parts of the application that handles the display of the data. The selection of View is under control of Controller.</w:t>
      </w:r>
    </w:p>
    <w:p w14:paraId="3A703DDA" w14:textId="77777777" w:rsidR="008F45AB" w:rsidRDefault="008F45AB" w:rsidP="008F45AB">
      <w:pPr>
        <w:pStyle w:val="ListParagraph"/>
        <w:numPr>
          <w:ilvl w:val="0"/>
          <w:numId w:val="2"/>
        </w:numPr>
      </w:pPr>
      <w:r w:rsidRPr="00171CD2">
        <w:rPr>
          <w:b/>
        </w:rPr>
        <w:t>Business</w:t>
      </w:r>
      <w:r>
        <w:t xml:space="preserve"> is the parts of the application that do business processing to solve domain problems.</w:t>
      </w:r>
    </w:p>
    <w:p w14:paraId="7F019AB3" w14:textId="77777777" w:rsidR="008F45AB" w:rsidRDefault="008F45AB" w:rsidP="008F45AB">
      <w:pPr>
        <w:pStyle w:val="ListParagraph"/>
        <w:numPr>
          <w:ilvl w:val="0"/>
          <w:numId w:val="2"/>
        </w:numPr>
      </w:pPr>
      <w:r w:rsidRPr="00171CD2">
        <w:rPr>
          <w:b/>
        </w:rPr>
        <w:t>Model</w:t>
      </w:r>
      <w:r>
        <w:t xml:space="preserve"> is the parts of the application that acts like a data transfer object between the system and database.</w:t>
      </w:r>
    </w:p>
    <w:p w14:paraId="7B98C24E" w14:textId="77777777" w:rsidR="008F45AB" w:rsidRPr="001136CE" w:rsidRDefault="008F45AB" w:rsidP="008F45AB">
      <w:pPr>
        <w:pStyle w:val="ListParagraph"/>
        <w:numPr>
          <w:ilvl w:val="0"/>
          <w:numId w:val="2"/>
        </w:numPr>
      </w:pPr>
      <w:r w:rsidRPr="00171CD2">
        <w:rPr>
          <w:b/>
        </w:rPr>
        <w:t>Web Service</w:t>
      </w:r>
      <w:r>
        <w:t xml:space="preserve"> is the parts of the application that acts like event handler for web and mobile communication via REST method.</w:t>
      </w:r>
    </w:p>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6D42D5B6" w14:textId="77777777" w:rsidR="008F45AB" w:rsidRPr="000527AF" w:rsidRDefault="008F45AB" w:rsidP="008F45AB">
      <w:pPr>
        <w:pStyle w:val="ListParagraph"/>
        <w:numPr>
          <w:ilvl w:val="0"/>
          <w:numId w:val="2"/>
        </w:numPr>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77777777" w:rsidR="008F45AB" w:rsidRDefault="008F45AB" w:rsidP="008F45AB">
      <w:pPr>
        <w:keepNext/>
      </w:pPr>
      <w:r>
        <w:rPr>
          <w:noProof/>
        </w:rPr>
        <w:drawing>
          <wp:inline distT="0" distB="0" distL="0" distR="0" wp14:anchorId="615DF3EF" wp14:editId="6C63F75B">
            <wp:extent cx="5943600" cy="3632200"/>
            <wp:effectExtent l="0" t="0" r="0" b="0"/>
            <wp:docPr id="2" name="Picture 2"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2</w:t>
      </w:r>
      <w:r w:rsidR="00987CEF">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lastRenderedPageBreak/>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8F45A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7777777" w:rsidR="008F45AB" w:rsidRDefault="008F45AB" w:rsidP="006510DE">
            <w:r>
              <w:t>Web Service</w:t>
            </w:r>
          </w:p>
        </w:tc>
        <w:tc>
          <w:tcPr>
            <w:tcW w:w="6577" w:type="dxa"/>
            <w:vAlign w:val="center"/>
          </w:tcPr>
          <w:p w14:paraId="5D2C5F68"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Includes all API controller of the system</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77777777" w:rsidR="008F45AB" w:rsidRDefault="008F45AB" w:rsidP="006510DE">
            <w:r>
              <w:t>Manage Contracts</w:t>
            </w:r>
          </w:p>
        </w:tc>
        <w:tc>
          <w:tcPr>
            <w:tcW w:w="6577" w:type="dxa"/>
            <w:vAlign w:val="center"/>
          </w:tcPr>
          <w:p w14:paraId="007A3237"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contracts</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77777777" w:rsidR="008F45AB" w:rsidRDefault="008F45AB" w:rsidP="006510DE">
            <w:r>
              <w:t>Manage Cards</w:t>
            </w:r>
          </w:p>
        </w:tc>
        <w:tc>
          <w:tcPr>
            <w:tcW w:w="6577" w:type="dxa"/>
            <w:vAlign w:val="center"/>
          </w:tcPr>
          <w:p w14:paraId="78BD6EA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cards</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77777777" w:rsidR="008F45AB" w:rsidRDefault="008F45AB" w:rsidP="006510DE">
            <w:r>
              <w:t>Manage Compensations</w:t>
            </w:r>
          </w:p>
        </w:tc>
        <w:tc>
          <w:tcPr>
            <w:tcW w:w="6577" w:type="dxa"/>
            <w:vAlign w:val="center"/>
          </w:tcPr>
          <w:p w14:paraId="5B6F94C8"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Business logic to manage compensations</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77777777" w:rsidR="008F45AB" w:rsidRDefault="008F45AB" w:rsidP="006510DE">
            <w:r>
              <w:t>Manage Payments</w:t>
            </w:r>
          </w:p>
        </w:tc>
        <w:tc>
          <w:tcPr>
            <w:tcW w:w="6577" w:type="dxa"/>
            <w:vAlign w:val="center"/>
          </w:tcPr>
          <w:p w14:paraId="5F552F0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Business logic to manage payments</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7777777" w:rsidR="008F45AB" w:rsidRDefault="008F45AB" w:rsidP="006510DE">
            <w:r>
              <w:t>PayPal</w:t>
            </w:r>
          </w:p>
        </w:tc>
        <w:tc>
          <w:tcPr>
            <w:tcW w:w="6577" w:type="dxa"/>
            <w:vAlign w:val="center"/>
          </w:tcPr>
          <w:p w14:paraId="0E8E8CE8"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Handle payment process with PayPal API</w:t>
            </w:r>
          </w:p>
        </w:tc>
      </w:tr>
    </w:tbl>
    <w:p w14:paraId="29EF01E5" w14:textId="79F6E0F2" w:rsidR="008F45AB" w:rsidRPr="008D1091" w:rsidRDefault="008F45AB" w:rsidP="008F45AB">
      <w:pPr>
        <w:pStyle w:val="Caption"/>
        <w:jc w:val="center"/>
      </w:pPr>
      <w:r>
        <w:t xml:space="preserve">Table </w:t>
      </w:r>
      <w:r w:rsidR="00987CEF">
        <w:fldChar w:fldCharType="begin"/>
      </w:r>
      <w:r w:rsidR="00987CEF">
        <w:instrText xml:space="preserve"> SEQ Table \* ARABIC </w:instrText>
      </w:r>
      <w:r w:rsidR="00987CEF">
        <w:fldChar w:fldCharType="separate"/>
      </w:r>
      <w:r w:rsidR="00427E63">
        <w:rPr>
          <w:noProof/>
        </w:rPr>
        <w:t>1</w:t>
      </w:r>
      <w:r w:rsidR="00987CEF">
        <w:rPr>
          <w:noProof/>
        </w:rPr>
        <w:fldChar w:fldCharType="end"/>
      </w:r>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BD79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BD7968">
            <w:pPr>
              <w:jc w:val="center"/>
              <w:rPr>
                <w:rFonts w:ascii="Calibri" w:hAnsi="Calibri"/>
              </w:rPr>
            </w:pPr>
            <w:r w:rsidRPr="00661DA8">
              <w:rPr>
                <w:rFonts w:ascii="Calibri" w:hAnsi="Calibri"/>
              </w:rPr>
              <w:t>Class dictionary: describe Class</w:t>
            </w:r>
          </w:p>
        </w:tc>
      </w:tr>
      <w:tr w:rsidR="002F78B3" w:rsidRPr="00661DA8" w14:paraId="02495DCD" w14:textId="77777777" w:rsidTr="00BD7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BD7968">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BD7968">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BD7968">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BD7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BD7968">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BD7968">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BD7968">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BD7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BD7968">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BD7968">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BD7968">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BD7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BD7968">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BD7968">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BD7968">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BD7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BD7968">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BD7968">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BD7968">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BD7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BD7968">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BD7968">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BD7968">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BD7968">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BD7968">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3</w:t>
      </w:r>
      <w:r w:rsidR="00987CEF">
        <w:rPr>
          <w:noProof/>
        </w:rPr>
        <w:fldChar w:fldCharType="end"/>
      </w:r>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r w:rsidR="00987CEF">
        <w:fldChar w:fldCharType="begin"/>
      </w:r>
      <w:r w:rsidR="00987CEF">
        <w:instrText xml:space="preserve"> SEQ Figure \* ARABIC </w:instrText>
      </w:r>
      <w:r w:rsidR="00987CEF">
        <w:fldChar w:fldCharType="separate"/>
      </w:r>
      <w:r w:rsidR="008E3B17">
        <w:rPr>
          <w:noProof/>
        </w:rPr>
        <w:t>4</w:t>
      </w:r>
      <w:r w:rsidR="00987CEF">
        <w:rPr>
          <w:noProof/>
        </w:rPr>
        <w:fldChar w:fldCharType="end"/>
      </w:r>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5</w:t>
      </w:r>
      <w:r w:rsidR="00987CEF">
        <w:rPr>
          <w:noProof/>
        </w:rPr>
        <w:fldChar w:fldCharType="end"/>
      </w:r>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6</w:t>
      </w:r>
      <w:r w:rsidR="00987CEF">
        <w:rPr>
          <w:noProof/>
        </w:rPr>
        <w:fldChar w:fldCharType="end"/>
      </w:r>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7</w:t>
      </w:r>
      <w:r w:rsidR="00987CEF">
        <w:rPr>
          <w:noProof/>
        </w:rPr>
        <w:fldChar w:fldCharType="end"/>
      </w:r>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8</w:t>
      </w:r>
      <w:r w:rsidR="00987CEF">
        <w:rPr>
          <w:noProof/>
        </w:rPr>
        <w:fldChar w:fldCharType="end"/>
      </w:r>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r w:rsidR="00987CEF">
        <w:fldChar w:fldCharType="begin"/>
      </w:r>
      <w:r w:rsidR="00987CEF">
        <w:instrText xml:space="preserve"> SEQ Table \* ARABIC </w:instrText>
      </w:r>
      <w:r w:rsidR="00987CEF">
        <w:fldChar w:fldCharType="separate"/>
      </w:r>
      <w:r w:rsidR="00427E63">
        <w:rPr>
          <w:noProof/>
        </w:rPr>
        <w:t>2</w:t>
      </w:r>
      <w:r w:rsidR="00987CEF">
        <w:rPr>
          <w:noProof/>
        </w:rPr>
        <w:fldChar w:fldCharType="end"/>
      </w:r>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r w:rsidR="00987CEF">
        <w:fldChar w:fldCharType="begin"/>
      </w:r>
      <w:r w:rsidR="00987CEF">
        <w:instrText xml:space="preserve"> SEQ Table \* ARABIC </w:instrText>
      </w:r>
      <w:r w:rsidR="00987CEF">
        <w:fldChar w:fldCharType="separate"/>
      </w:r>
      <w:r w:rsidR="00427E63">
        <w:rPr>
          <w:noProof/>
        </w:rPr>
        <w:t>3</w:t>
      </w:r>
      <w:r w:rsidR="00987CEF">
        <w:rPr>
          <w:noProof/>
        </w:rPr>
        <w:fldChar w:fldCharType="end"/>
      </w:r>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9</w:t>
      </w:r>
      <w:r w:rsidR="00987CEF">
        <w:rPr>
          <w:noProof/>
        </w:rPr>
        <w:fldChar w:fldCharType="end"/>
      </w:r>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r w:rsidR="00987CEF">
        <w:fldChar w:fldCharType="begin"/>
      </w:r>
      <w:r w:rsidR="00987CEF">
        <w:instrText xml:space="preserve"> SEQ Table \* ARABIC </w:instrText>
      </w:r>
      <w:r w:rsidR="00987CEF">
        <w:fldChar w:fldCharType="separate"/>
      </w:r>
      <w:r w:rsidR="00427E63">
        <w:rPr>
          <w:noProof/>
        </w:rPr>
        <w:t>4</w:t>
      </w:r>
      <w:r w:rsidR="00987CEF">
        <w:rPr>
          <w:noProof/>
        </w:rPr>
        <w:fldChar w:fldCharType="end"/>
      </w:r>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10</w:t>
      </w:r>
      <w:r w:rsidR="00987CEF">
        <w:rPr>
          <w:noProof/>
        </w:rPr>
        <w:fldChar w:fldCharType="end"/>
      </w:r>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r w:rsidR="00987CEF">
        <w:fldChar w:fldCharType="begin"/>
      </w:r>
      <w:r w:rsidR="00987CEF">
        <w:instrText xml:space="preserve"> SEQ Table \* ARABIC </w:instrText>
      </w:r>
      <w:r w:rsidR="00987CEF">
        <w:fldChar w:fldCharType="separate"/>
      </w:r>
      <w:r w:rsidR="00427E63">
        <w:rPr>
          <w:noProof/>
        </w:rPr>
        <w:t>5</w:t>
      </w:r>
      <w:r w:rsidR="00987CEF">
        <w:rPr>
          <w:noProof/>
        </w:rPr>
        <w:fldChar w:fldCharType="end"/>
      </w:r>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r w:rsidR="00987CEF">
        <w:fldChar w:fldCharType="begin"/>
      </w:r>
      <w:r w:rsidR="00987CEF">
        <w:instrText xml:space="preserve"> SEQ Table \* ARABIC </w:instrText>
      </w:r>
      <w:r w:rsidR="00987CEF">
        <w:fldChar w:fldCharType="separate"/>
      </w:r>
      <w:r w:rsidR="00427E63">
        <w:rPr>
          <w:noProof/>
        </w:rPr>
        <w:t>6</w:t>
      </w:r>
      <w:r w:rsidR="00987CEF">
        <w:rPr>
          <w:noProof/>
        </w:rPr>
        <w:fldChar w:fldCharType="end"/>
      </w:r>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11</w:t>
      </w:r>
      <w:r w:rsidR="00987CEF">
        <w:rPr>
          <w:noProof/>
        </w:rPr>
        <w:fldChar w:fldCharType="end"/>
      </w:r>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bookmarkStart w:id="0" w:name="_GoBack"/>
            <w:bookmarkEnd w:id="0"/>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r w:rsidR="00987CEF">
        <w:fldChar w:fldCharType="begin"/>
      </w:r>
      <w:r w:rsidR="00987CEF">
        <w:instrText xml:space="preserve"> SEQ Table \* ARABIC </w:instrText>
      </w:r>
      <w:r w:rsidR="00987CEF">
        <w:fldChar w:fldCharType="separate"/>
      </w:r>
      <w:r w:rsidR="00427E63">
        <w:rPr>
          <w:noProof/>
        </w:rPr>
        <w:t>7</w:t>
      </w:r>
      <w:r w:rsidR="00987CEF">
        <w:rPr>
          <w:noProof/>
        </w:rP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12</w:t>
      </w:r>
      <w:r w:rsidR="00987CEF">
        <w:rPr>
          <w:noProof/>
        </w:rPr>
        <w:fldChar w:fldCharType="end"/>
      </w:r>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13</w:t>
      </w:r>
      <w:r w:rsidR="00987CEF">
        <w:rPr>
          <w:noProof/>
        </w:rPr>
        <w:fldChar w:fldCharType="end"/>
      </w:r>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r w:rsidR="00987CEF">
        <w:fldChar w:fldCharType="begin"/>
      </w:r>
      <w:r w:rsidR="00987CEF">
        <w:instrText xml:space="preserve"> SEQ Table \* ARABIC </w:instrText>
      </w:r>
      <w:r w:rsidR="00987CEF">
        <w:fldChar w:fldCharType="separate"/>
      </w:r>
      <w:r w:rsidR="00427E63">
        <w:rPr>
          <w:noProof/>
        </w:rPr>
        <w:t>8</w:t>
      </w:r>
      <w:r w:rsidR="00987CEF">
        <w:rPr>
          <w:noProof/>
        </w:rPr>
        <w:fldChar w:fldCharType="end"/>
      </w:r>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r w:rsidR="00987CEF">
        <w:fldChar w:fldCharType="begin"/>
      </w:r>
      <w:r w:rsidR="00987CEF">
        <w:instrText xml:space="preserve"> SEQ Figure \* ARABIC </w:instrText>
      </w:r>
      <w:r w:rsidR="00987CEF">
        <w:fldChar w:fldCharType="separate"/>
      </w:r>
      <w:r w:rsidR="008E3B17">
        <w:rPr>
          <w:noProof/>
        </w:rPr>
        <w:t>14</w:t>
      </w:r>
      <w:r w:rsidR="00987CEF">
        <w:rPr>
          <w:noProof/>
        </w:rPr>
        <w:fldChar w:fldCharType="end"/>
      </w:r>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39"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r w:rsidR="00987CEF">
        <w:fldChar w:fldCharType="begin"/>
      </w:r>
      <w:r w:rsidR="00987CEF">
        <w:instrText xml:space="preserve"> SEQ Figure \* ARABIC </w:instrText>
      </w:r>
      <w:r w:rsidR="00987CEF">
        <w:fldChar w:fldCharType="separate"/>
      </w:r>
      <w:r>
        <w:rPr>
          <w:noProof/>
        </w:rPr>
        <w:t>15</w:t>
      </w:r>
      <w:r w:rsidR="00987CEF">
        <w:rPr>
          <w:noProof/>
        </w:rPr>
        <w:fldChar w:fldCharType="end"/>
      </w:r>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r w:rsidR="00987CEF">
        <w:fldChar w:fldCharType="begin"/>
      </w:r>
      <w:r w:rsidR="00987CEF">
        <w:instrText xml:space="preserve"> SEQ Table \* ARABIC </w:instrText>
      </w:r>
      <w:r w:rsidR="00987CEF">
        <w:fldChar w:fldCharType="separate"/>
      </w:r>
      <w:r>
        <w:rPr>
          <w:noProof/>
        </w:rPr>
        <w:t>9</w:t>
      </w:r>
      <w:r w:rsidR="00987CEF">
        <w:rPr>
          <w:noProof/>
        </w:rPr>
        <w:fldChar w:fldCharType="end"/>
      </w:r>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2A38"/>
    <w:rsid w:val="00091429"/>
    <w:rsid w:val="00097C85"/>
    <w:rsid w:val="000B70EB"/>
    <w:rsid w:val="000D04A0"/>
    <w:rsid w:val="000D6DDD"/>
    <w:rsid w:val="000F18E3"/>
    <w:rsid w:val="00141D22"/>
    <w:rsid w:val="001563FB"/>
    <w:rsid w:val="00172E74"/>
    <w:rsid w:val="001836CA"/>
    <w:rsid w:val="00190D15"/>
    <w:rsid w:val="001C6891"/>
    <w:rsid w:val="001C74AF"/>
    <w:rsid w:val="001D2D6A"/>
    <w:rsid w:val="001E70B5"/>
    <w:rsid w:val="001F002C"/>
    <w:rsid w:val="00233E43"/>
    <w:rsid w:val="00234BCD"/>
    <w:rsid w:val="002439A8"/>
    <w:rsid w:val="0025155C"/>
    <w:rsid w:val="002F78B3"/>
    <w:rsid w:val="00303303"/>
    <w:rsid w:val="00304FC0"/>
    <w:rsid w:val="003050F1"/>
    <w:rsid w:val="00327E11"/>
    <w:rsid w:val="0034274F"/>
    <w:rsid w:val="00364CBA"/>
    <w:rsid w:val="00372035"/>
    <w:rsid w:val="00377BB7"/>
    <w:rsid w:val="00380BAC"/>
    <w:rsid w:val="003D05B9"/>
    <w:rsid w:val="00427E63"/>
    <w:rsid w:val="004712D9"/>
    <w:rsid w:val="00473859"/>
    <w:rsid w:val="00483514"/>
    <w:rsid w:val="00484E26"/>
    <w:rsid w:val="00487FBF"/>
    <w:rsid w:val="004D1EDB"/>
    <w:rsid w:val="004F6B7D"/>
    <w:rsid w:val="0052133A"/>
    <w:rsid w:val="00524F39"/>
    <w:rsid w:val="00540FFA"/>
    <w:rsid w:val="005808FE"/>
    <w:rsid w:val="00590297"/>
    <w:rsid w:val="005D15AA"/>
    <w:rsid w:val="005E47E2"/>
    <w:rsid w:val="006142BB"/>
    <w:rsid w:val="00614947"/>
    <w:rsid w:val="006510DE"/>
    <w:rsid w:val="00661DA8"/>
    <w:rsid w:val="006D1A55"/>
    <w:rsid w:val="006D4541"/>
    <w:rsid w:val="006E6A47"/>
    <w:rsid w:val="007128B8"/>
    <w:rsid w:val="00740800"/>
    <w:rsid w:val="00744AEB"/>
    <w:rsid w:val="007535A0"/>
    <w:rsid w:val="0075503C"/>
    <w:rsid w:val="0077062E"/>
    <w:rsid w:val="00794EC5"/>
    <w:rsid w:val="0079736E"/>
    <w:rsid w:val="007A04F9"/>
    <w:rsid w:val="007C36F3"/>
    <w:rsid w:val="007F6D89"/>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86012"/>
    <w:rsid w:val="00987CEF"/>
    <w:rsid w:val="009E7879"/>
    <w:rsid w:val="009F6789"/>
    <w:rsid w:val="009F694D"/>
    <w:rsid w:val="00A41DC1"/>
    <w:rsid w:val="00A606C8"/>
    <w:rsid w:val="00AD60F4"/>
    <w:rsid w:val="00B20B5B"/>
    <w:rsid w:val="00B25469"/>
    <w:rsid w:val="00B74356"/>
    <w:rsid w:val="00BC5849"/>
    <w:rsid w:val="00BF07B6"/>
    <w:rsid w:val="00C209AF"/>
    <w:rsid w:val="00C22E61"/>
    <w:rsid w:val="00C52DA6"/>
    <w:rsid w:val="00C60432"/>
    <w:rsid w:val="00C87286"/>
    <w:rsid w:val="00CA3C04"/>
    <w:rsid w:val="00CA41F5"/>
    <w:rsid w:val="00CC7BBC"/>
    <w:rsid w:val="00CD6415"/>
    <w:rsid w:val="00CF7D56"/>
    <w:rsid w:val="00D0204C"/>
    <w:rsid w:val="00D24E3D"/>
    <w:rsid w:val="00D250E0"/>
    <w:rsid w:val="00D375EC"/>
    <w:rsid w:val="00D57028"/>
    <w:rsid w:val="00DA32E5"/>
    <w:rsid w:val="00DD6191"/>
    <w:rsid w:val="00DE2B38"/>
    <w:rsid w:val="00DE6F13"/>
    <w:rsid w:val="00E209C9"/>
    <w:rsid w:val="00E31FE2"/>
    <w:rsid w:val="00E41063"/>
    <w:rsid w:val="00E95806"/>
    <w:rsid w:val="00EA2460"/>
    <w:rsid w:val="00EB01D5"/>
    <w:rsid w:val="00EB3082"/>
    <w:rsid w:val="00EC4BEA"/>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jpeg"/><Relationship Id="rId9" Type="http://schemas.openxmlformats.org/officeDocument/2006/relationships/image" Target="media/image5.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hyperlink" Target="https://developer.android.com/guide/topics/connectivity/nfc/index.html" TargetMode="External"/><Relationship Id="rId40" Type="http://schemas.openxmlformats.org/officeDocument/2006/relationships/image" Target="media/image35.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52</Pages>
  <Words>5069</Words>
  <Characters>28899</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120</cp:revision>
  <dcterms:created xsi:type="dcterms:W3CDTF">2015-06-15T15:24:00Z</dcterms:created>
  <dcterms:modified xsi:type="dcterms:W3CDTF">2015-06-17T14:16:00Z</dcterms:modified>
</cp:coreProperties>
</file>