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0"/>
        <w:rPr/>
      </w:pPr>
      <w:r>
        <w:rPr/>
        <w:t>Các metric (chỉ số) dùng để đánh giá đồ thị</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b/>
          <w:bCs/>
          <w:sz w:val="24"/>
          <w:szCs w:val="24"/>
        </w:rPr>
        <w:t>mean_val:</w:t>
      </w:r>
      <w:r>
        <w:rPr>
          <w:rFonts w:cs="Calibri Light" w:ascii="Calibri Light" w:hAnsi="Calibri Light" w:asciiTheme="majorHAnsi" w:cstheme="majorHAnsi" w:hAnsiTheme="majorHAnsi"/>
          <w:sz w:val="24"/>
          <w:szCs w:val="24"/>
        </w:rPr>
        <w:t xml:space="preserve"> Giá trị trung bình của mảng interval</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b/>
          <w:bCs/>
          <w:sz w:val="24"/>
          <w:szCs w:val="24"/>
        </w:rPr>
        <w:t>std_val:</w:t>
      </w:r>
      <w:r>
        <w:rPr>
          <w:rFonts w:cs="Calibri Light" w:ascii="Calibri Light" w:hAnsi="Calibri Light" w:asciiTheme="majorHAnsi" w:cstheme="majorHAnsi" w:hAnsiTheme="majorHAnsi"/>
          <w:sz w:val="24"/>
          <w:szCs w:val="24"/>
        </w:rPr>
        <w:t xml:space="preserve"> độ lệch chuẩn của dữ liệu trong mảng interval. Đại lượng này cho biết mức độ phân tán hoặc biến động của một tập dữ liệu so với giá trị trung bình của nó. Độ lệch chuẩn này không phải là trung bình của các biến động. Dữ liệu càng lớn thì làm cho độ lệch chuẩn càng lớn hơn (có^2).</w:t>
      </w:r>
    </w:p>
    <w:p>
      <w:pPr>
        <w:pStyle w:val="NormalWeb"/>
        <w:spacing w:before="280" w:after="28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rPr>
        <w:t>metric min/max</w:t>
      </w:r>
      <w:r>
        <w:rPr>
          <w:rFonts w:cs="Calibri Light" w:ascii="Calibri Light" w:hAnsi="Calibri Light" w:asciiTheme="majorHAnsi" w:cstheme="majorHAnsi" w:hAnsiTheme="majorHAnsi"/>
        </w:rPr>
        <w:t>: Giá trị chỉ số nhỏ nhất và lớn nhất.</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b/>
          <w:bCs/>
          <w:sz w:val="24"/>
          <w:szCs w:val="24"/>
        </w:rPr>
        <w:t xml:space="preserve">histogram: </w:t>
      </w:r>
      <w:r>
        <w:rPr>
          <w:rFonts w:cs="Calibri Light" w:ascii="Calibri Light" w:hAnsi="Calibri Light" w:asciiTheme="majorHAnsi" w:cstheme="majorHAnsi" w:hAnsiTheme="majorHAnsi"/>
          <w:sz w:val="24"/>
          <w:szCs w:val="24"/>
        </w:rPr>
        <w:t>Biểu đồ tầng suất, cho thấy phân bổ dữ liệu. Cho biết dữ liệu tập trung ở đâu, trải rộng thế nào, và có xu hướng lệch về phía nào.</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Ví dụ trong bài: Mỗi cột đại diện cho một khoảng giá trị (gọi là bin). Nếu trục X là “Interval (ns)” thì mỗi cột thể hiện số lượng giá trị rơi vào khoảng đó. Chiều cao của cột, (trục Y) là count – số lần xuất hiện dữ liệu trong khoảng đó.</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Std là mình biết được 1 số duy nhất mô tả độ phân tán của dữ liệu quanh mean.</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Histogram là mình biết được hình dạng của phân phối: dữ liệu có tập trung quanh mean không, phân phối chuẩn hay lệch.</w:t>
      </w:r>
    </w:p>
    <w:p>
      <w:pPr>
        <w:pStyle w:val="Heading1"/>
        <w:numPr>
          <w:ilvl w:val="0"/>
          <w:numId w:val="1"/>
        </w:numPr>
        <w:rPr/>
      </w:pPr>
      <w:r>
        <w:rPr/>
        <w:t>Đánh giá kết quả:</w:t>
      </w:r>
    </w:p>
    <w:p>
      <w:pPr>
        <w:pStyle w:val="Normal"/>
        <w:rPr/>
      </w:pPr>
      <w:r>
        <w:rPr/>
        <w:t>Lần 1 được chạy trên máy ảo vnware, logic chương trình như sau:</w:t>
      </w:r>
    </w:p>
    <w:p>
      <w:pPr>
        <w:pStyle w:val="Normal"/>
        <w:rPr/>
      </w:pPr>
      <w:r>
        <w:rPr/>
        <w:t>Thread sample đặt ở chế độ SCHED_FIFO với priority = 99 để hạn chế bị preempt bởi các thread khác.</w:t>
      </w:r>
    </w:p>
    <w:p>
      <w:pPr>
        <w:pStyle w:val="Normal"/>
        <w:rPr/>
      </w:pPr>
      <w:r>
        <w:rPr/>
        <w:t>Gim thread vào CPU core 1 để nó chỉ chạy trên 1 core, vì linux kernel di chuyển thread giữa các core để cân bằng tải nên chuyển core tốn time.</w:t>
      </w:r>
    </w:p>
    <w:p>
      <w:pPr>
        <w:pStyle w:val="Normal"/>
        <w:rPr/>
      </w:pPr>
      <w:r>
        <w:rPr/>
        <w:t xml:space="preserve">Logic tính thời gian thức dậy: </w:t>
      </w:r>
    </w:p>
    <w:p>
      <w:pPr>
        <w:pStyle w:val="Normal"/>
        <w:rPr/>
      </w:pPr>
      <w:r>
        <w:rPr/>
        <w:t xml:space="preserve">Ban đầu đọc thời gian của hệ thống và lưu vào 2 biến (1 biến next_wake dùng để tính thời gian thức dậy tiếp và biến T chính để lưu thời gian) </w:t>
      </w:r>
    </w:p>
    <w:p>
      <w:pPr>
        <w:pStyle w:val="Normal"/>
        <w:rPr/>
      </w:pPr>
      <w:r>
        <w:rPr/>
        <w:t xml:space="preserve">-&gt; ghi giá trị vào biến dùng chung và báo cho logging là có sample mới </w:t>
      </w:r>
    </w:p>
    <w:p>
      <w:pPr>
        <w:pStyle w:val="Normal"/>
        <w:rPr/>
      </w:pPr>
      <w:r>
        <w:rPr/>
        <w:t>-&gt; Đọc chu kỳ lấy mẫu X hiện tại.</w:t>
      </w:r>
    </w:p>
    <w:p>
      <w:pPr>
        <w:pStyle w:val="Normal"/>
        <w:rPr/>
      </w:pPr>
      <w:r>
        <w:rPr/>
        <w:t>Tính thời gian thức dậy tiếp theo là next_wake += chu kỳ lấy mẫu hiện tại. Cho thread này ngủ với thời gian ngủ bằng thời gian thức dậy tiếp theo vừa tính – thời gian hiện tại. Nó sẽ sleep đến thời gian thức dậy tiếp theo. Cách này cải thiện hơn so với cách sleep đúng chu kỳ X sau mỗi lần lấy mẫu thời gian T (tại có thể nó sẽ gây drift tích lũy).</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80"/>
        <w:gridCol w:w="787"/>
        <w:gridCol w:w="730"/>
        <w:gridCol w:w="795"/>
        <w:gridCol w:w="610"/>
        <w:gridCol w:w="824"/>
        <w:gridCol w:w="2498"/>
        <w:gridCol w:w="2425"/>
      </w:tblGrid>
      <w:tr>
        <w:trPr/>
        <w:tc>
          <w:tcPr>
            <w:tcW w:w="68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b/>
                <w:bCs/>
                <w:kern w:val="0"/>
                <w:sz w:val="22"/>
                <w:szCs w:val="22"/>
                <w:lang w:val="en-US" w:eastAsia="en-US" w:bidi="ar-SA"/>
              </w:rPr>
              <w:t>Giai đoạn</w:t>
            </w:r>
          </w:p>
        </w:tc>
        <w:tc>
          <w:tcPr>
            <w:tcW w:w="787"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b/>
                <w:bCs/>
                <w:kern w:val="0"/>
                <w:sz w:val="22"/>
                <w:szCs w:val="22"/>
                <w:lang w:val="en-US" w:eastAsia="en-US" w:bidi="ar-SA"/>
              </w:rPr>
              <w:t>Target (X)</w:t>
            </w:r>
          </w:p>
        </w:tc>
        <w:tc>
          <w:tcPr>
            <w:tcW w:w="73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b/>
                <w:bCs/>
                <w:kern w:val="0"/>
                <w:sz w:val="22"/>
                <w:szCs w:val="22"/>
                <w:lang w:val="en-US" w:eastAsia="en-US" w:bidi="ar-SA"/>
              </w:rPr>
              <w:t>Mean</w:t>
            </w:r>
          </w:p>
        </w:tc>
        <w:tc>
          <w:tcPr>
            <w:tcW w:w="795"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b/>
                <w:bCs/>
                <w:kern w:val="0"/>
                <w:sz w:val="22"/>
                <w:szCs w:val="22"/>
                <w:lang w:val="en-US" w:eastAsia="en-US" w:bidi="ar-SA"/>
              </w:rPr>
              <w:t>Std (Jitter)</w:t>
            </w:r>
          </w:p>
        </w:tc>
        <w:tc>
          <w:tcPr>
            <w:tcW w:w="61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b/>
                <w:bCs/>
                <w:kern w:val="0"/>
                <w:sz w:val="22"/>
                <w:szCs w:val="22"/>
                <w:lang w:val="en-US" w:eastAsia="en-US" w:bidi="ar-SA"/>
              </w:rPr>
              <w:t>Min</w:t>
            </w:r>
          </w:p>
        </w:tc>
        <w:tc>
          <w:tcPr>
            <w:tcW w:w="824"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b/>
                <w:bCs/>
                <w:kern w:val="0"/>
                <w:sz w:val="22"/>
                <w:szCs w:val="22"/>
                <w:lang w:val="en-US" w:eastAsia="en-US" w:bidi="ar-SA"/>
              </w:rPr>
              <w:t>Max</w:t>
            </w:r>
          </w:p>
        </w:tc>
        <w:tc>
          <w:tcPr>
            <w:tcW w:w="2498"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b/>
                <w:bCs/>
                <w:kern w:val="0"/>
                <w:sz w:val="22"/>
                <w:szCs w:val="22"/>
                <w:lang w:val="en-US" w:eastAsia="en-US" w:bidi="ar-SA"/>
              </w:rPr>
              <w:t>Đánh giá Histogram &amp; Line plot</w:t>
            </w:r>
          </w:p>
        </w:tc>
        <w:tc>
          <w:tcPr>
            <w:tcW w:w="2425"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b/>
                <w:bCs/>
                <w:kern w:val="0"/>
                <w:sz w:val="22"/>
                <w:szCs w:val="22"/>
                <w:lang w:val="en-US" w:eastAsia="en-US" w:bidi="ar-SA"/>
              </w:rPr>
              <w:t>Kết luận</w:t>
            </w:r>
          </w:p>
        </w:tc>
      </w:tr>
      <w:tr>
        <w:trPr/>
        <w:tc>
          <w:tcPr>
            <w:tcW w:w="68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Style w:val="Strong"/>
                <w:rFonts w:eastAsia="Calibri" w:cs="Calibri Light" w:ascii="Calibri Light" w:hAnsi="Calibri Light" w:asciiTheme="majorHAnsi" w:cstheme="majorHAnsi" w:hAnsiTheme="majorHAnsi"/>
                <w:kern w:val="0"/>
                <w:sz w:val="12"/>
                <w:szCs w:val="12"/>
                <w:lang w:val="en-US" w:eastAsia="en-US" w:bidi="ar-SA"/>
              </w:rPr>
              <w:t>1 ms</w:t>
            </w:r>
          </w:p>
        </w:tc>
        <w:tc>
          <w:tcPr>
            <w:tcW w:w="787"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1,000,000 ns</w:t>
            </w:r>
          </w:p>
        </w:tc>
        <w:tc>
          <w:tcPr>
            <w:tcW w:w="73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1,016,903 ns</w:t>
            </w:r>
          </w:p>
        </w:tc>
        <w:tc>
          <w:tcPr>
            <w:tcW w:w="795"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Style w:val="Strong"/>
                <w:rFonts w:eastAsia="Calibri" w:cs="Calibri Light" w:ascii="Calibri Light" w:hAnsi="Calibri Light" w:asciiTheme="majorHAnsi" w:cstheme="majorHAnsi" w:hAnsiTheme="majorHAnsi"/>
                <w:kern w:val="0"/>
                <w:sz w:val="12"/>
                <w:szCs w:val="12"/>
                <w:lang w:val="en-US" w:eastAsia="en-US" w:bidi="ar-SA"/>
              </w:rPr>
              <w:t>226,005 ns</w:t>
            </w:r>
          </w:p>
        </w:tc>
        <w:tc>
          <w:tcPr>
            <w:tcW w:w="61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109,240 ns</w:t>
            </w:r>
          </w:p>
        </w:tc>
        <w:tc>
          <w:tcPr>
            <w:tcW w:w="824"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8,966,116 ns</w:t>
            </w:r>
          </w:p>
        </w:tc>
        <w:tc>
          <w:tcPr>
            <w:tcW w:w="2498"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kern w:val="0"/>
                <w:sz w:val="22"/>
                <w:szCs w:val="22"/>
                <w:lang w:val="en-US" w:eastAsia="en-US" w:bidi="ar-SA"/>
              </w:rPr>
              <w:t>Histogram tương đối tập trung quanh mean nhưng có đuôi phải dài. Line plot ổn định nhưng xuất hiện spike (tăng giảm đột ngột) lớn (~9 ms).</w:t>
            </w:r>
          </w:p>
        </w:tc>
        <w:tc>
          <w:tcPr>
            <w:tcW w:w="2425"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kern w:val="0"/>
                <w:sz w:val="22"/>
                <w:szCs w:val="22"/>
                <w:lang w:val="en-US" w:eastAsia="en-US" w:bidi="ar-SA"/>
              </w:rPr>
              <w:t>Sai lệch nhỏ (~1.6%), jitter ~22%. Chấp nhận được ở mức ms, nhưng chưa ổn định cho hệ thống yêu cầu chính xác cao.</w:t>
            </w:r>
          </w:p>
        </w:tc>
      </w:tr>
      <w:tr>
        <w:trPr/>
        <w:tc>
          <w:tcPr>
            <w:tcW w:w="68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Style w:val="Strong"/>
                <w:rFonts w:eastAsia="Calibri" w:cs="Calibri Light" w:ascii="Calibri Light" w:hAnsi="Calibri Light" w:asciiTheme="majorHAnsi" w:cstheme="majorHAnsi" w:hAnsiTheme="majorHAnsi"/>
                <w:kern w:val="0"/>
                <w:sz w:val="12"/>
                <w:szCs w:val="12"/>
                <w:lang w:val="en-US" w:eastAsia="en-US" w:bidi="ar-SA"/>
              </w:rPr>
              <w:t>100 µs</w:t>
            </w:r>
          </w:p>
        </w:tc>
        <w:tc>
          <w:tcPr>
            <w:tcW w:w="787"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100,000 ns</w:t>
            </w:r>
          </w:p>
        </w:tc>
        <w:tc>
          <w:tcPr>
            <w:tcW w:w="73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494,376 ns</w:t>
            </w:r>
          </w:p>
        </w:tc>
        <w:tc>
          <w:tcPr>
            <w:tcW w:w="795"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Style w:val="Strong"/>
                <w:rFonts w:eastAsia="Calibri" w:cs="Calibri Light" w:ascii="Calibri Light" w:hAnsi="Calibri Light" w:asciiTheme="majorHAnsi" w:cstheme="majorHAnsi" w:hAnsiTheme="majorHAnsi"/>
                <w:kern w:val="0"/>
                <w:sz w:val="12"/>
                <w:szCs w:val="12"/>
                <w:lang w:val="en-US" w:eastAsia="en-US" w:bidi="ar-SA"/>
              </w:rPr>
              <w:t>284,534 ns</w:t>
            </w:r>
          </w:p>
        </w:tc>
        <w:tc>
          <w:tcPr>
            <w:tcW w:w="61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70 ns</w:t>
            </w:r>
          </w:p>
        </w:tc>
        <w:tc>
          <w:tcPr>
            <w:tcW w:w="824"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8,321,403 ns</w:t>
            </w:r>
          </w:p>
        </w:tc>
        <w:tc>
          <w:tcPr>
            <w:tcW w:w="2498"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kern w:val="0"/>
                <w:sz w:val="22"/>
                <w:szCs w:val="22"/>
                <w:lang w:val="en-US" w:eastAsia="en-US" w:bidi="ar-SA"/>
              </w:rPr>
              <w:t>Histogram lệch phải rõ rệt, phân bố rộng. Line plot dao động mạnh, nhiều spike.</w:t>
            </w:r>
          </w:p>
        </w:tc>
        <w:tc>
          <w:tcPr>
            <w:tcW w:w="2425"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kern w:val="0"/>
                <w:sz w:val="22"/>
                <w:szCs w:val="22"/>
                <w:lang w:val="en-US" w:eastAsia="en-US" w:bidi="ar-SA"/>
              </w:rPr>
              <w:t>Mean lệch ~5 lần target, jitter rất lớn (~57%). Không đáp ứng được yêu cầu 100 µs.</w:t>
            </w:r>
          </w:p>
        </w:tc>
      </w:tr>
      <w:tr>
        <w:trPr/>
        <w:tc>
          <w:tcPr>
            <w:tcW w:w="68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Style w:val="Strong"/>
                <w:rFonts w:eastAsia="Calibri" w:cs="Calibri Light" w:ascii="Calibri Light" w:hAnsi="Calibri Light" w:asciiTheme="majorHAnsi" w:cstheme="majorHAnsi" w:hAnsiTheme="majorHAnsi"/>
                <w:kern w:val="0"/>
                <w:sz w:val="12"/>
                <w:szCs w:val="12"/>
                <w:lang w:val="en-US" w:eastAsia="en-US" w:bidi="ar-SA"/>
              </w:rPr>
              <w:t>10 µs</w:t>
            </w:r>
          </w:p>
        </w:tc>
        <w:tc>
          <w:tcPr>
            <w:tcW w:w="787"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10,000 ns</w:t>
            </w:r>
          </w:p>
        </w:tc>
        <w:tc>
          <w:tcPr>
            <w:tcW w:w="73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157,572 ns</w:t>
            </w:r>
          </w:p>
        </w:tc>
        <w:tc>
          <w:tcPr>
            <w:tcW w:w="795"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Style w:val="Strong"/>
                <w:rFonts w:eastAsia="Calibri" w:cs="Calibri Light" w:ascii="Calibri Light" w:hAnsi="Calibri Light" w:asciiTheme="majorHAnsi" w:cstheme="majorHAnsi" w:hAnsiTheme="majorHAnsi"/>
                <w:kern w:val="0"/>
                <w:sz w:val="12"/>
                <w:szCs w:val="12"/>
                <w:lang w:val="en-US" w:eastAsia="en-US" w:bidi="ar-SA"/>
              </w:rPr>
              <w:t>59,652 ns</w:t>
            </w:r>
          </w:p>
        </w:tc>
        <w:tc>
          <w:tcPr>
            <w:tcW w:w="61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60 ns</w:t>
            </w:r>
          </w:p>
        </w:tc>
        <w:tc>
          <w:tcPr>
            <w:tcW w:w="824"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12,602,220 ns</w:t>
            </w:r>
          </w:p>
        </w:tc>
        <w:tc>
          <w:tcPr>
            <w:tcW w:w="2498" w:type="dxa"/>
            <w:tcBorders/>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kern w:val="0"/>
                <w:sz w:val="22"/>
                <w:szCs w:val="22"/>
                <w:lang w:val="en-US" w:eastAsia="en-US" w:bidi="ar-SA"/>
              </w:rPr>
              <w:t>Histogram rộng, không tập trung quanh target. Line plot nhiễu cao, không có tính chu kỳ rõ ràng.</w:t>
            </w:r>
          </w:p>
        </w:tc>
        <w:tc>
          <w:tcPr>
            <w:tcW w:w="2425" w:type="dxa"/>
            <w:tcBorders/>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kern w:val="0"/>
                <w:sz w:val="22"/>
                <w:szCs w:val="22"/>
                <w:lang w:val="en-US" w:eastAsia="en-US" w:bidi="ar-SA"/>
              </w:rPr>
              <w:t>Histogram rộng, không tập trung quanh target. Line plot nhiễu cao, không có tính chu kỳ rõ ràng.</w:t>
            </w:r>
          </w:p>
        </w:tc>
      </w:tr>
      <w:tr>
        <w:trPr/>
        <w:tc>
          <w:tcPr>
            <w:tcW w:w="68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Style w:val="Strong"/>
                <w:rFonts w:eastAsia="Calibri" w:cs="Calibri Light" w:ascii="Calibri Light" w:hAnsi="Calibri Light" w:asciiTheme="majorHAnsi" w:cstheme="majorHAnsi" w:hAnsiTheme="majorHAnsi"/>
                <w:kern w:val="0"/>
                <w:sz w:val="12"/>
                <w:szCs w:val="12"/>
                <w:lang w:val="en-US" w:eastAsia="en-US" w:bidi="ar-SA"/>
              </w:rPr>
              <w:t>1 µs</w:t>
            </w:r>
          </w:p>
        </w:tc>
        <w:tc>
          <w:tcPr>
            <w:tcW w:w="787"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1,000 ns</w:t>
            </w:r>
          </w:p>
        </w:tc>
        <w:tc>
          <w:tcPr>
            <w:tcW w:w="73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170,299 ns</w:t>
            </w:r>
          </w:p>
        </w:tc>
        <w:tc>
          <w:tcPr>
            <w:tcW w:w="795"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Style w:val="Strong"/>
                <w:rFonts w:eastAsia="Calibri" w:cs="Calibri Light" w:ascii="Calibri Light" w:hAnsi="Calibri Light" w:asciiTheme="majorHAnsi" w:cstheme="majorHAnsi" w:hAnsiTheme="majorHAnsi"/>
                <w:kern w:val="0"/>
                <w:sz w:val="12"/>
                <w:szCs w:val="12"/>
                <w:lang w:val="en-US" w:eastAsia="en-US" w:bidi="ar-SA"/>
              </w:rPr>
              <w:t>84,551 ns</w:t>
            </w:r>
          </w:p>
        </w:tc>
        <w:tc>
          <w:tcPr>
            <w:tcW w:w="61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60 ns</w:t>
            </w:r>
          </w:p>
        </w:tc>
        <w:tc>
          <w:tcPr>
            <w:tcW w:w="824"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9,811,156 ns</w:t>
            </w:r>
          </w:p>
        </w:tc>
        <w:tc>
          <w:tcPr>
            <w:tcW w:w="2498" w:type="dxa"/>
            <w:tcBorders/>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kern w:val="0"/>
                <w:sz w:val="22"/>
                <w:szCs w:val="22"/>
                <w:lang w:val="en-US" w:eastAsia="en-US" w:bidi="ar-SA"/>
              </w:rPr>
              <w:t>Histogram rất rộng, gần như không có cụm quanh target. Line plot hoàn toàn nhiễu.</w:t>
            </w:r>
          </w:p>
        </w:tc>
        <w:tc>
          <w:tcPr>
            <w:tcW w:w="2425" w:type="dxa"/>
            <w:tcBorders/>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kern w:val="0"/>
                <w:sz w:val="22"/>
                <w:szCs w:val="22"/>
                <w:lang w:val="en-US" w:eastAsia="en-US" w:bidi="ar-SA"/>
              </w:rPr>
              <w:t>Histogram rất rộng, gần như không có cụm quanh target. Line plot hoàn toàn nhiễu.</w:t>
            </w:r>
          </w:p>
        </w:tc>
      </w:tr>
      <w:tr>
        <w:trPr/>
        <w:tc>
          <w:tcPr>
            <w:tcW w:w="68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Style w:val="Strong"/>
                <w:rFonts w:eastAsia="Calibri" w:cs="Calibri Light" w:ascii="Calibri Light" w:hAnsi="Calibri Light" w:asciiTheme="majorHAnsi" w:cstheme="majorHAnsi" w:hAnsiTheme="majorHAnsi"/>
                <w:kern w:val="0"/>
                <w:sz w:val="12"/>
                <w:szCs w:val="12"/>
                <w:lang w:val="en-US" w:eastAsia="en-US" w:bidi="ar-SA"/>
              </w:rPr>
              <w:t>100 ns</w:t>
            </w:r>
          </w:p>
        </w:tc>
        <w:tc>
          <w:tcPr>
            <w:tcW w:w="787"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100 ns</w:t>
            </w:r>
          </w:p>
        </w:tc>
        <w:tc>
          <w:tcPr>
            <w:tcW w:w="73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9,965 ns</w:t>
            </w:r>
          </w:p>
        </w:tc>
        <w:tc>
          <w:tcPr>
            <w:tcW w:w="795"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Style w:val="Strong"/>
                <w:rFonts w:eastAsia="Calibri" w:cs="Calibri Light" w:ascii="Calibri Light" w:hAnsi="Calibri Light" w:asciiTheme="majorHAnsi" w:cstheme="majorHAnsi" w:hAnsiTheme="majorHAnsi"/>
                <w:kern w:val="0"/>
                <w:sz w:val="12"/>
                <w:szCs w:val="12"/>
                <w:lang w:val="en-US" w:eastAsia="en-US" w:bidi="ar-SA"/>
              </w:rPr>
              <w:t>132,651 ns</w:t>
            </w:r>
          </w:p>
        </w:tc>
        <w:tc>
          <w:tcPr>
            <w:tcW w:w="610"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60 ns</w:t>
            </w:r>
          </w:p>
        </w:tc>
        <w:tc>
          <w:tcPr>
            <w:tcW w:w="824"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12"/>
                <w:szCs w:val="12"/>
              </w:rPr>
            </w:pPr>
            <w:r>
              <w:rPr>
                <w:rFonts w:eastAsia="Calibri" w:cs="Calibri Light" w:ascii="Calibri Light" w:hAnsi="Calibri Light" w:asciiTheme="majorHAnsi" w:cstheme="majorHAnsi" w:hAnsiTheme="majorHAnsi"/>
                <w:kern w:val="0"/>
                <w:sz w:val="12"/>
                <w:szCs w:val="12"/>
                <w:lang w:val="en-US" w:eastAsia="en-US" w:bidi="ar-SA"/>
              </w:rPr>
              <w:t>121,426,463 ns</w:t>
            </w:r>
          </w:p>
        </w:tc>
        <w:tc>
          <w:tcPr>
            <w:tcW w:w="2498"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kern w:val="0"/>
                <w:sz w:val="22"/>
                <w:szCs w:val="22"/>
                <w:lang w:val="en-US" w:eastAsia="en-US" w:bidi="ar-SA"/>
              </w:rPr>
              <w:t>Histogram cực rộng, gần như không có mẫu gần target. Có nhiều outlier rất lớn.</w:t>
            </w:r>
          </w:p>
        </w:tc>
        <w:tc>
          <w:tcPr>
            <w:tcW w:w="2425" w:type="dxa"/>
            <w:tcBorders/>
            <w:vAlign w:val="center"/>
          </w:tcPr>
          <w:p>
            <w:pPr>
              <w:pStyle w:val="Normal"/>
              <w:widowControl/>
              <w:spacing w:lineRule="auto" w:line="240" w:before="0" w:after="0"/>
              <w:jc w:val="left"/>
              <w:rPr>
                <w:rFonts w:ascii="Calibri Light" w:hAnsi="Calibri Light" w:cs="Calibri Light" w:asciiTheme="majorHAnsi" w:cstheme="majorHAnsi" w:hAnsiTheme="majorHAnsi"/>
                <w:sz w:val="24"/>
                <w:szCs w:val="24"/>
              </w:rPr>
            </w:pPr>
            <w:r>
              <w:rPr>
                <w:rFonts w:eastAsia="Calibri" w:cs="Calibri Light" w:ascii="Calibri Light" w:hAnsi="Calibri Light" w:asciiTheme="majorHAnsi" w:cstheme="majorHAnsi" w:hAnsiTheme="majorHAnsi"/>
                <w:kern w:val="0"/>
                <w:sz w:val="22"/>
                <w:szCs w:val="22"/>
                <w:lang w:val="en-US" w:eastAsia="en-US" w:bidi="ar-SA"/>
              </w:rPr>
              <w:t>Sai lệch ~100,000 lần, jitter rất lớn.</w:t>
            </w:r>
          </w:p>
        </w:tc>
      </w:tr>
    </w:tbl>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numPr>
          <w:ilvl w:val="0"/>
          <w:numId w:val="1"/>
        </w:numPr>
        <w:rPr/>
      </w:pPr>
      <w:r>
        <w:rPr/>
        <w:t>Đánh giá tổng thể:</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 xml:space="preserve">Hệ thống hoạt động ổn định ở mức millisecond. </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Bắt đầu từ 100 µs trở xuống, độ chính xác suy giảm nhiều, càng giảm chu kỳ thì độ chính xác càng thấp.</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Độ chính xác của interval phụ thuộc mạnh vào thời gian lấy mẫu. Khi x mở mức lớn 1ms, giá trị interval tương đối gần với lý thuyết, nhưng vẫn tồn tại độ lệch chuẩn đáng kể, xuất hiện ở các spike (là tăng giảm đột ngột).</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Khi giảm chu kỳ xuống mức microsecond, sai lệch trung bình (mean) bắt đầu tăng so với giá trị mong muốn, độ lệch chuẩn (std) cũng tăng. Histogram trong các trường hợp này có dạng lệch phải với đuôi dài, cho thấy sự tồn tại của nhiều giá trị trễ bất thường với interval dài hơn trung bình nhiều.</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 xml:space="preserve">Lệch phải với đuôi dài: Tức là phần lớn dữ liệu tập trung ở bên trái, gần giá trị nhỏ hơn, gần target. Nhưng có 1 số giá trị rất lớn kéo dài về phía bên phải. </w:t>
      </w:r>
      <w:r>
        <w:rPr/>
        <w:t>Hình ảnh biểu đồ:</w:t>
      </w:r>
      <w:r>
        <w:rPr/>
        <w:drawing>
          <wp:inline distT="0" distB="0" distL="0" distR="0">
            <wp:extent cx="5490845" cy="7743190"/>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2"/>
                    <a:stretch>
                      <a:fillRect/>
                    </a:stretch>
                  </pic:blipFill>
                  <pic:spPr bwMode="auto">
                    <a:xfrm>
                      <a:off x="0" y="0"/>
                      <a:ext cx="5490845" cy="7743190"/>
                    </a:xfrm>
                    <a:prstGeom prst="rect">
                      <a:avLst/>
                    </a:prstGeom>
                  </pic:spPr>
                </pic:pic>
              </a:graphicData>
            </a:graphic>
          </wp:inline>
        </w:drawing>
      </w:r>
    </w:p>
    <w:p>
      <w:pPr>
        <w:pStyle w:val="Normal"/>
        <w:spacing w:before="0" w:after="160"/>
        <w:rPr>
          <w:rFonts w:ascii="Calibri Light" w:hAnsi="Calibri Light" w:cs="Calibri Light" w:asciiTheme="majorHAnsi" w:cstheme="majorHAnsi" w:hAnsiTheme="majorHAnsi"/>
          <w:sz w:val="24"/>
          <w:szCs w:val="24"/>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a4800"/>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a5043d"/>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2343df"/>
    <w:rPr>
      <w:b/>
      <w:bCs/>
    </w:rPr>
  </w:style>
  <w:style w:type="character" w:styleId="Heading1Char" w:customStyle="1">
    <w:name w:val="Heading 1 Char"/>
    <w:basedOn w:val="DefaultParagraphFont"/>
    <w:link w:val="Heading1"/>
    <w:uiPriority w:val="9"/>
    <w:qFormat/>
    <w:rsid w:val="00a5043d"/>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unhideWhenUsed/>
    <w:qFormat/>
    <w:rsid w:val="009a4800"/>
    <w:pPr>
      <w:spacing w:lineRule="auto" w:line="240" w:beforeAutospacing="1" w:afterAutospacing="1"/>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343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Application>LibreOffice/7.3.7.2$Linux_X86_64 LibreOffice_project/30$Build-2</Application>
  <AppVersion>15.0000</AppVersion>
  <Pages>4</Pages>
  <Words>858</Words>
  <Characters>3242</Characters>
  <CharactersWithSpaces>4032</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2026-04-16T04:02:00Z</dcterms:created>
  <dc:creator>Hieu Tran Trung</dc:creator>
  <dc:description/>
  <dc:language>en-US</dc:language>
  <cp:lastModifiedBy/>
  <dcterms:modified xsi:type="dcterms:W3CDTF">2026-04-17T18:28:05Z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