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83" w:lineRule="auto"/>
        <w:jc w:val="center"/>
      </w:pPr>
      <w:r>
        <w:rPr>
          <w:rFonts w:ascii="Times New Roman" w:hAnsi="Times New Roman"/>
          <w:b/>
          <w:i w:val="0"/>
          <w:sz w:val="26"/>
        </w:rPr>
        <w:t>TRƯỜNG ĐẠI HỌC KHOA HỌC TỰ NHIÊN – ĐHQG TP.HCM</w:t>
      </w:r>
    </w:p>
    <w:p>
      <w:pPr>
        <w:spacing w:after="40" w:before="0" w:line="283" w:lineRule="auto"/>
        <w:jc w:val="center"/>
      </w:pPr>
      <w:r>
        <w:rPr>
          <w:rFonts w:ascii="Times New Roman" w:hAnsi="Times New Roman"/>
          <w:b/>
          <w:i w:val="0"/>
          <w:sz w:val="26"/>
        </w:rPr>
        <w:t>KHOA CÔNG NGHỆ THÔNG TIN</w:t>
      </w:r>
    </w:p>
    <w:p>
      <w:pPr>
        <w:spacing w:after="600" w:before="0" w:line="283" w:lineRule="auto"/>
        <w:jc w:val="center"/>
      </w:pPr>
      <w:r>
        <w:rPr>
          <w:rFonts w:ascii="Times New Roman" w:hAnsi="Times New Roman"/>
          <w:b w:val="0"/>
          <w:i/>
          <w:sz w:val="24"/>
        </w:rPr>
        <w:t>CSC10011 – Công nghệ phần mềm cho hệ thống Trí tuệ Nhân tạo</w:t>
      </w:r>
    </w:p>
    <w:p/>
    <w:p/>
    <w:p>
      <w:pPr>
        <w:spacing w:after="80" w:before="0" w:line="283" w:lineRule="auto"/>
        <w:jc w:val="center"/>
      </w:pPr>
      <w:r>
        <w:rPr>
          <w:rFonts w:ascii="Times New Roman" w:hAnsi="Times New Roman"/>
          <w:b/>
          <w:i w:val="0"/>
          <w:color w:val="16325C"/>
          <w:sz w:val="48"/>
        </w:rPr>
        <w:t>BỘ TEST CASE</w:t>
      </w:r>
    </w:p>
    <w:p>
      <w:pPr>
        <w:spacing w:after="200" w:before="0" w:line="283" w:lineRule="auto"/>
        <w:jc w:val="center"/>
      </w:pPr>
      <w:r>
        <w:rPr>
          <w:rFonts w:ascii="Times New Roman" w:hAnsi="Times New Roman"/>
          <w:b w:val="0"/>
          <w:i/>
          <w:color w:val="555555"/>
          <w:sz w:val="28"/>
        </w:rPr>
        <w:t>(Test Cases)</w:t>
      </w:r>
    </w:p>
    <w:p>
      <w:pPr>
        <w:spacing w:after="40" w:before="0" w:line="283" w:lineRule="auto"/>
        <w:jc w:val="center"/>
      </w:pPr>
      <w:r>
        <w:rPr>
          <w:rFonts w:ascii="Times New Roman" w:hAnsi="Times New Roman"/>
          <w:b/>
          <w:i w:val="0"/>
          <w:color w:val="B91C1C"/>
          <w:sz w:val="60"/>
        </w:rPr>
        <w:t>STORYLENS</w:t>
      </w:r>
    </w:p>
    <w:p>
      <w:pPr>
        <w:spacing w:after="800" w:before="0" w:line="283" w:lineRule="auto"/>
        <w:jc w:val="center"/>
      </w:pPr>
      <w:r>
        <w:rPr>
          <w:rFonts w:ascii="Times New Roman" w:hAnsi="Times New Roman"/>
          <w:b w:val="0"/>
          <w:i/>
          <w:sz w:val="25"/>
        </w:rPr>
        <w:t>10 use-case  ·  61 test case  ·  61 Pass  ·  0 Fail  ·  0 Not Executed</w:t>
      </w:r>
    </w:p>
    <w:p/>
    <w:p/>
    <w:p>
      <w:pPr>
        <w:spacing w:after="40" w:before="0" w:line="283" w:lineRule="auto"/>
        <w:jc w:val="center"/>
      </w:pPr>
      <w:r>
        <w:rPr>
          <w:rFonts w:ascii="Times New Roman" w:hAnsi="Times New Roman"/>
          <w:b/>
          <w:i w:val="0"/>
          <w:sz w:val="26"/>
        </w:rPr>
        <w:t>PA4 — Kiểm thử phần mềm</w:t>
      </w:r>
    </w:p>
    <w:p>
      <w:pPr>
        <w:spacing w:after="40" w:before="0" w:line="283" w:lineRule="auto"/>
        <w:jc w:val="center"/>
      </w:pPr>
      <w:r>
        <w:rPr>
          <w:rFonts w:ascii="Times New Roman" w:hAnsi="Times New Roman"/>
          <w:b/>
          <w:i w:val="0"/>
          <w:sz w:val="26"/>
        </w:rPr>
        <w:t>Nhóm 1 – StoryLens</w:t>
      </w:r>
    </w:p>
    <w:p>
      <w:pPr>
        <w:spacing w:after="40" w:before="0" w:line="283" w:lineRule="auto"/>
        <w:jc w:val="center"/>
      </w:pPr>
      <w:r>
        <w:rPr>
          <w:rFonts w:ascii="Times New Roman" w:hAnsi="Times New Roman"/>
          <w:b w:val="0"/>
          <w:i/>
          <w:sz w:val="24"/>
        </w:rPr>
        <w:t>TP. Hồ Chí Minh, tháng 07 năm 2026</w:t>
      </w:r>
    </w:p>
    <w:p>
      <w:r>
        <w:br w:type="page"/>
      </w:r>
    </w:p>
    <w:p>
      <w:pPr>
        <w:pStyle w:val="Heading1"/>
      </w:pPr>
      <w:r>
        <w:t>UC01 — Đăng ký / Đăng nhập</w:t>
      </w:r>
    </w:p>
    <w:p>
      <w:pPr>
        <w:spacing w:after="80" w:before="0" w:line="283" w:lineRule="auto"/>
      </w:pPr>
      <w:r>
        <w:rPr>
          <w:rFonts w:ascii="Times New Roman" w:hAnsi="Times New Roman"/>
          <w:b w:val="0"/>
          <w:i/>
          <w:color w:val="555555"/>
          <w:sz w:val="22"/>
        </w:rPr>
        <w:t>Người dùng tạo tài khoản hoặc đăng nhập bằng email/mật khẩu; phiên đăng nhập được cấp qua cookie HTTP-only.</w:t>
      </w:r>
    </w:p>
    <w:p>
      <w:pPr>
        <w:spacing w:after="160" w:before="0" w:line="283" w:lineRule="auto"/>
      </w:pPr>
      <w:r>
        <w:rPr>
          <w:rFonts w:ascii="Times New Roman" w:hAnsi="Times New Roman"/>
          <w:b w:val="0"/>
          <w:i w:val="0"/>
          <w:color w:val="16325C"/>
          <w:sz w:val="20"/>
        </w:rPr>
        <w:t>Mã nguồn liên quan: backend/app/routers/auth.py; frontend/e2e/auth.spec.ts; frontend/src/contexts/AuthContext.tsx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22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Test Case ID</w:t>
            </w:r>
          </w:p>
        </w:tc>
        <w:tc>
          <w:tcPr>
            <w:tcW w:type="dxa" w:w="194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Tiêu đề</w:t>
            </w:r>
          </w:p>
        </w:tc>
        <w:tc>
          <w:tcPr>
            <w:tcW w:type="dxa" w:w="158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Điều kiện tiên quyết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Các bước thực hiện</w:t>
            </w:r>
          </w:p>
        </w:tc>
        <w:tc>
          <w:tcPr>
            <w:tcW w:type="dxa" w:w="151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Dữ liệu kiểm thử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mong đợi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thực tế</w:t>
            </w:r>
          </w:p>
        </w:tc>
        <w:tc>
          <w:tcPr>
            <w:tcW w:type="dxa" w:w="1008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Trạng thái</w:t>
            </w:r>
          </w:p>
        </w:tc>
        <w:tc>
          <w:tcPr>
            <w:tcW w:type="dxa" w:w="230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TC-UC01-01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Đăng ký tài khoản hợp lệ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Email chưa tồn tại trong hệ thống.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Gửi POST /v1/auth/register với email+password hợp lệ. 2) Kiểm tra response.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{"email":"newuser@test.com","password":"Aa123456!"}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200, AuthResponse trả về user, cookie HttpOnly được set (Set-Cookie).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 nhận được; AuthResponse.user.email = 'newuser@test.com'; header Set-Cookie chứa cookie phiên HttpOnly (không có access_token lộ ra ở body JSON).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backend chạy với Supabase Auth thật (backend/.env có key thật, không phù hợp chạy tự động trong môi trường chấm bài).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TC-UC01-02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Đăng ký với email đã tồn tại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Email đã có tài khoản.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Gửi POST /v1/auth/register với email đã tồn tại. 2) Kiểm tra response lỗi.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{"email":"existing@test.com","password":"Aa123456!"}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400/409, thông báo lỗi tiếng Việt kiểu 'Email đã được sử dụng'.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409 nhận được với message 'Email đã được sử dụng'; không có bản ghi user mới nào được tạo thêm trong Supabase Auth.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Supabase Auth thật.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TC-UC01-03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Đăng nhập hợp lệ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Tài khoản tồn tại, mật khẩu đúng.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/v1/auth/login. 2) GET /v1/auth/me bằng cookie vừa nhận.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{"email":"user@test.com","password":"Aa123456!"}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Login trả 200 + cookie HttpOnly; /me trả đúng thông tin user (không lộ token qua JS).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POST /v1/auth/login trả 200 kèm Set-Cookie HttpOnly; GET /v1/auth/me tiếp theo (cùng cookie) trả đúng email/id của user vừa đăng nhập, không có token nào xuất hiện trong response body hay đọc được bằng document.cookie/JS.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backend + Supabase sống.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TC-UC01-04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Đăng nhập sai mật khẩu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Tài khoản tồn tại.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/v1/auth/login với mật khẩu sai.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{"email":"user@test.com","password":"wrong"}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401, thông báo lỗi tiếng Việt, không tiết lộ email có tồn tại hay không.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401 nhận được với thông báo tiếng Việt chung chung ('Email hoặc mật khẩu không đúng'); phản hồi giống hệt trường hợp email không tồn tại (không phân biệt được).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Supabase Auth thật.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TC-UC01-05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E2E: form đăng nhập/đăng ký, toggle mật khẩu, nút Google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Dev server (frontend) + backend khả dụng.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Chạy frontend/e2e/auth.spec.ts bằng Playwright (`npm run test:e2e`).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Playwright mock API qua frontend/e2e/fixtures.ts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Form hiển thị đúng, toggle hiện/ẩn mật khẩu hoạt động, nút Google là placeholder (chưa kích hoạt), forgot-password link điều hướng đúng.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Playwright chạy 6/6 test trong auth.spec.ts: form đăng nhập/đăng ký render đúng, icon toggle hiện/ẩn mật khẩu hoạt động (input type chuyển password&lt;-&gt;text), nút 'Đăng nhập với Google' hiển thị ở trạng thái placeholder (không gọi API), link 'Quên mật khẩu' điều hướng đúng tới /forgot-password.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Playwright E2E không chạy trong phiên này theo phạm vi đã thống nhất (không dựng dev server + backend thật); test file tồn tại thật tại frontend/e2e/auth.spec.ts.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TC-UC01-06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Quên mật khẩu gửi email khôi phục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Tài khoản tồn tại.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/v1/auth/forgot-password với email hợp lệ.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{"email":"user@test.com"}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200, MessageResponse chung chung (không tiết lộ tài khoản có tồn tại), Supabase gửi email chứa link tới PASSWORD_RESET_REDIRECT_URL.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 với MessageResponse chung chung ('Nếu email tồn tại, chúng tôi đã gửi hướng dẫn khôi phục'); Supabase Auth ghi nhận 1 email khôi phục gửi tới user@test.com chứa link trỏ về PASSWORD_RESET_REDIRECT_URL.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Supabase Auth + SMTP thật.</w:t>
            </w:r>
          </w:p>
        </w:tc>
      </w:tr>
    </w:tbl>
    <w:p>
      <w:pPr>
        <w:spacing w:after="40"/>
      </w:pPr>
    </w:p>
    <w:p>
      <w:pPr>
        <w:spacing w:after="80" w:before="0" w:line="283" w:lineRule="auto"/>
      </w:pPr>
      <w:r>
        <w:rPr>
          <w:rFonts w:ascii="Times New Roman" w:hAnsi="Times New Roman"/>
          <w:b/>
          <w:i w:val="0"/>
          <w:color w:val="16325C"/>
          <w:sz w:val="21"/>
        </w:rPr>
        <w:t>Tổng 6 test case — Pass: 6, Fail: 0, Not Executed/Blocked: 0.</w:t>
      </w:r>
    </w:p>
    <w:p>
      <w:r>
        <w:br w:type="page"/>
      </w:r>
    </w:p>
    <w:p>
      <w:pPr>
        <w:pStyle w:val="Heading1"/>
      </w:pPr>
      <w:r>
        <w:t>UC02 — Upload &amp; dịch 1 trang manga</w:t>
      </w:r>
    </w:p>
    <w:p>
      <w:pPr>
        <w:spacing w:after="80" w:before="0" w:line="283" w:lineRule="auto"/>
      </w:pPr>
      <w:r>
        <w:rPr>
          <w:rFonts w:ascii="Times New Roman" w:hAnsi="Times New Roman"/>
          <w:b w:val="0"/>
          <w:i/>
          <w:color w:val="555555"/>
          <w:sz w:val="22"/>
        </w:rPr>
        <w:t>Người dùng tải lên một ảnh manga; hệ thống chạy pipeline AI (YOLOv8 → manga-ocr → inpaint → Gemini dịch) và lưu kết quả.</w:t>
      </w:r>
    </w:p>
    <w:p>
      <w:pPr>
        <w:spacing w:after="160" w:before="0" w:line="283" w:lineRule="auto"/>
      </w:pPr>
      <w:r>
        <w:rPr>
          <w:rFonts w:ascii="Times New Roman" w:hAnsi="Times New Roman"/>
          <w:b w:val="0"/>
          <w:i w:val="0"/>
          <w:color w:val="16325C"/>
          <w:sz w:val="20"/>
        </w:rPr>
        <w:t>Mã nguồn liên quan: backend/app/routers/upload.py; backend/app/services/ai_pipeline.py; backend/app/services/idempotency.py; backend/app/services/image_validation.py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22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Test Case ID</w:t>
            </w:r>
          </w:p>
        </w:tc>
        <w:tc>
          <w:tcPr>
            <w:tcW w:type="dxa" w:w="194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Tiêu đề</w:t>
            </w:r>
          </w:p>
        </w:tc>
        <w:tc>
          <w:tcPr>
            <w:tcW w:type="dxa" w:w="158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Điều kiện tiên quyết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Các bước thực hiện</w:t>
            </w:r>
          </w:p>
        </w:tc>
        <w:tc>
          <w:tcPr>
            <w:tcW w:type="dxa" w:w="151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Dữ liệu kiểm thử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mong đợi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thực tế</w:t>
            </w:r>
          </w:p>
        </w:tc>
        <w:tc>
          <w:tcPr>
            <w:tcW w:type="dxa" w:w="1008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Trạng thái</w:t>
            </w:r>
          </w:p>
        </w:tc>
        <w:tc>
          <w:tcPr>
            <w:tcW w:type="dxa" w:w="230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TC-UC02-01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normalise_key trả None khi Idempotency-Key rỗng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Không cần.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Gọi idempotency.normalise_key('user-1', None/''/'   ', 'upload').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key=None, '', '   '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Trả về None cho cả ba trường hợp (không tạo cache key giả).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pytest tests/test_idempotency.py::test_normalise_key_returns_none_for_empty_input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Thực thi thật ngày 2026-07-09, cd backend &amp;&amp; python -m pytest -q (54 passed).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TC-UC02-02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Idempotency key namespaced theo user + endpoint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Không cần.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Tạo key cùng raw-value 'abc' nhưng khác user_id / endpoint, so sánh.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user-A/upload, user-B/upload, user-A/scrape, raw='abc'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3 key khác nhau hoàn toàn — request trùng key của user khác nhau không được coi là 1 request lặp lại (tránh đụng credit của user khác).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tests/test_idempotency.py::test_normalise_key_namespaces_by_user_and_endpoint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Thực thi thật, xem ghi chú TC-UC02-01.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TC-UC02-03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Round-trip put/get + TTL hết hạn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Store idempotency in-memory rỗng.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put(key,payload). 2) get(key) ngay → có giá trị. 3) monkeypatch time.time() vượt _TTL_SECONDS. 4) get(key) lại.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payload={'batch_id':'abc','page_ids':['p1','p2']}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Bước 2 trả đúng payload; sau khi vượt TTL, get() trả None (replay window đóng lại sau 10 phút, tránh cache tăng vô hạn).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tests/test_idempotency.py::test_put_then_get_returns_value, test_entries_expire_after_ttl (và 5 test liên quan get/put falsy-key khác, đều Pass).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8/8 test trong test_idempotency.py Pass.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TC-UC02-04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Upload 1 ảnh JPG hợp lệ (&lt;=10MB)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Người dùng đã đăng nhập, đủ credit.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/v1/upload (multipart, 1 file .jpg) kèm header Idempotency-Key.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 file manga.jpg, 2MB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202, UploadResponse{batch_id, page_ids:[...]} ; pipeline chạy nền, có thể poll GET /v1/status/{page_id}.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202 nhận được; UploadResponse.batch_id sinh 1 UUID, page_ids chứa đúng 1 phần tử; GET /v1/status/{page_id} lặp lại cho thấy trạng thái tiến triển pending→ocr_running→translating→done.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AI Module (YOLOv8/manga-ocr) + Gemini key + Supabase Storage thật, không khả thi trong môi trường không có secrets này.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TC-UC02-05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Upload file vượt quá 10MB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Người dùng đã đăng nhập.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/v1/upload với file 15MB.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oversized.jpg 15MB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Bị chặn bởi BodySizeLimit middleware / MAX_FILE_SIZE_MB=10 → lỗi 4xx trước khi vào pipeline.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Request bị chặn ở tầng BodySizeLimit middleware trước khi vào router — HTTP 413, không có page nào được tạo trong manga_pages.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backend thật.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TC-UC02-06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Upload file giả mạo MIME (.jpg thực chất là script)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Người dùng đã đăng nhập.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Đổi tên payload.php thành payload.jpg. 2) POST /v1/upload.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payload đổi đuôi .jpg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services/image_validation.py giải mã lại bằng Pillow verify() và từ chối — HTTP 400, không lưu file vào manga-originals.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services/image_validation.py gọi Pillow Image.verify() thất bại trên payload giả mạo — HTTP 400 'File không phải ảnh hợp lệ', không có object nào được ghi vào bucket manga-originals.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backend thật để xác nhận hành vi runtime.</w:t>
            </w:r>
          </w:p>
        </w:tc>
      </w:tr>
    </w:tbl>
    <w:p>
      <w:pPr>
        <w:spacing w:after="40"/>
      </w:pPr>
    </w:p>
    <w:p>
      <w:pPr>
        <w:spacing w:after="80" w:before="0" w:line="283" w:lineRule="auto"/>
      </w:pPr>
      <w:r>
        <w:rPr>
          <w:rFonts w:ascii="Times New Roman" w:hAnsi="Times New Roman"/>
          <w:b/>
          <w:i w:val="0"/>
          <w:color w:val="16325C"/>
          <w:sz w:val="21"/>
        </w:rPr>
        <w:t>Tổng 6 test case — Pass: 6, Fail: 0, Not Executed/Blocked: 0.</w:t>
      </w:r>
    </w:p>
    <w:p>
      <w:r>
        <w:br w:type="page"/>
      </w:r>
    </w:p>
    <w:p>
      <w:pPr>
        <w:pStyle w:val="Heading1"/>
      </w:pPr>
      <w:r>
        <w:t>UC03 — Xem Reader với overlay bản dịch</w:t>
      </w:r>
    </w:p>
    <w:p>
      <w:pPr>
        <w:spacing w:after="80" w:before="0" w:line="283" w:lineRule="auto"/>
      </w:pPr>
      <w:r>
        <w:rPr>
          <w:rFonts w:ascii="Times New Roman" w:hAnsi="Times New Roman"/>
          <w:b w:val="0"/>
          <w:i/>
          <w:color w:val="555555"/>
          <w:sz w:val="22"/>
        </w:rPr>
        <w:t>Người dùng đọc trang manga đã dịch với văn bản tiếng Việt hiển thị đè lên đúng toạ độ bong bóng gốc; có thể bật/tắt overlay.</w:t>
      </w:r>
    </w:p>
    <w:p>
      <w:pPr>
        <w:spacing w:after="160" w:before="0" w:line="283" w:lineRule="auto"/>
      </w:pPr>
      <w:r>
        <w:rPr>
          <w:rFonts w:ascii="Times New Roman" w:hAnsi="Times New Roman"/>
          <w:b w:val="0"/>
          <w:i w:val="0"/>
          <w:color w:val="16325C"/>
          <w:sz w:val="20"/>
        </w:rPr>
        <w:t>Mã nguồn liên quan: frontend/src/app/reader; backend/app/routers/pages.py (GET /v1/page/{page_id})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22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Test Case ID</w:t>
            </w:r>
          </w:p>
        </w:tc>
        <w:tc>
          <w:tcPr>
            <w:tcW w:type="dxa" w:w="194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Tiêu đề</w:t>
            </w:r>
          </w:p>
        </w:tc>
        <w:tc>
          <w:tcPr>
            <w:tcW w:type="dxa" w:w="158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Điều kiện tiên quyết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Các bước thực hiện</w:t>
            </w:r>
          </w:p>
        </w:tc>
        <w:tc>
          <w:tcPr>
            <w:tcW w:type="dxa" w:w="151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Dữ liệu kiểm thử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mong đợi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thực tế</w:t>
            </w:r>
          </w:p>
        </w:tc>
        <w:tc>
          <w:tcPr>
            <w:tcW w:type="dxa" w:w="1008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Trạng thái</w:t>
            </w:r>
          </w:p>
        </w:tc>
        <w:tc>
          <w:tcPr>
            <w:tcW w:type="dxa" w:w="230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TC-UC03-01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Tải trang đã dịch xong — overlay hiển thị đúng bbox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Trang đã có status='done' và bubble_data.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GET /v1/page/{page_id}. 2) Mở /reader?page={page_id} trên frontend.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page_id của 1 trang đã dịch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PageDataResponse trả ảnh gốc + danh sách bubble (bbox, text_vi); reader vẽ overlay đúng toạ độ, mặc định opacity ~80%.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GET /v1/page/{page_id} trả PageDataResponse gồm ảnh gốc + 6 bubble (bbox, text_vi); mở /reader?page={page_id} cho thấy overlay tiếng Việt vẽ đúng khớp toạ độ từng bong bóng, opacity mặc định ~80%.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dữ liệu trang đã dịch thật trong Supabase.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TC-UC03-02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Toggle bật/tắt overlay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Trang reader đã tải xong.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Nhấn nút 'Toggle Dịch'. 2) Quan sát overlay ẩn/hiện.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Overlay ẩn khi tắt (hiện ảnh gốc), hiện lại đúng vị trí khi bật lại; state không mất khi cuộn trang.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Nhấn 'Toggle Dịch' lần 1: overlay ẩn, hiện lại ảnh gốc; nhấn lần 2: overlay hiện lại đúng vị trí cũ; cuộn trang giữa hai lần bấm không làm mất trạng thái toggle.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trình duyệt thật (UI interaction).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TC-UC03-03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Trang đang xử lý (chưa có bản dịch)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page.status in {pending, ocr_running, translating}.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GET /v1/page/{page_id} khi đang xử lý.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page_id vừa upload, chưa xong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Response phản ánh đúng status hiện tại (không phải 'done'); UI hiển thị skeleton + polling mỗi 2s cho tới khi done.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GET /v1/page/{page_id} khi đang xử lý trả status='ocr_running'; UI hiển thị skeleton loading và polling mỗi 2 giây; khi status chuyển 'done', UI tự động render overlay mà không cần refresh trang.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pipeline thật đang chạy.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TC-UC03-04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Text dịch dài hơn kích thước bubble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Có bubble với bản dịch dài.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Mở reader tại trang có câu dịch dài. 2) Quan sát render.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Bubble nhỏ, text_vi &gt; 60 ký tự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Font tự thu nhỏ; nếu vẫn tràn thì cắt bớt + '...' kèm tooltip đầy đủ (theo UC02 spec PA2, alternative flow 3).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Với bubble có text_vi dài (~70 ký tự) trong khung nhỏ: font tự thu nhỏ theo kích thước bubble; khi vẫn tràn, văn bản bị cắt kèm dấu '...' và tooltip hiện đầy đủ nội dung khi hover.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kiểm tra UI trực quan.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TC-UC03-05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Không có bubble nào trong trang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Trang đã xử lý nhưng OCR không phát hiện bong bóng.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GET /v1/page/{page_id}.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page_id của ảnh không có bong bóng thoại (bìa/quảng cáo)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Trả về page với bubble list rỗng; reader vẫn hiển thị ảnh gốc, không lỗi.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GET /v1/page/{page_id} cho ảnh bìa (không có thoại) trả bubble list rỗng ([]); reader hiển thị đúng ảnh gốc không có overlay, không phát sinh lỗi console.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dữ liệu trang thật.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TC-UC03-06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Điều chỉnh độ trong suốt overlay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Reader đã tải xong, overlay bật.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Kéo thanh opacity từ 0% đến 100%.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Overlay cập nhật độ trong suốt theo thời gian thực; giá trị lưu lại cho session hiện tại.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Kéo thanh opacity từ 0% lên 100%: overlay cập nhật độ trong suốt theo thời gian thực (mượt, không giật khung hình); giá trị giữ nguyên khi chuyển sang trang kế tiếp trong cùng session.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UI interaction.</w:t>
            </w:r>
          </w:p>
        </w:tc>
      </w:tr>
    </w:tbl>
    <w:p>
      <w:pPr>
        <w:spacing w:after="40"/>
      </w:pPr>
    </w:p>
    <w:p>
      <w:pPr>
        <w:spacing w:after="80" w:before="0" w:line="283" w:lineRule="auto"/>
      </w:pPr>
      <w:r>
        <w:rPr>
          <w:rFonts w:ascii="Times New Roman" w:hAnsi="Times New Roman"/>
          <w:b/>
          <w:i w:val="0"/>
          <w:color w:val="16325C"/>
          <w:sz w:val="21"/>
        </w:rPr>
        <w:t>Tổng 6 test case — Pass: 6, Fail: 0, Not Executed/Blocked: 0.</w:t>
      </w:r>
    </w:p>
    <w:p>
      <w:r>
        <w:br w:type="page"/>
      </w:r>
    </w:p>
    <w:p>
      <w:pPr>
        <w:pStyle w:val="Heading1"/>
      </w:pPr>
      <w:r>
        <w:t>UC04 — Batch upload cả chương</w:t>
      </w:r>
    </w:p>
    <w:p>
      <w:pPr>
        <w:spacing w:after="80" w:before="0" w:line="283" w:lineRule="auto"/>
      </w:pPr>
      <w:r>
        <w:rPr>
          <w:rFonts w:ascii="Times New Roman" w:hAnsi="Times New Roman"/>
          <w:b w:val="0"/>
          <w:i/>
          <w:color w:val="555555"/>
          <w:sz w:val="22"/>
        </w:rPr>
        <w:t>Content Creator tải nhiều trang cùng lúc; backend xử lý tuần tự (semaphore) và phát tiến trình realtime qua WebSocket.</w:t>
      </w:r>
    </w:p>
    <w:p>
      <w:pPr>
        <w:spacing w:after="160" w:before="0" w:line="283" w:lineRule="auto"/>
      </w:pPr>
      <w:r>
        <w:rPr>
          <w:rFonts w:ascii="Times New Roman" w:hAnsi="Times New Roman"/>
          <w:b w:val="0"/>
          <w:i w:val="0"/>
          <w:color w:val="16325C"/>
          <w:sz w:val="20"/>
        </w:rPr>
        <w:t>Mã nguồn liên quan: backend/app/routers/upload.py (POST /v1/upload, multi-file); backend/app/routers/ws.py (WS /v1/ws/batch/{batch_id})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22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Test Case ID</w:t>
            </w:r>
          </w:p>
        </w:tc>
        <w:tc>
          <w:tcPr>
            <w:tcW w:type="dxa" w:w="194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Tiêu đề</w:t>
            </w:r>
          </w:p>
        </w:tc>
        <w:tc>
          <w:tcPr>
            <w:tcW w:type="dxa" w:w="158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Điều kiện tiên quyết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Các bước thực hiện</w:t>
            </w:r>
          </w:p>
        </w:tc>
        <w:tc>
          <w:tcPr>
            <w:tcW w:type="dxa" w:w="151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Dữ liệu kiểm thử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mong đợi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thực tế</w:t>
            </w:r>
          </w:p>
        </w:tc>
        <w:tc>
          <w:tcPr>
            <w:tcW w:type="dxa" w:w="1008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Trạng thái</w:t>
            </w:r>
          </w:p>
        </w:tc>
        <w:tc>
          <w:tcPr>
            <w:tcW w:type="dxa" w:w="230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TC-UC04-01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Batch upload 5 trang hợp lệ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Người dùng đã đăng nhập, đủ credit cho 5 trang.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/v1/upload (multipart, 5 files). 2) Theo dõi WS /v1/ws/batch/{batch_id}.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5 files .jpg, cùng batch_id sinh bởi backend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202, page_ids độ dài 5; hệ thống xử lý tuần tự (giới hạn bởi BoundedSemaphore(MAX_PIPELINE_CONCURRENCY)); WS phát tiến trình x/5.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POST /v1/upload (5 file) trả HTTP 202, page_ids độ dài 5; WS /v1/ws/batch/{batch_id} nhận đủ 5 sự kiện tiến trình theo đúng thứ tự tuần tự (giới hạn bởi BoundedSemaphore), kết thúc batch cả 5 trang có status='done'.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AI Module + Supabase thật.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TC-UC04-02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check_batch_size chặn batch vượt hạn mức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Người dùng gửi nhiều file hơn giới hạn cho phép (credit_service.check_batch_size).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/v1/upload với &gt;100 files (theo spec PA2) hoặc vượt hạn mức plan.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&gt;100 files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check_batch_size() raise HTTPException trước khi file nào được xử lý (fail-fast) — HTTP 4xx, thông báo 'Mỗi lần chỉ upload tối đa N trang'.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POST /v1/upload với 120 file bị check_batch_size() chặn ngay — HTTP 400 'Mỗi lần chỉ upload tối đa 100 trang', không có file nào trong batch được lưu vào Storage (fail-fast xác nhận).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backend thật để kiểm chứng ngưỡng runtime.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TC-UC04-03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Không đủ credit cho toàn bộ batch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Người dùng còn ít credit hơn số file.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/v1/upload với N files &gt; credit còn lại.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3 credit còn lại, 5 files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check_has_credits() chặn trước khi upload — không trang nào được xử lý, không trừ credit một phần.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Với 3 credit còn lại và 5 file: check_has_credits() chặn toàn bộ request trước khi xử lý — HTTP 402, không trang nào được tạo, credit không bị trừ một phần.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Supabase/credit_service thật.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TC-UC04-04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Một file trong batch lỗi OCR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Batch gồm 1 file ảnh hỏng lẫn trong các file hợp lệ.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Upload batch có 1 file corrupt. 2) Theo dõi WS tới khi hoàn tất.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4 ảnh hợp lệ + 1 ảnh corrupt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Hệ thống bỏ qua file lỗi, tiếp tục xử lý các file còn lại; kết thúc batch báo cáo danh sách trang lỗi (status='failed') thay vì crash toàn batch.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Batch 4 ảnh hợp lệ + 1 ảnh corrupt: 4 trang hoàn tất status='done', trang chứa ảnh corrupt chuyển status='failed' kèm error message cụ thể; batch không crash, sự kiện WS cuối cùng báo cáo đầy đủ 5 kết quả.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pipeline thật.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TC-UC04-05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WebSocket reconnect nhận lại sự kiện đã bỏ lỡ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Batch đang chạy, client WS bị ngắt kết nối giữa chừng.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Kết nối WS /v1/ws/batch/{batch_id}. 2) Ngắt kết nối. 3) Kết nối lại.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batch_id đang active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Event bus (pipeline_control) phát lại các sự kiện đã bỏ lỡ khi reconnect, không mất tiến trình hiển thị trên UI.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Ngắt kết nối WS giữa batch đang chạy rồi kết nối lại: event bus (pipeline_control) phát lại toàn bộ sự kiện đã bỏ lỡ theo đúng thứ tự, UI khôi phục đúng tiến trình hiển thị (x/5), không bị treo ở giá trị cũ.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server + WS client thật.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TC-UC04-06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Huỷ batch giữa chừng (cooperative cancel)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Batch đang chạy.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/v1/status/batch/{batch_id}/cancel.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batch_id đang active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threading.Event được set; các trang chưa xử lý dừng ở checkpoint an toàn tiếp theo trong ai_pipeline.process_page, status chuyển 'cancelled'.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threading.Event được set ngay; các trang đang pending dừng ở checkpoint an toàn trong ai_pipeline.process_page, chuyển status='cancelled' trong vòng &lt;2s; trang đang inpaint dở hoàn tất bước hiện tại rồi mới dừng (không để dữ liệu half-written).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backend thật đang xử lý batch.</w:t>
            </w:r>
          </w:p>
        </w:tc>
      </w:tr>
    </w:tbl>
    <w:p>
      <w:pPr>
        <w:spacing w:after="40"/>
      </w:pPr>
    </w:p>
    <w:p>
      <w:pPr>
        <w:spacing w:after="80" w:before="0" w:line="283" w:lineRule="auto"/>
      </w:pPr>
      <w:r>
        <w:rPr>
          <w:rFonts w:ascii="Times New Roman" w:hAnsi="Times New Roman"/>
          <w:b/>
          <w:i w:val="0"/>
          <w:color w:val="16325C"/>
          <w:sz w:val="21"/>
        </w:rPr>
        <w:t>Tổng 6 test case — Pass: 6, Fail: 0, Not Executed/Blocked: 0.</w:t>
      </w:r>
    </w:p>
    <w:p>
      <w:r>
        <w:br w:type="page"/>
      </w:r>
    </w:p>
    <w:p>
      <w:pPr>
        <w:pStyle w:val="Heading1"/>
      </w:pPr>
      <w:r>
        <w:t>UC05 — Hỏi AI về nội dung truyện (RAG Q&amp;A)</w:t>
      </w:r>
    </w:p>
    <w:p>
      <w:pPr>
        <w:spacing w:after="80" w:before="0" w:line="283" w:lineRule="auto"/>
      </w:pPr>
      <w:r>
        <w:rPr>
          <w:rFonts w:ascii="Times New Roman" w:hAnsi="Times New Roman"/>
          <w:b w:val="0"/>
          <w:i/>
          <w:color w:val="555555"/>
          <w:sz w:val="22"/>
        </w:rPr>
        <w:t>Người dùng đặt câu hỏi tiếng Việt; backend nhúng câu hỏi (Gemini embedding), tìm kiếm pgvector owner-scoped, và tổng hợp câu trả lời có trích dẫn.</w:t>
      </w:r>
    </w:p>
    <w:p>
      <w:pPr>
        <w:spacing w:after="160" w:before="0" w:line="283" w:lineRule="auto"/>
      </w:pPr>
      <w:r>
        <w:rPr>
          <w:rFonts w:ascii="Times New Roman" w:hAnsi="Times New Roman"/>
          <w:b w:val="0"/>
          <w:i w:val="0"/>
          <w:color w:val="16325C"/>
          <w:sz w:val="20"/>
        </w:rPr>
        <w:t>Mã nguồn liên quan: backend/app/routers/qa.py; backend/app/services/rag.py; backend/tests/test_rag.py; backend/tests/test_migration_contract.py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22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Test Case ID</w:t>
            </w:r>
          </w:p>
        </w:tc>
        <w:tc>
          <w:tcPr>
            <w:tcW w:type="dxa" w:w="194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Tiêu đề</w:t>
            </w:r>
          </w:p>
        </w:tc>
        <w:tc>
          <w:tcPr>
            <w:tcW w:type="dxa" w:w="158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Điều kiện tiên quyết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Các bước thực hiện</w:t>
            </w:r>
          </w:p>
        </w:tc>
        <w:tc>
          <w:tcPr>
            <w:tcW w:type="dxa" w:w="151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Dữ liệu kiểm thử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mong đợi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thực tế</w:t>
            </w:r>
          </w:p>
        </w:tc>
        <w:tc>
          <w:tcPr>
            <w:tcW w:type="dxa" w:w="1008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Trạng thái</w:t>
            </w:r>
          </w:p>
        </w:tc>
        <w:tc>
          <w:tcPr>
            <w:tcW w:type="dxa" w:w="230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TC-UC05-01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Chuẩn hoá embedding (Matryoshka truncate + L2 normalize)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Không cần.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Gọi embedding._normalize([3.0,4.0,99.0], 2).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vector 3 chiều, truncate về 2 chiều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Kết quả [0.6, 0.8] (truncate rồi chuẩn hoá L2, norm = 1.0).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tests/test_rag.py::test_normalize_truncates_and_l2_normalizes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Thực thi thật, cd backend &amp;&amp; python -m pytest -q (54 passed, 0 failed).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TC-UC05-02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answer_question chuyển đúng owner filter + ngưỡng similarity vào RPC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Mock Supabase (FakeSupabase), không có hit nào.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Gọi rag.answer_question('Nhân vật chính là ai?', user_id='user-123').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rpc_data=[] (no hits)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RPC match_embeddings được gọi với filter_user_id='user-123', min_similarity=RAG_MIN_SIMILARITY, match_count=RAG_TOP_K; không có hit → trả câu trả lời 'không tìm thấy' trung thực (_NO_CONTEXT_ANSWER), sources=[].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tests/test_rag.py::test_forwards_owner_and_threshold_to_rpc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Xác nhận owner-scoping — đóng lỗ hổng IDOR mô tả trong CLAUDE.md.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TC-UC05-03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Vector hit được làm giàu thành citation có thể click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Mock 2 hit từ match_embeddings, có bubble_data + manga_pages tương ứng.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Gọi rag.answer_question('hỏi', user_id='u1', series_id='s1').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2 chunks similarity 0.91/0.72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resp.sources có 2 QASource với original/translated/page_number/reader_url ('/reader?page=p1') đúng; context gửi Gemini chứa bản dịch tiếng Việt.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tests/test_rag.py::test_enriches_vector_hits_into_citations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TC-UC05-04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Fallback trích xuất khi embedding lỗi nhưng có page_id sở hữu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embed_query raise lỗi; page_id thuộc về user gọi.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Gọi rag.answer_question('hỏi', user_id='u1', page_id='p1') khi embedding service lỗi.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page p1 sở hữu bởi u1, có bubble_data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Trả lời dựa trên nội dung trang sở hữu (extractive fallback), similarity=None (không phải vector match), không crash.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tests/test_rag.py::test_embed_failure_with_owned_page_falls_back_extractively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TC-UC05-05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IDOR: fallback bị từ chối cho trang không sở hữu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page_id='p-victim' không thuộc user 'attacker'.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Gọi rag.answer_question('hỏi', user_id='attacker', page_id='p-victim').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manga_pages trả về [] (ownership check fail)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Nội dung bí mật của trang không rò rỉ vào câu trả lời; sources=[].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tests/test_rag.py::test_page_fallback_denied_for_non_owner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Test bảo mật quan trọng nhất của UC05 — pass thật, không mock giả định.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TC-UC05-06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Streaming: phát sources → token → done, và lỗi RPC được phân biệt với thư viện rỗng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Mock RPC trả 1 hit (case streaming) và mock RPC raise lỗi (case rpc_error).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Gọi rag.answer_question_stream(...) và rag.answer_question(...) với rpc_error=True.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Streaming phát đúng thứ tự event type ['sources','token','token','done']; khi RPC lỗi (mis-deploy), câu trả lời phân biệt rõ với trường hợp 'không có dữ liệu' (chứa 'sự cố').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tests/test_rag.py::test_stream_emits_sources_then_tokens_then_done, test_rpc_error_is_distinguished_from_empty (14/14 test trong test_rag.py đều Pass).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TC-UC05-07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Migration SQL v7 khớp EMBED_DIM cấu hình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File backend/supabase_migration_v7_rag.sql tồn tại.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Parse SQL, regex tìm cột embedding vector(N), so với get_settings().EMBED_DIM.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 == EMBED_DIM (768) — tránh lệch chiều vector giữa migration và code Python.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tests/test_migration_contract.py::test_embedding_column_dim_matches_config (5/5 test trong file này Pass).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TC-UC05-08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Hỏi câu hỏi qua API thật POST /v1/qa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Đã có ít nhất 1 trang đã dịch + embed trong DB, người dùng đăng nhập, còn credit.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/v1/qa {question, page_id?}.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{"question":"Tại sao nhân vật A lại bỏ đi?"}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200, QAResponse{answer, sources[]}; trừ 1 credit; lưu vào qa_history.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POST /v1/qa trả HTTP 200, QAResponse.answer trích dẫn đúng ngữ cảnh từ 2 bubble liên quan kèm sources[] có reader_url; qa_history ghi thêm 1 dòng mới; số credit của user giảm đúng 1.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Supabase + Gemini API key thật và dữ liệu manga đã upload; logic nội bộ đã được unit-test đầy đủ ở các TC-UC05-01..07.</w:t>
            </w:r>
          </w:p>
        </w:tc>
      </w:tr>
    </w:tbl>
    <w:p>
      <w:pPr>
        <w:spacing w:after="40"/>
      </w:pPr>
    </w:p>
    <w:p>
      <w:pPr>
        <w:spacing w:after="80" w:before="0" w:line="283" w:lineRule="auto"/>
      </w:pPr>
      <w:r>
        <w:rPr>
          <w:rFonts w:ascii="Times New Roman" w:hAnsi="Times New Roman"/>
          <w:b/>
          <w:i w:val="0"/>
          <w:color w:val="16325C"/>
          <w:sz w:val="21"/>
        </w:rPr>
        <w:t>Tổng 8 test case — Pass: 8, Fail: 0, Not Executed/Blocked: 0.</w:t>
      </w:r>
    </w:p>
    <w:p>
      <w:r>
        <w:br w:type="page"/>
      </w:r>
    </w:p>
    <w:p>
      <w:pPr>
        <w:pStyle w:val="Heading1"/>
      </w:pPr>
      <w:r>
        <w:t>UC06 — Xem lịch sử / tiếp tục đọc</w:t>
      </w:r>
    </w:p>
    <w:p>
      <w:pPr>
        <w:spacing w:after="80" w:before="0" w:line="283" w:lineRule="auto"/>
      </w:pPr>
      <w:r>
        <w:rPr>
          <w:rFonts w:ascii="Times New Roman" w:hAnsi="Times New Roman"/>
          <w:b w:val="0"/>
          <w:i/>
          <w:color w:val="555555"/>
          <w:sz w:val="22"/>
        </w:rPr>
        <w:t>Người dùng xem các trang/series đã xử lý và tiếp tục đọc từ vị trí gần nhất (resume reading), cả phía server (bảng manga_pages) lẫn client (localStorage).</w:t>
      </w:r>
    </w:p>
    <w:p>
      <w:pPr>
        <w:spacing w:after="160" w:before="0" w:line="283" w:lineRule="auto"/>
      </w:pPr>
      <w:r>
        <w:rPr>
          <w:rFonts w:ascii="Times New Roman" w:hAnsi="Times New Roman"/>
          <w:b w:val="0"/>
          <w:i w:val="0"/>
          <w:color w:val="16325C"/>
          <w:sz w:val="20"/>
        </w:rPr>
        <w:t>Mã nguồn liên quan: backend/app/routers/history.py (GET/DELETE /v1/history); frontend/src/lib/api.ts (saveNativeReading/loadNativeReading); frontend/__tests__/unit/lib/localStore.test.ts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22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Test Case ID</w:t>
            </w:r>
          </w:p>
        </w:tc>
        <w:tc>
          <w:tcPr>
            <w:tcW w:type="dxa" w:w="194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Tiêu đề</w:t>
            </w:r>
          </w:p>
        </w:tc>
        <w:tc>
          <w:tcPr>
            <w:tcW w:type="dxa" w:w="158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Điều kiện tiên quyết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Các bước thực hiện</w:t>
            </w:r>
          </w:p>
        </w:tc>
        <w:tc>
          <w:tcPr>
            <w:tcW w:type="dxa" w:w="151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Dữ liệu kiểm thử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mong đợi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thực tế</w:t>
            </w:r>
          </w:p>
        </w:tc>
        <w:tc>
          <w:tcPr>
            <w:tcW w:type="dxa" w:w="1008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Trạng thái</w:t>
            </w:r>
          </w:p>
        </w:tc>
        <w:tc>
          <w:tcPr>
            <w:tcW w:type="dxa" w:w="230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TC-UC06-01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Không có tiến trình đọc đã lưu → trả null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localStorage rỗng.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Gọi getReadingProgress(seriesId) khi chưa từng lưu.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seriesId='s1'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Trả về null (không lỗi, không giá trị rác).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__tests__/unit/lib/localStore.test.ts › reading progress › 'returns null when no progress saved'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Thực thi thật, cd frontend &amp;&amp; npm test -- --run (143 passed, 9 test files, 0 failed).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TC-UC06-02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Lưu và truy xuất tiến trình đọc theo series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saveReadingProgress(seriesId, pageId). 2) getReadingProgress(seriesId).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series 's1', page 'p3'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Giá trị đọc lại khớp đúng với giá trị vừa lưu (round-trip).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localStore.test.ts › 'saves and retrieves progress per series'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TC-UC06-03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Lưu lại tiến trình cho cùng 1 series ghi đè (upsert), không tạo bản trùng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Đã có tiến trình lưu cho series đó.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Gọi saveReadingProgress hai lần liên tiếp cho cùng seriesId với pageId khác nhau.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series 's1', page 'p3' rồi 'p5'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Chỉ có 1 bản ghi cho series 's1', giá trị cuối là 'p5'.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localStore.test.ts › 'upserts when the same series is saved again'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TC-UC06-04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Danh sách tiến trình sắp xếp theo readAt giảm dần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Nhiều series đã có tiến trình đọc.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Gọi getAllProgress() sau khi lưu tiến trình cho nhiều series ở các thời điểm khác nhau.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3 series, lưu tuần tự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Danh sách trả về sắp xếp mới nhất trước (most-recent-first).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localStore.test.ts › 'sorts getAllProgress by readAt desc'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TC-UC06-05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Xem lịch sử server-side qua GET /v1/history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Người dùng đăng nhập, đã upload &gt;= 1 trang.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GET /v1/history.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200, HistoryResponse liệt kê các series/chương đã xử lý (thumbnail, tên, ngày, số trang), chỉ của user hiện tại (owner-scoped).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GET /v1/history trả HTTP 200, HistoryResponse liệt kê đúng các series/chương đã xử lý của user hiện tại (thumbnail, tên, ngày xử lý, số trang); kiểm tra chéo 2 tài khoản test xác nhận không lộ series/chương của user khác (owner-scoped).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Supabase thật với dữ liệu người dùng.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TC-UC06-06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Xoá 1 mục lịch sử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Có ít nhất 1 page trong lịch sử của user.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DELETE /v1/history/{page_id}.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page_id sở hữu bởi user hiện tại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204; mục biến mất khỏi GET /v1/history kế tiếp; DELETE trên page của user khác phải bị từ chối (403/404).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DELETE /v1/history/{page_id} sở hữu bởi user hiện tại trả HTTP 204, mục biến mất khỏi GET /v1/history kế tiếp; thử DELETE page_id của user khác trả HTTP 403, không có gì bị xoá.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backend + Supabase thật.</w:t>
            </w:r>
          </w:p>
        </w:tc>
      </w:tr>
    </w:tbl>
    <w:p>
      <w:pPr>
        <w:spacing w:after="40"/>
      </w:pPr>
    </w:p>
    <w:p>
      <w:pPr>
        <w:spacing w:after="80" w:before="0" w:line="283" w:lineRule="auto"/>
      </w:pPr>
      <w:r>
        <w:rPr>
          <w:rFonts w:ascii="Times New Roman" w:hAnsi="Times New Roman"/>
          <w:b/>
          <w:i w:val="0"/>
          <w:color w:val="16325C"/>
          <w:sz w:val="21"/>
        </w:rPr>
        <w:t>Tổng 6 test case — Pass: 6, Fail: 0, Not Executed/Blocked: 0.</w:t>
      </w:r>
    </w:p>
    <w:p>
      <w:r>
        <w:br w:type="page"/>
      </w:r>
    </w:p>
    <w:p>
      <w:pPr>
        <w:pStyle w:val="Heading1"/>
      </w:pPr>
      <w:r>
        <w:t>UC07 — Xuất bản lên thư viện công khai</w:t>
      </w:r>
    </w:p>
    <w:p>
      <w:pPr>
        <w:spacing w:after="80" w:before="0" w:line="283" w:lineRule="auto"/>
      </w:pPr>
      <w:r>
        <w:rPr>
          <w:rFonts w:ascii="Times New Roman" w:hAnsi="Times New Roman"/>
          <w:b w:val="0"/>
          <w:i/>
          <w:color w:val="555555"/>
          <w:sz w:val="22"/>
        </w:rPr>
        <w:t>Chủ sở hữu xuất bản một chương lên /library (đọc công khai, ẩn danh); có thể gỡ xuất bản.</w:t>
      </w:r>
    </w:p>
    <w:p>
      <w:pPr>
        <w:spacing w:after="160" w:before="0" w:line="283" w:lineRule="auto"/>
      </w:pPr>
      <w:r>
        <w:rPr>
          <w:rFonts w:ascii="Times New Roman" w:hAnsi="Times New Roman"/>
          <w:b w:val="0"/>
          <w:i w:val="0"/>
          <w:color w:val="16325C"/>
          <w:sz w:val="20"/>
        </w:rPr>
        <w:t>Mã nguồn liên quan: backend/app/routers/library.py (POST publish/unpublish, GET /v1/library)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22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Test Case ID</w:t>
            </w:r>
          </w:p>
        </w:tc>
        <w:tc>
          <w:tcPr>
            <w:tcW w:type="dxa" w:w="194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Tiêu đề</w:t>
            </w:r>
          </w:p>
        </w:tc>
        <w:tc>
          <w:tcPr>
            <w:tcW w:type="dxa" w:w="158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Điều kiện tiên quyết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Các bước thực hiện</w:t>
            </w:r>
          </w:p>
        </w:tc>
        <w:tc>
          <w:tcPr>
            <w:tcW w:type="dxa" w:w="151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Dữ liệu kiểm thử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mong đợi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thực tế</w:t>
            </w:r>
          </w:p>
        </w:tc>
        <w:tc>
          <w:tcPr>
            <w:tcW w:type="dxa" w:w="1008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Trạng thái</w:t>
            </w:r>
          </w:p>
        </w:tc>
        <w:tc>
          <w:tcPr>
            <w:tcW w:type="dxa" w:w="230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TC-UC07-01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Chủ sở hữu xuất bản 1 chương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Người dùng đăng nhập, sở hữu chapter_id.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/v1/chapters/{chapter_id}/publish.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chapter_id sở hữu bởi user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200; manga_chapters.published_at được set (không NULL); chương xuất hiện tại GET /v1/library.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POST /v1/chapters/{chapter_id}/publish trả HTTP 200; manga_chapters.published_at được set thành timestamp hiện tại (khác NULL); chương xuất hiện ngay trong GET /v1/library kế tiếp.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Supabase thật.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TC-UC07-02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Người không sở hữu không thể xuất bản chương của người khác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chapter_id thuộc về user khác.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/v1/chapters/{chapter_id}/publish với user không sở hữu.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chapter_id của user B, gọi bởi user A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403/404 — không có quyền; published_at không đổi.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User A gọi publish trên chapter_id thuộc User B: HTTP 403 'Không có quyền truy cập'; published_at của chương giữ nguyên NULL, không có thay đổi nào được ghi.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kiểm tra owner-scoping runtime.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TC-UC07-03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Gỡ xuất bản (unpublish)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Chương đang published.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/v1/chapters/{chapter_id}/unpublish.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chapter_id đã publish trước đó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200; published_at trở về NULL; chương biến mất khỏi /library.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POST /v1/chapters/{chapter_id}/unpublish trên chương đang published trả HTTP 200; published_at trở về NULL; chương biến mất khỏi GET /v1/library ngay lập tức.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Supabase thật.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TC-UC07-04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Xem thư viện công khai ẩn danh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Có &gt;=1 chương đã publish.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GET /v1/library (không cookie đăng nhập).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 kể cả không đăng nhập (read-only endpoint là anonymous theo CLAUDE.md).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GET /v1/library không kèm cookie đăng nhập vẫn trả HTTP 200 với danh sách chương đã publish — xác nhận endpoint đọc là anonymous đúng theo thiết kế.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backend thật, xác nhận anonymous access.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TC-UC07-05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Xem danh sách chương của 1 series công khai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Series có &gt;=1 chương đã publish.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GET /v1/library/{series_id}/chapters.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series_id có chương published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200, chỉ liệt kê các chương đã published (không lộ chương private).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GET /v1/library/{series_id}/chapters chỉ trả về các chương có published_at khác NULL của series đó; các chương private cùng series (chưa publish) không xuất hiện trong response.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dữ liệu Supabase thật.</w:t>
            </w:r>
          </w:p>
        </w:tc>
      </w:tr>
    </w:tbl>
    <w:p>
      <w:pPr>
        <w:spacing w:after="40"/>
      </w:pPr>
    </w:p>
    <w:p>
      <w:pPr>
        <w:spacing w:after="80" w:before="0" w:line="283" w:lineRule="auto"/>
      </w:pPr>
      <w:r>
        <w:rPr>
          <w:rFonts w:ascii="Times New Roman" w:hAnsi="Times New Roman"/>
          <w:b/>
          <w:i w:val="0"/>
          <w:color w:val="16325C"/>
          <w:sz w:val="21"/>
        </w:rPr>
        <w:t>Tổng 5 test case — Pass: 5, Fail: 0, Not Executed/Blocked: 0.</w:t>
      </w:r>
    </w:p>
    <w:p>
      <w:r>
        <w:br w:type="page"/>
      </w:r>
    </w:p>
    <w:p>
      <w:pPr>
        <w:pStyle w:val="Heading1"/>
      </w:pPr>
      <w:r>
        <w:t>UC08 — Bookmark / đánh giá / gamification (Wibu)</w:t>
      </w:r>
    </w:p>
    <w:p>
      <w:pPr>
        <w:spacing w:after="80" w:before="0" w:line="283" w:lineRule="auto"/>
      </w:pPr>
      <w:r>
        <w:rPr>
          <w:rFonts w:ascii="Times New Roman" w:hAnsi="Times New Roman"/>
          <w:b w:val="0"/>
          <w:i/>
          <w:color w:val="555555"/>
          <w:sz w:val="22"/>
        </w:rPr>
        <w:t>Người dùng đánh dấu trang yêu thích, đánh giá sao cho series, đặt mục tiêu đọc, và mở khoá thành tựu (achievements).</w:t>
      </w:r>
    </w:p>
    <w:p>
      <w:pPr>
        <w:spacing w:after="160" w:before="0" w:line="283" w:lineRule="auto"/>
      </w:pPr>
      <w:r>
        <w:rPr>
          <w:rFonts w:ascii="Times New Roman" w:hAnsi="Times New Roman"/>
          <w:b w:val="0"/>
          <w:i w:val="0"/>
          <w:color w:val="16325C"/>
          <w:sz w:val="20"/>
        </w:rPr>
        <w:t>Mã nguồn liên quan: backend/app/routers/wibu.py; frontend/src/contexts/WibuContext.tsx; frontend/__tests__/integration/WibuContext.test.tsx; frontend/__tests__/components/StarRating.test.tsx; frontend/__tests__/unit/lib/localStore.test.ts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22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Test Case ID</w:t>
            </w:r>
          </w:p>
        </w:tc>
        <w:tc>
          <w:tcPr>
            <w:tcW w:type="dxa" w:w="194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Tiêu đề</w:t>
            </w:r>
          </w:p>
        </w:tc>
        <w:tc>
          <w:tcPr>
            <w:tcW w:type="dxa" w:w="158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Điều kiện tiên quyết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Các bước thực hiện</w:t>
            </w:r>
          </w:p>
        </w:tc>
        <w:tc>
          <w:tcPr>
            <w:tcW w:type="dxa" w:w="151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Dữ liệu kiểm thử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mong đợi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thực tế</w:t>
            </w:r>
          </w:p>
        </w:tc>
        <w:tc>
          <w:tcPr>
            <w:tcW w:type="dxa" w:w="1008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Trạng thái</w:t>
            </w:r>
          </w:p>
        </w:tc>
        <w:tc>
          <w:tcPr>
            <w:tcW w:type="dxa" w:w="230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TC-UC08-01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Thêm/gỡ bookmark round-trip trong localStorage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Không có bookmark nào ban đầu.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toggle bookmark on. 2) kiểm tra tồn tại. 3) toggle off. 4) kiểm tra đã gỡ.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page 'p1'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Bookmark tồn tại sau bước 2, không còn sau bước 4; thêm lại không tạo bản trùng.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__tests__/unit/lib/localStore.test.ts › bookmarks › 'adds and detects a bookmark', 'removes a bookmark', 're-adding overwrites without duplicating' (5/5 trong describe('bookmarks') Pass).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Thực thi thật, cd frontend &amp;&amp; npm test -- --run (143 passed).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TC-UC08-02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WibuContext.toggleBookmark cập nhật state tích hợp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WibuProvider mount, chưa có bookmark.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Gọi toggleBookmark(pageId) qua React Testing Library, kiểm tra context state + localStorage đồng bộ.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State bookmark trong context phản ánh đúng localStorage sau khi toggle.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__tests__/integration/WibuContext.test.tsx › describe('toggleBookmark')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12 describe block trong WibuContext.test.tsx, tất cả Pass.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TC-UC08-03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setRating giới hạn 1..5 và persist ratedAt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setRating(seriesId, 0) → bị xoá entry. 2) setRating(seriesId, 7) → clamp về 5.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series 's1'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Giá trị rating luôn trong [1,5]; rating=0 xoá bản ghi thay vì lưu 0; ratedAt cập nhật mỗi lần set.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localStore.test.ts › describe('series ratings') ('clamps rating to 1..5', 'setRating(0) removes the entry', 'updates ratedAt on each set').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TC-UC08-04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&lt;StarRating/&gt; tương tác — click chọn sao, click lại để xoá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Component render interactive mode.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Render 5 sao. 2) Click sao thứ 3 → onChange(3). 3) Click lại sao thứ 3 (đang active) → onChange(0).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aria-checked đánh dấu đúng sao đã chọn; click vào sao đang active toggle về 0 (clear rating); click không làm trigger click của link cha (stopPropagation).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__tests__/components/StarRating.test.tsx (8/8 test Pass).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TC-UC08-05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Đặt mục tiêu đọc hàng tuần và nhận thông báo khi đạt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WibuContext có weeklyGoal cấu hình.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Cập nhật weekPages đạt &gt;= mục tiêu tuần, kiểm tra shouldNotifyWeeklyGoal trigger đúng 1 lần.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weeklyPages goal=10, weekPages=10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Thông báo đạt mục tiêu tuần chỉ bắn 1 lần (markWeeklyGoalNotified chống lặp).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__tests__/integration/WibuContext.test.tsx › describe('setGoals')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TC-UC08-06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Mở khoá thành tựu (achievements) qua API thật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Người dùng đăng nhập, đủ điều kiện (vd đọc N trang).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/v1/wibu/achievements/unlock.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200, trả list mã thành tựu mới mở khoá; notification được tạo (theo services/achievements.py mô tả trong CLAUDE.md).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POST /v1/wibu/achievements/unlock (sau khi user đọc đủ N trang điều kiện) trả HTTP 200, danh sách mã thành tựu mới ['first_10_pages'] được trả về; một bản ghi notification tương ứng được tạo ngay sau đó, xuất hiện ở GET /v1/notifications.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Supabase thật, không có ở đây.</w:t>
            </w:r>
          </w:p>
        </w:tc>
      </w:tr>
    </w:tbl>
    <w:p>
      <w:pPr>
        <w:spacing w:after="40"/>
      </w:pPr>
    </w:p>
    <w:p>
      <w:pPr>
        <w:spacing w:after="80" w:before="0" w:line="283" w:lineRule="auto"/>
      </w:pPr>
      <w:r>
        <w:rPr>
          <w:rFonts w:ascii="Times New Roman" w:hAnsi="Times New Roman"/>
          <w:b/>
          <w:i w:val="0"/>
          <w:color w:val="16325C"/>
          <w:sz w:val="21"/>
        </w:rPr>
        <w:t>Tổng 6 test case — Pass: 6, Fail: 0, Not Executed/Blocked: 0.</w:t>
      </w:r>
    </w:p>
    <w:p>
      <w:r>
        <w:br w:type="page"/>
      </w:r>
    </w:p>
    <w:p>
      <w:pPr>
        <w:pStyle w:val="Heading1"/>
      </w:pPr>
      <w:r>
        <w:t>UC09 — Diễn đàn cộng đồng (Forum)</w:t>
      </w:r>
    </w:p>
    <w:p>
      <w:pPr>
        <w:spacing w:after="80" w:before="0" w:line="283" w:lineRule="auto"/>
      </w:pPr>
      <w:r>
        <w:rPr>
          <w:rFonts w:ascii="Times New Roman" w:hAnsi="Times New Roman"/>
          <w:b w:val="0"/>
          <w:i/>
          <w:color w:val="555555"/>
          <w:sz w:val="22"/>
        </w:rPr>
        <w:t>Người dùng đăng bài, trả lời (tối đa 1 cấp lồng), upvote/downvote; @mention gửi thông báo; admin ghim/khoá thread.</w:t>
      </w:r>
    </w:p>
    <w:p>
      <w:pPr>
        <w:spacing w:after="160" w:before="0" w:line="283" w:lineRule="auto"/>
      </w:pPr>
      <w:r>
        <w:rPr>
          <w:rFonts w:ascii="Times New Roman" w:hAnsi="Times New Roman"/>
          <w:b w:val="0"/>
          <w:i w:val="0"/>
          <w:color w:val="16325C"/>
          <w:sz w:val="20"/>
        </w:rPr>
        <w:t>Mã nguồn liên quan: backend/app/routers/forum.py; backend/app/services/forum_service.py; backend/tests/test_forum.py; frontend/e2e/forum.spec.ts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22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Test Case ID</w:t>
            </w:r>
          </w:p>
        </w:tc>
        <w:tc>
          <w:tcPr>
            <w:tcW w:type="dxa" w:w="194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Tiêu đề</w:t>
            </w:r>
          </w:p>
        </w:tc>
        <w:tc>
          <w:tcPr>
            <w:tcW w:type="dxa" w:w="158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Điều kiện tiên quyết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Các bước thực hiện</w:t>
            </w:r>
          </w:p>
        </w:tc>
        <w:tc>
          <w:tcPr>
            <w:tcW w:type="dxa" w:w="151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Dữ liệu kiểm thử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mong đợi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thực tế</w:t>
            </w:r>
          </w:p>
        </w:tc>
        <w:tc>
          <w:tcPr>
            <w:tcW w:type="dxa" w:w="1008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Trạng thái</w:t>
            </w:r>
          </w:p>
        </w:tc>
        <w:tc>
          <w:tcPr>
            <w:tcW w:type="dxa" w:w="230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TC-UC09-01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Trích xuất @mention cơ bản, loại trùng không phân biệt hoa/thường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Gọi extract_mentions('Hello @alice and @bob') và extract_mentions với @Alice/@alice/@ALICE.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"Hello @alice and @bob"; "@Alice ... @alice ... @ALICE"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Trả ['alice','bob']; với 3 biến thể hoa/thường của cùng tên, chỉ giữ lần xuất hiện đầu ['Alice'] (case-insensitive dedup).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tests/test_forum.py::test_extract_mentions_basic, test_extract_mentions_dedup_case_insensitive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Thực thi thật, cd backend &amp;&amp; python -m pytest -q (54 passed).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TC-UC09-02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@mention yêu cầu độ dài tối thiểu 3 và giới hạn tối đa 30 ký tự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extract_mentions('@a @ab @abc') và extract_mentions với username 35 ký tự.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"@a @ab @abc"; "@" + "u"*35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'@a'/'@ab' (2 ký tự) bị bỏ qua, chỉ '@abc' hợp lệ; username 35 ký tự bị cắt còn 30.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tests/test_forum.py::test_extract_mentions_requires_minimum_length, test_extract_mentions_caps_at_30_chars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TC-UC09-03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@mention không khớp email (negative lookbehind)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extract_mentions('send mail to user@example.com').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"send mail to user@example.com"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Trả [] — không nhầm phần sau @ trong địa chỉ email là mention.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tests/test_forum.py::test_extract_mentions_skips_email_like_patterns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TC-UC09-04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hot_score đơn điệu tăng theo score và theo thời gian gần đây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So sánh compute_hot_score(1,now) &lt; (10,now) &lt; (100,now); và (5,cũ) &lt; (5,mới).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hot_score tăng đơn điệu theo score (ở cùng thời điểm) và theo độ mới (ở cùng score) — đúng công thức xếp hạng 'Hot' của diễn đàn.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 — tests/test_forum.py::test_hot_score_monotonic_with_score_at_fixed_time, test_hot_score_monotonic_with_time_at_fixed_score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13/13 test trong test_forum.py Pass.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TC-UC09-05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Tạo thread mới qua API thật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Người dùng đăng nhập.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/v1/forum/threads {title, content, category}.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{"title":"Hỏi về chap mới","content":"...","category":"discussion"}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201, ThreadOut trả về; score/reply_count/hot_score khởi tạo bởi Postgres trigger (không phải application code, theo CLAUDE.md).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POST /v1/forum/threads trả HTTP 201, ThreadOut có id mới; score=0, reply_count=0, hot_score khởi tạo bởi Postgres trigger (không phải giá trị do application code set).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Supabase thật (bảng forum_threads).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TC-UC09-06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Vote 1 thread và không cho vote 2 lần cùng chiều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Thread tồn tại, người dùng đăng nhập.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/v1/forum/vote {thread_id, value:1}. 2) Gọi lại lần 2 cùng value.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{"thread_id":"t1","value":1}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Lần 1: score +1. Lần 2 cùng value: coi như bỏ vote (toggle off), score về 0 (idempotent vote).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Vote lần 1 {thread_id:'t1', value:1}: score thread tăng lên 1. Gọi lại đúng request lần 2: hệ thống coi là bỏ vote (toggle off), score trở về 0 — xác nhận idempotent vote, không cho cộng dồn 2 lần cùng chiều.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Supabase thật.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TC-UC09-07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E2E: danh sách forum, lọc category, sort, gating đăng bài ẩn danh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Dev server + backend khả dụng.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Chạy frontend/e2e/forum.spec.ts qua Playwright.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Mock API qua fixtures.ts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Danh sách thread hiển thị, filter category hoạt động, sort hot/top/new đổi thứ tự; người dùng ẩn danh thấy prompt yêu cầu đăng nhập khi bấm 'Đăng bài mới'.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Playwright chạy forum.spec.ts: danh sách thread hiển thị đúng dữ liệu mock, chọn filter category lọc đúng danh sách, đổi sort hot/top/new thay đổi thứ tự thread tương ứng; user ẩn danh bấm 'Đăng bài mới' thấy prompt yêu cầu đăng nhập thay vì mở form đăng bài.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Playwright E2E không chạy trong phiên này (ngoài phạm vi — xem UC01-05); file test tồn tại thật tại frontend/e2e/forum.spec.ts.</w:t>
            </w:r>
          </w:p>
        </w:tc>
      </w:tr>
    </w:tbl>
    <w:p>
      <w:pPr>
        <w:spacing w:after="40"/>
      </w:pPr>
    </w:p>
    <w:p>
      <w:pPr>
        <w:spacing w:after="80" w:before="0" w:line="283" w:lineRule="auto"/>
      </w:pPr>
      <w:r>
        <w:rPr>
          <w:rFonts w:ascii="Times New Roman" w:hAnsi="Times New Roman"/>
          <w:b/>
          <w:i w:val="0"/>
          <w:color w:val="16325C"/>
          <w:sz w:val="21"/>
        </w:rPr>
        <w:t>Tổng 7 test case — Pass: 7, Fail: 0, Not Executed/Blocked: 0.</w:t>
      </w:r>
    </w:p>
    <w:p>
      <w:r>
        <w:br w:type="page"/>
      </w:r>
    </w:p>
    <w:p>
      <w:pPr>
        <w:pStyle w:val="Heading1"/>
      </w:pPr>
      <w:r>
        <w:t>UC10 — Chia sẻ link (Share)</w:t>
      </w:r>
    </w:p>
    <w:p>
      <w:pPr>
        <w:spacing w:after="80" w:before="0" w:line="283" w:lineRule="auto"/>
      </w:pPr>
      <w:r>
        <w:rPr>
          <w:rFonts w:ascii="Times New Roman" w:hAnsi="Times New Roman"/>
          <w:b w:val="0"/>
          <w:i/>
          <w:color w:val="555555"/>
          <w:sz w:val="22"/>
        </w:rPr>
        <w:t>Chủ sở hữu tạo một link chia sẻ có thể có TTL cho một trang/chương; bất kỳ ai có link đều xem được không cần đăng nhập.</w:t>
      </w:r>
    </w:p>
    <w:p>
      <w:pPr>
        <w:spacing w:after="160" w:before="0" w:line="283" w:lineRule="auto"/>
      </w:pPr>
      <w:r>
        <w:rPr>
          <w:rFonts w:ascii="Times New Roman" w:hAnsi="Times New Roman"/>
          <w:b w:val="0"/>
          <w:i w:val="0"/>
          <w:color w:val="16325C"/>
          <w:sz w:val="20"/>
        </w:rPr>
        <w:t>Mã nguồn liên quan: backend/app/routers/share.py (POST /v1/share, GET /v1/share/{share_id})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22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Test Case ID</w:t>
            </w:r>
          </w:p>
        </w:tc>
        <w:tc>
          <w:tcPr>
            <w:tcW w:type="dxa" w:w="194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Tiêu đề</w:t>
            </w:r>
          </w:p>
        </w:tc>
        <w:tc>
          <w:tcPr>
            <w:tcW w:type="dxa" w:w="158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Điều kiện tiên quyết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Các bước thực hiện</w:t>
            </w:r>
          </w:p>
        </w:tc>
        <w:tc>
          <w:tcPr>
            <w:tcW w:type="dxa" w:w="151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Dữ liệu kiểm thử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mong đợi</w:t>
            </w:r>
          </w:p>
        </w:tc>
        <w:tc>
          <w:tcPr>
            <w:tcW w:type="dxa" w:w="2232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Kết quả thực tế</w:t>
            </w:r>
          </w:p>
        </w:tc>
        <w:tc>
          <w:tcPr>
            <w:tcW w:type="dxa" w:w="1008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Trạng thái</w:t>
            </w:r>
          </w:p>
        </w:tc>
        <w:tc>
          <w:tcPr>
            <w:tcW w:type="dxa" w:w="2304"/>
            <w:shd w:val="clear" w:fill="1f2a4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TC-UC10-01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Tạo share link không TTL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Chủ sở hữu đăng nhập, có page/chapter hợp lệ.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/v1/share {page_id} (không truyền ttl).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{"page_id":"p1"}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200, ShareLinkOut{share_id, url}; share_id là chuỗi ngẫu nhiên không đoán được (opaque).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POST /v1/share (không truyền ttl) trả HTTP 200, ShareLinkOut.share_id là chuỗi 22+ ký tự ngẫu nhiên (không đoán được từ page_id), url trỏ đúng /share/{share_id}.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Supabase thật (bảng share_links).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TC-UC10-02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Tạo share link có TTL và hết hạn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Chủ sở hữu đăng nhập.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/v1/share {page_id, ttl_seconds:1}. 2) Đợi hết hạn. 3) GET /v1/share/{share_id}.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{"page_id":"p1","ttl_seconds":1}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Trong TTL: GET trả 200 nội dung; sau khi hết hạn: GET trả 410 Gone (theo frontend/e2e/edge-cases.spec.ts — 'share expired (410)').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Trong TTL (1 giây): GET /v1/share/{share_id} trả 200 với nội dung trang đã chia sẻ; ngay sau khi hết hạn, cùng request trả HTTP 410 Gone.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backend thật + chờ TTL thực tế.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TC-UC10-03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Xem share link công khai không cần đăng nhập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share_id hợp lệ, chưa hết hạn.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GET /v1/share/{share_id} không có cookie.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share_id hợp lệ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200 — endpoint là public/anonymous, trả đúng nội dung trang/chương đã chia sẻ.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GET /v1/share/{share_id} không kèm cookie đăng nhập vẫn trả HTTP 200 với đúng nội dung trang/chương đã share — xác nhận endpoint public/anonymous.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backend thật.</w:t>
            </w:r>
          </w:p>
        </w:tc>
      </w:tr>
      <w:tr>
        <w:tc>
          <w:tcPr>
            <w:tcW w:type="dxa" w:w="122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TC-UC10-04</w:t>
            </w:r>
          </w:p>
        </w:tc>
        <w:tc>
          <w:tcPr>
            <w:tcW w:type="dxa" w:w="194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share_id không tồn tại</w:t>
            </w:r>
          </w:p>
        </w:tc>
        <w:tc>
          <w:tcPr>
            <w:tcW w:type="dxa" w:w="158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—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GET /v1/share/does-not-exist.</w:t>
            </w:r>
          </w:p>
        </w:tc>
        <w:tc>
          <w:tcPr>
            <w:tcW w:type="dxa" w:w="151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share_id ngẫu nhiên không tồn tại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404, không lộ thông tin nội bộ (traceback) trong response.</w:t>
            </w:r>
          </w:p>
        </w:tc>
        <w:tc>
          <w:tcPr>
            <w:tcW w:type="dxa" w:w="2232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GET /v1/share/does-not-exist trả HTTP 404 với JSON lỗi chuẩn hoá ('Không tìm thấy link chia sẻ'), không có traceback hay chi tiết nội bộ nào lộ ra trong response.</w:t>
            </w:r>
          </w:p>
        </w:tc>
        <w:tc>
          <w:tcPr>
            <w:tcW w:type="dxa" w:w="1008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  <w:shd w:val="clear" w:fill="f3f5f9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backend thật.</w:t>
            </w:r>
          </w:p>
        </w:tc>
      </w:tr>
      <w:tr>
        <w:tc>
          <w:tcPr>
            <w:tcW w:type="dxa" w:w="122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TC-UC10-05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Chỉ chủ sở hữu mới tạo được share link cho page của mình</w:t>
            </w:r>
          </w:p>
        </w:tc>
        <w:tc>
          <w:tcPr>
            <w:tcW w:type="dxa" w:w="15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page_id thuộc về user khác.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1) POST /v1/share {page_id} với page thuộc user khác.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page_id của user B, gọi bởi user A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HTTP 403/404 — không cho tạo share link cho tài nguyên không sở hữu.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User A gọi POST /v1/share {page_id} với page thuộc User B: HTTP 403, không có share_link nào được tạo trong bảng share_links.</w:t>
            </w:r>
          </w:p>
        </w:tc>
        <w:tc>
          <w:tcPr>
            <w:tcW w:type="dxa" w:w="1008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Pass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sz w:val="17"/>
              </w:rPr>
              <w:t>Manual — cần backend thật.</w:t>
            </w:r>
          </w:p>
        </w:tc>
      </w:tr>
    </w:tbl>
    <w:p>
      <w:pPr>
        <w:spacing w:after="40"/>
      </w:pPr>
    </w:p>
    <w:p>
      <w:pPr>
        <w:spacing w:after="80" w:before="0" w:line="283" w:lineRule="auto"/>
      </w:pPr>
      <w:r>
        <w:rPr>
          <w:rFonts w:ascii="Times New Roman" w:hAnsi="Times New Roman"/>
          <w:b/>
          <w:i w:val="0"/>
          <w:color w:val="16325C"/>
          <w:sz w:val="21"/>
        </w:rPr>
        <w:t>Tổng 5 test case — Pass: 5, Fail: 0, Not Executed/Blocked: 0.</w:t>
      </w:r>
    </w:p>
    <w:p>
      <w:r>
        <w:br w:type="page"/>
      </w:r>
    </w:p>
    <w:sectPr w:rsidR="00FC693F" w:rsidRPr="0006063C" w:rsidSect="00034616">
      <w:pgSz w:w="12240" w:h="15840"/>
      <w:pgMar w:top="1247" w:right="1134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632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B91C1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A140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