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50" w:line="300"/>
        <w:ind w:right="0" w:left="0" w:firstLine="0"/>
        <w:jc w:val="both"/>
        <w:rPr>
          <w:rFonts w:ascii="Arial" w:hAnsi="Arial" w:cs="Arial" w:eastAsia="Arial"/>
          <w:color w:val="333333"/>
          <w:spacing w:val="0"/>
          <w:position w:val="0"/>
          <w:sz w:val="29"/>
          <w:shd w:fill="FFFFFF" w:val="clear"/>
        </w:rPr>
      </w:pPr>
      <w:r>
        <w:rPr>
          <w:rFonts w:ascii="Arial" w:hAnsi="Arial" w:cs="Arial" w:eastAsia="Arial"/>
          <w:color w:val="333333"/>
          <w:spacing w:val="0"/>
          <w:position w:val="0"/>
          <w:sz w:val="29"/>
          <w:shd w:fill="FFFFFF" w:val="clear"/>
        </w:rPr>
        <w:t xml:space="preserve">Ceiling fan decoration</w:t>
      </w:r>
      <w:r>
        <w:rPr>
          <w:rFonts w:ascii="Arial" w:hAnsi="Arial" w:cs="Arial" w:eastAsia="Arial"/>
          <w:color w:val="333333"/>
          <w:spacing w:val="0"/>
          <w:position w:val="0"/>
          <w:sz w:val="29"/>
          <w:shd w:fill="FFFFFF" w:val="clear"/>
        </w:rPr>
        <w:t xml:space="preserve"> </w:t>
      </w:r>
      <w:r>
        <w:rPr>
          <w:rFonts w:ascii="Arial" w:hAnsi="Arial" w:cs="Arial" w:eastAsia="Arial"/>
          <w:color w:val="333333"/>
          <w:spacing w:val="0"/>
          <w:position w:val="0"/>
          <w:sz w:val="29"/>
          <w:shd w:fill="FFFFFF" w:val="clear"/>
        </w:rPr>
        <w:t xml:space="preserve">Alpha VANNUS CRYSTAL</w:t>
      </w:r>
    </w:p>
    <w:tbl>
      <w:tblPr/>
      <w:tblGrid>
        <w:gridCol w:w="4788"/>
        <w:gridCol w:w="4788"/>
      </w:tblGrid>
      <w:tr>
        <w:trPr>
          <w:trHeight w:val="1" w:hRule="atLeast"/>
          <w:jc w:val="left"/>
        </w:trPr>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150" w:line="300"/>
              <w:ind w:right="0" w:left="0" w:firstLine="0"/>
              <w:jc w:val="both"/>
              <w:rPr>
                <w:rFonts w:ascii="Calibri" w:hAnsi="Calibri" w:cs="Calibri" w:eastAsia="Calibri"/>
                <w:color w:val="auto"/>
                <w:spacing w:val="0"/>
                <w:position w:val="0"/>
                <w:sz w:val="22"/>
                <w:shd w:fill="auto" w:val="clear"/>
              </w:rPr>
            </w:pPr>
            <w:r>
              <w:object w:dxaOrig="4320" w:dyaOrig="3542">
                <v:rect xmlns:o="urn:schemas-microsoft-com:office:office" xmlns:v="urn:schemas-microsoft-com:vml" id="rectole0000000000" style="width:216.000000pt;height:17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7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0"/>
              <w:ind w:right="0" w:left="0" w:firstLine="0"/>
              <w:jc w:val="both"/>
              <w:rPr>
                <w:rFonts w:ascii="Arial" w:hAnsi="Arial" w:cs="Arial" w:eastAsia="Arial"/>
                <w:color w:val="77A464"/>
                <w:spacing w:val="0"/>
                <w:position w:val="0"/>
                <w:sz w:val="25"/>
                <w:shd w:fill="FFFFFF" w:val="clear"/>
              </w:rPr>
            </w:pPr>
            <w:r>
              <w:rPr>
                <w:rFonts w:ascii="Arial" w:hAnsi="Arial" w:cs="Arial" w:eastAsia="Arial"/>
                <w:color w:val="77A464"/>
                <w:spacing w:val="0"/>
                <w:position w:val="0"/>
                <w:sz w:val="38"/>
                <w:shd w:fill="FFFFFF" w:val="clear"/>
              </w:rPr>
              <w:t xml:space="preserve">5.841.000VN</w:t>
            </w:r>
            <w:r>
              <w:rPr>
                <w:rFonts w:ascii="Arial" w:hAnsi="Arial" w:cs="Arial" w:eastAsia="Arial"/>
                <w:color w:val="77A464"/>
                <w:spacing w:val="0"/>
                <w:position w:val="0"/>
                <w:sz w:val="38"/>
                <w:shd w:fill="FFFFFF" w:val="clear"/>
              </w:rPr>
              <w:t xml:space="preserve">Đ</w:t>
            </w:r>
          </w:p>
          <w:p>
            <w:pPr>
              <w:numPr>
                <w:ilvl w:val="0"/>
                <w:numId w:val="5"/>
              </w:numPr>
              <w:tabs>
                <w:tab w:val="left" w:pos="720" w:leader="none"/>
              </w:tabs>
              <w:spacing w:before="0" w:after="0" w:line="30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New 100%</w:t>
            </w:r>
          </w:p>
          <w:p>
            <w:pPr>
              <w:numPr>
                <w:ilvl w:val="0"/>
                <w:numId w:val="5"/>
              </w:numPr>
              <w:tabs>
                <w:tab w:val="left" w:pos="720" w:leader="none"/>
              </w:tabs>
              <w:spacing w:before="0" w:after="0" w:line="30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10% VAT included</w:t>
            </w:r>
          </w:p>
          <w:p>
            <w:pPr>
              <w:numPr>
                <w:ilvl w:val="0"/>
                <w:numId w:val="5"/>
              </w:numPr>
              <w:tabs>
                <w:tab w:val="left" w:pos="720" w:leader="none"/>
              </w:tabs>
              <w:spacing w:before="0" w:after="0" w:line="30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Made in: Malaysia</w:t>
            </w:r>
          </w:p>
          <w:p>
            <w:pPr>
              <w:numPr>
                <w:ilvl w:val="0"/>
                <w:numId w:val="5"/>
              </w:numPr>
              <w:tabs>
                <w:tab w:val="left" w:pos="720" w:leader="none"/>
              </w:tabs>
              <w:spacing w:before="0" w:after="0" w:line="30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Number of blades: 8</w:t>
            </w:r>
          </w:p>
          <w:p>
            <w:pPr>
              <w:numPr>
                <w:ilvl w:val="0"/>
                <w:numId w:val="5"/>
              </w:numPr>
              <w:tabs>
                <w:tab w:val="left" w:pos="720" w:leader="none"/>
              </w:tabs>
              <w:spacing w:before="0" w:after="0" w:line="30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Remote, lights, timer, natural wind</w:t>
            </w:r>
          </w:p>
          <w:p>
            <w:pPr>
              <w:numPr>
                <w:ilvl w:val="0"/>
                <w:numId w:val="5"/>
              </w:numPr>
              <w:tabs>
                <w:tab w:val="left" w:pos="720" w:leader="none"/>
              </w:tabs>
              <w:spacing w:before="0" w:after="0" w:line="300"/>
              <w:ind w:right="300" w:left="0" w:hanging="36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Warranty 12 months at home</w:t>
            </w:r>
          </w:p>
          <w:p>
            <w:pPr>
              <w:numPr>
                <w:ilvl w:val="0"/>
                <w:numId w:val="5"/>
              </w:numPr>
              <w:tabs>
                <w:tab w:val="left" w:pos="720" w:leader="none"/>
              </w:tabs>
              <w:spacing w:before="0" w:after="0" w:line="300"/>
              <w:ind w:right="300" w:left="0" w:hanging="360"/>
              <w:jc w:val="both"/>
              <w:rPr>
                <w:rFonts w:ascii="Calibri" w:hAnsi="Calibri" w:cs="Calibri" w:eastAsia="Calibri"/>
                <w:color w:val="auto"/>
                <w:spacing w:val="0"/>
                <w:position w:val="0"/>
                <w:sz w:val="22"/>
                <w:shd w:fill="auto" w:val="clear"/>
              </w:rPr>
            </w:pPr>
            <w:r>
              <w:rPr>
                <w:rFonts w:ascii="Arial" w:hAnsi="Arial" w:cs="Arial" w:eastAsia="Arial"/>
                <w:color w:val="555555"/>
                <w:spacing w:val="0"/>
                <w:position w:val="0"/>
                <w:sz w:val="20"/>
                <w:shd w:fill="FFFFFF" w:val="clear"/>
              </w:rPr>
              <w:t xml:space="preserve">Free installation in Ho Chi Minh City (except Nha Be and Cu Chi)</w:t>
            </w:r>
          </w:p>
          <w:p>
            <w:pPr>
              <w:numPr>
                <w:ilvl w:val="0"/>
                <w:numId w:val="5"/>
              </w:numPr>
              <w:tabs>
                <w:tab w:val="left" w:pos="720" w:leader="none"/>
              </w:tabs>
              <w:spacing w:before="0" w:after="0" w:line="300"/>
              <w:ind w:right="300" w:left="0" w:hanging="360"/>
              <w:jc w:val="both"/>
              <w:rPr>
                <w:spacing w:val="0"/>
                <w:position w:val="0"/>
              </w:rPr>
            </w:pPr>
            <w:r>
              <w:rPr>
                <w:rFonts w:ascii="Arial" w:hAnsi="Arial" w:cs="Arial" w:eastAsia="Arial"/>
                <w:color w:val="555555"/>
                <w:spacing w:val="0"/>
                <w:position w:val="0"/>
                <w:sz w:val="20"/>
                <w:shd w:fill="FFFFFF" w:val="clear"/>
              </w:rPr>
              <w:t xml:space="preserve">Nationwide delivery. Free in Ho Chi Minh City</w:t>
            </w:r>
          </w:p>
        </w:tc>
      </w:tr>
    </w:tbl>
    <w:p>
      <w:pPr>
        <w:numPr>
          <w:ilvl w:val="0"/>
          <w:numId w:val="5"/>
        </w:numPr>
        <w:spacing w:before="0" w:after="240" w:line="300"/>
        <w:ind w:right="0" w:left="720" w:hanging="360"/>
        <w:jc w:val="both"/>
        <w:rPr>
          <w:rFonts w:ascii="Arial" w:hAnsi="Arial" w:cs="Arial" w:eastAsia="Arial"/>
          <w:color w:val="555555"/>
          <w:spacing w:val="0"/>
          <w:position w:val="0"/>
          <w:sz w:val="30"/>
          <w:shd w:fill="FFFFFF" w:val="clear"/>
        </w:rPr>
      </w:pPr>
      <w:r>
        <w:rPr>
          <w:rFonts w:ascii="Arial" w:hAnsi="Arial" w:cs="Arial" w:eastAsia="Arial"/>
          <w:color w:val="555555"/>
          <w:spacing w:val="0"/>
          <w:position w:val="0"/>
          <w:sz w:val="30"/>
          <w:shd w:fill="FFFFFF" w:val="clear"/>
        </w:rPr>
        <w:t xml:space="preserve">Description</w:t>
      </w:r>
    </w:p>
    <w:p>
      <w:pPr>
        <w:spacing w:before="0" w:after="0" w:line="270"/>
        <w:ind w:right="0" w:left="0" w:firstLine="0"/>
        <w:jc w:val="both"/>
        <w:rPr>
          <w:rFonts w:ascii="Arial" w:hAnsi="Arial" w:cs="Arial" w:eastAsia="Arial"/>
          <w:color w:val="555555"/>
          <w:spacing w:val="0"/>
          <w:position w:val="0"/>
          <w:sz w:val="20"/>
          <w:shd w:fill="FFFFFF" w:val="clear"/>
        </w:rPr>
      </w:pPr>
      <w:r>
        <w:rPr>
          <w:rFonts w:ascii="Arial" w:hAnsi="Arial" w:cs="Arial" w:eastAsia="Arial"/>
          <w:color w:val="555555"/>
          <w:spacing w:val="0"/>
          <w:position w:val="0"/>
          <w:sz w:val="20"/>
          <w:shd w:fill="FFFFFF" w:val="clear"/>
        </w:rPr>
        <w:t xml:space="preserve">Not only with cooling, Alpha ceiling fans are also used as an impressive decorative item to create a unique and novel style for the owner of the house. Alpha VANNUS CRYSTAL ceiling fan is equipped with remote, timer makes it more convenient in use, in addition to natural fan function also provides a pleasant atmosphere.</w:t>
      </w:r>
    </w:p>
    <w:p>
      <w:pPr>
        <w:spacing w:before="0" w:after="0" w:line="300"/>
        <w:ind w:right="0" w:left="0" w:firstLine="0"/>
        <w:jc w:val="center"/>
        <w:rPr>
          <w:rFonts w:ascii="Arial" w:hAnsi="Arial" w:cs="Arial" w:eastAsia="Arial"/>
          <w:color w:val="555555"/>
          <w:spacing w:val="0"/>
          <w:position w:val="0"/>
          <w:sz w:val="20"/>
          <w:shd w:fill="EEEEEE" w:val="clear"/>
        </w:rPr>
      </w:pPr>
      <w:r>
        <w:object w:dxaOrig="7410" w:dyaOrig="6076">
          <v:rect xmlns:o="urn:schemas-microsoft-com:office:office" xmlns:v="urn:schemas-microsoft-com:vml" id="rectole0000000001" style="width:370.500000pt;height:303.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50" w:line="255"/>
        <w:ind w:right="0" w:left="0" w:firstLine="0"/>
        <w:jc w:val="center"/>
        <w:rPr>
          <w:rFonts w:ascii="Arial" w:hAnsi="Arial" w:cs="Arial" w:eastAsia="Arial"/>
          <w:color w:val="555555"/>
          <w:spacing w:val="0"/>
          <w:position w:val="0"/>
          <w:sz w:val="17"/>
          <w:shd w:fill="EEEEEE" w:val="clear"/>
        </w:rPr>
      </w:pPr>
      <w:r>
        <w:rPr>
          <w:rFonts w:ascii="Arial" w:hAnsi="Arial" w:cs="Arial" w:eastAsia="Arial"/>
          <w:color w:val="555555"/>
          <w:spacing w:val="0"/>
          <w:position w:val="0"/>
          <w:sz w:val="17"/>
          <w:shd w:fill="EEEEEE" w:val="clear"/>
        </w:rPr>
        <w:t xml:space="preserve">Ceiling fan decoration</w:t>
      </w:r>
      <w:r>
        <w:rPr>
          <w:rFonts w:ascii="Arial" w:hAnsi="Arial" w:cs="Arial" w:eastAsia="Arial"/>
          <w:color w:val="555555"/>
          <w:spacing w:val="0"/>
          <w:position w:val="0"/>
          <w:sz w:val="17"/>
          <w:shd w:fill="EEEEEE" w:val="clear"/>
        </w:rPr>
        <w:t xml:space="preserve"> </w:t>
      </w:r>
      <w:r>
        <w:rPr>
          <w:rFonts w:ascii="Arial" w:hAnsi="Arial" w:cs="Arial" w:eastAsia="Arial"/>
          <w:color w:val="555555"/>
          <w:spacing w:val="0"/>
          <w:position w:val="0"/>
          <w:sz w:val="17"/>
          <w:shd w:fill="EEEEEE" w:val="clear"/>
        </w:rPr>
        <w:t xml:space="preserve">Alpha VANNUS CRYSTAL</w:t>
      </w:r>
    </w:p>
    <w:p>
      <w:pPr>
        <w:spacing w:before="0" w:after="200" w:line="300"/>
        <w:ind w:right="0" w:left="0" w:firstLine="0"/>
        <w:jc w:val="both"/>
        <w:rPr>
          <w:rFonts w:ascii="Arial" w:hAnsi="Arial" w:cs="Arial" w:eastAsia="Arial"/>
          <w:b/>
          <w:color w:val="555555"/>
          <w:spacing w:val="0"/>
          <w:position w:val="0"/>
          <w:sz w:val="24"/>
          <w:shd w:fill="FFFFFF" w:val="clear"/>
        </w:rPr>
      </w:pPr>
    </w:p>
    <w:p>
      <w:pPr>
        <w:spacing w:before="0" w:after="200" w:line="300"/>
        <w:ind w:right="0" w:left="0" w:firstLine="0"/>
        <w:jc w:val="both"/>
        <w:rPr>
          <w:rFonts w:ascii="Arial" w:hAnsi="Arial" w:cs="Arial" w:eastAsia="Arial"/>
          <w:color w:val="555555"/>
          <w:spacing w:val="0"/>
          <w:position w:val="0"/>
          <w:sz w:val="30"/>
          <w:shd w:fill="FFFFFF" w:val="clear"/>
        </w:rPr>
      </w:pPr>
      <w:r>
        <w:rPr>
          <w:rFonts w:ascii="Arial" w:hAnsi="Arial" w:cs="Arial" w:eastAsia="Arial"/>
          <w:b/>
          <w:color w:val="555555"/>
          <w:spacing w:val="0"/>
          <w:position w:val="0"/>
          <w:sz w:val="24"/>
          <w:shd w:fill="FFFFFF" w:val="clear"/>
        </w:rPr>
        <w:t xml:space="preserve">TECHNICAL SPECIFICATIONS</w:t>
      </w:r>
      <w:r>
        <w:rPr>
          <w:rFonts w:ascii="Arial" w:hAnsi="Arial" w:cs="Arial" w:eastAsia="Arial"/>
          <w:b/>
          <w:color w:val="555555"/>
          <w:spacing w:val="0"/>
          <w:position w:val="0"/>
          <w:sz w:val="24"/>
          <w:shd w:fill="FFFFFF" w:val="clear"/>
        </w:rPr>
        <w:t xml:space="preserve">:</w:t>
      </w:r>
    </w:p>
    <w:tbl>
      <w:tblPr/>
      <w:tblGrid>
        <w:gridCol w:w="5317"/>
        <w:gridCol w:w="5318"/>
      </w:tblGrid>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Product Code</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spacing w:val="0"/>
                <w:position w:val="0"/>
                <w:shd w:fill="auto" w:val="clear"/>
              </w:rPr>
            </w:pPr>
            <w:hyperlink xmlns:r="http://schemas.openxmlformats.org/officeDocument/2006/relationships" r:id="docRId4">
              <w:r>
                <w:rPr>
                  <w:rFonts w:ascii="Times New Roman" w:hAnsi="Times New Roman" w:cs="Times New Roman" w:eastAsia="Times New Roman"/>
                  <w:b/>
                  <w:color w:val="3366FF"/>
                  <w:spacing w:val="0"/>
                  <w:position w:val="0"/>
                  <w:sz w:val="20"/>
                  <w:u w:val="single"/>
                  <w:shd w:fill="auto" w:val="clear"/>
                </w:rPr>
                <w:t xml:space="preserve">VANNUS CRYSTAL</w:t>
              </w:r>
            </w:hyperlink>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Manufacturer</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0"/>
                <w:shd w:fill="auto" w:val="clear"/>
              </w:rPr>
              <w:t xml:space="preserve">ALPHA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Type of fan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i/>
                <w:color w:val="auto"/>
                <w:spacing w:val="0"/>
                <w:position w:val="0"/>
                <w:sz w:val="20"/>
                <w:shd w:fill="auto" w:val="clear"/>
              </w:rPr>
              <w:t xml:space="preserve">Ceiling fan decoration</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Origin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Malaysia</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Number of wings</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8</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Wingspan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42</w:t>
            </w:r>
            <w:r>
              <w:rPr>
                <w:rFonts w:ascii="Times New Roman" w:hAnsi="Times New Roman" w:cs="Times New Roman" w:eastAsia="Times New Roman"/>
                <w:color w:val="auto"/>
                <w:spacing w:val="0"/>
                <w:position w:val="0"/>
                <w:sz w:val="20"/>
                <w:shd w:fill="auto" w:val="clear"/>
              </w:rPr>
              <w:t xml:space="preserve">″</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Voltage used (V)</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220 -240</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Frequency</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50Hz</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Wing material</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Acrylic</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Lights</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Có (Dimmer)</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Capacity</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18-86 W</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Function</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Remote, </w:t>
            </w:r>
            <w:r>
              <w:rPr>
                <w:rFonts w:ascii="Times New Roman" w:hAnsi="Times New Roman" w:cs="Times New Roman" w:eastAsia="Times New Roman"/>
                <w:color w:val="auto"/>
                <w:spacing w:val="0"/>
                <w:position w:val="0"/>
                <w:sz w:val="20"/>
                <w:shd w:fill="auto" w:val="clear"/>
              </w:rPr>
              <w:t xml:space="preserve">Timer, natural wind</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Color</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Copper / Black</w:t>
            </w:r>
          </w:p>
        </w:tc>
      </w:tr>
      <w:tr>
        <w:trPr>
          <w:trHeight w:val="1" w:hRule="atLeast"/>
          <w:jc w:val="left"/>
        </w:trPr>
        <w:tc>
          <w:tcPr>
            <w:tcW w:w="5317"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Guarantee</w:t>
            </w:r>
          </w:p>
        </w:tc>
        <w:tc>
          <w:tcPr>
            <w:tcW w:w="5318" w:type="dxa"/>
            <w:tcBorders>
              <w:top w:val="single" w:color="cccccc" w:sz="6"/>
              <w:left w:val="single" w:color="cccccc" w:sz="6"/>
              <w:bottom w:val="single" w:color="cccccc" w:sz="6"/>
              <w:right w:val="single" w:color="cccccc" w:sz="6"/>
            </w:tcBorders>
            <w:shd w:color="000000" w:fill="ffffff" w:val="clear"/>
            <w:tcMar>
              <w:left w:w="112" w:type="dxa"/>
              <w:right w:w="112"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12 months at home</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www.quatdien.com/q/quat-trang-tri/quat-tran-trang-tri-alpha/" Id="docRId4" Type="http://schemas.openxmlformats.org/officeDocument/2006/relationships/hyperlink" /><Relationship Target="styles.xml" Id="docRId6" Type="http://schemas.openxmlformats.org/officeDocument/2006/relationships/styles" /></Relationships>
</file>