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11C" w:rsidRDefault="0069311C" w:rsidP="0069311C">
      <w:pPr>
        <w:shd w:val="clear" w:color="auto" w:fill="FFFFFF"/>
        <w:spacing w:after="15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333333"/>
          <w:sz w:val="29"/>
          <w:szCs w:val="29"/>
        </w:rPr>
      </w:pPr>
      <w:proofErr w:type="spellStart"/>
      <w:r w:rsidRPr="0069311C">
        <w:rPr>
          <w:rFonts w:ascii="Arial" w:eastAsia="Times New Roman" w:hAnsi="Arial" w:cs="Arial"/>
          <w:color w:val="333333"/>
          <w:sz w:val="29"/>
          <w:szCs w:val="29"/>
        </w:rPr>
        <w:t>Quạt</w:t>
      </w:r>
      <w:proofErr w:type="spellEnd"/>
      <w:r w:rsidRPr="0069311C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333333"/>
          <w:sz w:val="29"/>
          <w:szCs w:val="29"/>
        </w:rPr>
        <w:t>đứng</w:t>
      </w:r>
      <w:proofErr w:type="spellEnd"/>
      <w:r w:rsidRPr="0069311C">
        <w:rPr>
          <w:rFonts w:ascii="Arial" w:eastAsia="Times New Roman" w:hAnsi="Arial" w:cs="Arial"/>
          <w:color w:val="333333"/>
          <w:sz w:val="29"/>
          <w:szCs w:val="29"/>
        </w:rPr>
        <w:t xml:space="preserve"> KDK P40U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69311C" w:rsidTr="0069311C">
        <w:tc>
          <w:tcPr>
            <w:tcW w:w="4788" w:type="dxa"/>
          </w:tcPr>
          <w:p w:rsidR="0069311C" w:rsidRDefault="0069311C" w:rsidP="0069311C">
            <w:pPr>
              <w:spacing w:after="150" w:line="300" w:lineRule="atLeast"/>
              <w:jc w:val="both"/>
              <w:textAlignment w:val="baseline"/>
              <w:outlineLvl w:val="1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  <w:r>
              <w:rPr>
                <w:rFonts w:ascii="Arial" w:eastAsia="Times New Roman" w:hAnsi="Arial" w:cs="Arial"/>
                <w:noProof/>
                <w:color w:val="3366FF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2857500" cy="2505075"/>
                  <wp:effectExtent l="19050" t="0" r="0" b="0"/>
                  <wp:docPr id="4" name="Picture 1" descr="quat-dung-kdk-p40u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uat-dung-kdk-p40u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505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69311C" w:rsidRPr="0069311C" w:rsidRDefault="0069311C" w:rsidP="0069311C">
            <w:pPr>
              <w:shd w:val="clear" w:color="auto" w:fill="FFFFFF"/>
              <w:spacing w:line="270" w:lineRule="atLeast"/>
              <w:jc w:val="both"/>
              <w:textAlignment w:val="baseline"/>
              <w:rPr>
                <w:rFonts w:ascii="Arial" w:eastAsia="Times New Roman" w:hAnsi="Arial" w:cs="Arial"/>
                <w:color w:val="77A464"/>
                <w:sz w:val="25"/>
                <w:szCs w:val="25"/>
              </w:rPr>
            </w:pPr>
            <w:r w:rsidRPr="0069311C">
              <w:rPr>
                <w:rFonts w:ascii="Arial" w:eastAsia="Times New Roman" w:hAnsi="Arial" w:cs="Arial"/>
                <w:color w:val="77A464"/>
                <w:sz w:val="38"/>
              </w:rPr>
              <w:t>1.750.000VNĐ</w:t>
            </w:r>
          </w:p>
          <w:p w:rsidR="0069311C" w:rsidRPr="0069311C" w:rsidRDefault="0069311C" w:rsidP="0069311C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69311C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Hàng</w:t>
            </w:r>
            <w:proofErr w:type="spellEnd"/>
            <w:r w:rsidRPr="0069311C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69311C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chính</w:t>
            </w:r>
            <w:proofErr w:type="spellEnd"/>
            <w:r w:rsidRPr="0069311C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69311C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hãng</w:t>
            </w:r>
            <w:proofErr w:type="spellEnd"/>
            <w:r w:rsidRPr="0069311C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69311C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mới</w:t>
            </w:r>
            <w:proofErr w:type="spellEnd"/>
            <w:r w:rsidRPr="0069311C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100%</w:t>
            </w:r>
          </w:p>
          <w:p w:rsidR="0069311C" w:rsidRPr="0069311C" w:rsidRDefault="0069311C" w:rsidP="0069311C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69311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 w:rsidRPr="0069311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69311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Nhật</w:t>
            </w:r>
            <w:proofErr w:type="spellEnd"/>
            <w:r w:rsidRPr="0069311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69311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Bản</w:t>
            </w:r>
            <w:proofErr w:type="spellEnd"/>
            <w:r w:rsidRPr="0069311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69311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sản</w:t>
            </w:r>
            <w:proofErr w:type="spellEnd"/>
            <w:r w:rsidRPr="0069311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69311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xuất</w:t>
            </w:r>
            <w:proofErr w:type="spellEnd"/>
            <w:r w:rsidRPr="0069311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69311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tại</w:t>
            </w:r>
            <w:proofErr w:type="spellEnd"/>
            <w:r w:rsidRPr="0069311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Malaysia</w:t>
            </w:r>
          </w:p>
          <w:p w:rsidR="0069311C" w:rsidRPr="0069311C" w:rsidRDefault="0069311C" w:rsidP="0069311C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69311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Trọng</w:t>
            </w:r>
            <w:proofErr w:type="spellEnd"/>
            <w:r w:rsidRPr="0069311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69311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lượng</w:t>
            </w:r>
            <w:proofErr w:type="spellEnd"/>
            <w:r w:rsidRPr="0069311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: 8.8 kg</w:t>
            </w:r>
          </w:p>
          <w:p w:rsidR="0069311C" w:rsidRPr="0069311C" w:rsidRDefault="0069311C" w:rsidP="0069311C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69311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Tốc</w:t>
            </w:r>
            <w:proofErr w:type="spellEnd"/>
            <w:r w:rsidRPr="0069311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69311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độ</w:t>
            </w:r>
            <w:proofErr w:type="spellEnd"/>
            <w:r w:rsidRPr="0069311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69311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gió</w:t>
            </w:r>
            <w:proofErr w:type="spellEnd"/>
            <w:r w:rsidRPr="0069311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: 250 m/</w:t>
            </w:r>
            <w:proofErr w:type="spellStart"/>
            <w:r w:rsidRPr="0069311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phút</w:t>
            </w:r>
            <w:proofErr w:type="spellEnd"/>
          </w:p>
          <w:p w:rsidR="0069311C" w:rsidRPr="0069311C" w:rsidRDefault="0069311C" w:rsidP="0069311C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69311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Chất</w:t>
            </w:r>
            <w:proofErr w:type="spellEnd"/>
            <w:r w:rsidRPr="0069311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69311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liệu</w:t>
            </w:r>
            <w:proofErr w:type="spellEnd"/>
            <w:r w:rsidRPr="0069311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69311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cánh</w:t>
            </w:r>
            <w:proofErr w:type="spellEnd"/>
            <w:r w:rsidRPr="0069311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69311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quạt</w:t>
            </w:r>
            <w:proofErr w:type="spellEnd"/>
            <w:r w:rsidRPr="0069311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: Kim </w:t>
            </w:r>
            <w:proofErr w:type="spellStart"/>
            <w:r w:rsidRPr="0069311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loại</w:t>
            </w:r>
            <w:proofErr w:type="spellEnd"/>
          </w:p>
          <w:p w:rsidR="0069311C" w:rsidRPr="0069311C" w:rsidRDefault="0069311C" w:rsidP="0069311C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69311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Màu</w:t>
            </w:r>
            <w:proofErr w:type="spellEnd"/>
            <w:r w:rsidRPr="0069311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69311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sắc</w:t>
            </w:r>
            <w:proofErr w:type="spellEnd"/>
            <w:r w:rsidRPr="0069311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: </w:t>
            </w:r>
            <w:proofErr w:type="spellStart"/>
            <w:r w:rsidRPr="0069311C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Vàng</w:t>
            </w:r>
            <w:proofErr w:type="spellEnd"/>
          </w:p>
          <w:p w:rsidR="0069311C" w:rsidRPr="0069311C" w:rsidRDefault="0069311C" w:rsidP="0069311C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69311C">
              <w:rPr>
                <w:rFonts w:ascii="Arial" w:eastAsia="Times New Roman" w:hAnsi="Arial" w:cs="Arial"/>
                <w:color w:val="FF6600"/>
                <w:sz w:val="20"/>
                <w:szCs w:val="20"/>
                <w:bdr w:val="none" w:sz="0" w:space="0" w:color="auto" w:frame="1"/>
              </w:rPr>
              <w:t>Bảo</w:t>
            </w:r>
            <w:proofErr w:type="spellEnd"/>
            <w:r w:rsidRPr="0069311C">
              <w:rPr>
                <w:rFonts w:ascii="Arial" w:eastAsia="Times New Roman" w:hAnsi="Arial" w:cs="Arial"/>
                <w:color w:val="FF66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69311C">
              <w:rPr>
                <w:rFonts w:ascii="Arial" w:eastAsia="Times New Roman" w:hAnsi="Arial" w:cs="Arial"/>
                <w:color w:val="FF6600"/>
                <w:sz w:val="20"/>
                <w:szCs w:val="20"/>
                <w:bdr w:val="none" w:sz="0" w:space="0" w:color="auto" w:frame="1"/>
              </w:rPr>
              <w:t>hành</w:t>
            </w:r>
            <w:proofErr w:type="spellEnd"/>
            <w:r w:rsidRPr="0069311C">
              <w:rPr>
                <w:rFonts w:ascii="Arial" w:eastAsia="Times New Roman" w:hAnsi="Arial" w:cs="Arial"/>
                <w:color w:val="FF66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69311C">
              <w:rPr>
                <w:rFonts w:ascii="Arial" w:eastAsia="Times New Roman" w:hAnsi="Arial" w:cs="Arial"/>
                <w:color w:val="FF6600"/>
                <w:sz w:val="20"/>
                <w:szCs w:val="20"/>
                <w:bdr w:val="none" w:sz="0" w:space="0" w:color="auto" w:frame="1"/>
              </w:rPr>
              <w:t>chính</w:t>
            </w:r>
            <w:proofErr w:type="spellEnd"/>
            <w:r w:rsidRPr="0069311C">
              <w:rPr>
                <w:rFonts w:ascii="Arial" w:eastAsia="Times New Roman" w:hAnsi="Arial" w:cs="Arial"/>
                <w:color w:val="FF66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69311C">
              <w:rPr>
                <w:rFonts w:ascii="Arial" w:eastAsia="Times New Roman" w:hAnsi="Arial" w:cs="Arial"/>
                <w:color w:val="FF6600"/>
                <w:sz w:val="20"/>
                <w:szCs w:val="20"/>
                <w:bdr w:val="none" w:sz="0" w:space="0" w:color="auto" w:frame="1"/>
              </w:rPr>
              <w:t>hãng</w:t>
            </w:r>
            <w:proofErr w:type="spellEnd"/>
            <w:r w:rsidRPr="0069311C">
              <w:rPr>
                <w:rFonts w:ascii="Arial" w:eastAsia="Times New Roman" w:hAnsi="Arial" w:cs="Arial"/>
                <w:color w:val="FF6600"/>
                <w:sz w:val="20"/>
                <w:szCs w:val="20"/>
                <w:bdr w:val="none" w:sz="0" w:space="0" w:color="auto" w:frame="1"/>
              </w:rPr>
              <w:t xml:space="preserve"> 12 </w:t>
            </w:r>
            <w:proofErr w:type="spellStart"/>
            <w:r w:rsidRPr="0069311C">
              <w:rPr>
                <w:rFonts w:ascii="Arial" w:eastAsia="Times New Roman" w:hAnsi="Arial" w:cs="Arial"/>
                <w:color w:val="FF6600"/>
                <w:sz w:val="20"/>
                <w:szCs w:val="20"/>
                <w:bdr w:val="none" w:sz="0" w:space="0" w:color="auto" w:frame="1"/>
              </w:rPr>
              <w:t>tháng</w:t>
            </w:r>
            <w:proofErr w:type="spellEnd"/>
            <w:r w:rsidRPr="0069311C">
              <w:rPr>
                <w:rFonts w:ascii="Arial" w:eastAsia="Times New Roman" w:hAnsi="Arial" w:cs="Arial"/>
                <w:color w:val="FF6600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69311C">
              <w:rPr>
                <w:rFonts w:ascii="Arial" w:eastAsia="Times New Roman" w:hAnsi="Arial" w:cs="Arial"/>
                <w:color w:val="FF6600"/>
                <w:sz w:val="20"/>
                <w:szCs w:val="20"/>
                <w:bdr w:val="none" w:sz="0" w:space="0" w:color="auto" w:frame="1"/>
              </w:rPr>
              <w:t>động</w:t>
            </w:r>
            <w:proofErr w:type="spellEnd"/>
            <w:r w:rsidRPr="0069311C">
              <w:rPr>
                <w:rFonts w:ascii="Arial" w:eastAsia="Times New Roman" w:hAnsi="Arial" w:cs="Arial"/>
                <w:color w:val="FF66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69311C">
              <w:rPr>
                <w:rFonts w:ascii="Arial" w:eastAsia="Times New Roman" w:hAnsi="Arial" w:cs="Arial"/>
                <w:color w:val="FF6600"/>
                <w:sz w:val="20"/>
                <w:szCs w:val="20"/>
                <w:bdr w:val="none" w:sz="0" w:space="0" w:color="auto" w:frame="1"/>
              </w:rPr>
              <w:t>cơ</w:t>
            </w:r>
            <w:proofErr w:type="spellEnd"/>
            <w:r w:rsidRPr="0069311C">
              <w:rPr>
                <w:rFonts w:ascii="Arial" w:eastAsia="Times New Roman" w:hAnsi="Arial" w:cs="Arial"/>
                <w:color w:val="FF6600"/>
                <w:sz w:val="20"/>
                <w:szCs w:val="20"/>
                <w:bdr w:val="none" w:sz="0" w:space="0" w:color="auto" w:frame="1"/>
              </w:rPr>
              <w:t xml:space="preserve"> 36 </w:t>
            </w:r>
            <w:proofErr w:type="spellStart"/>
            <w:r w:rsidRPr="0069311C">
              <w:rPr>
                <w:rFonts w:ascii="Arial" w:eastAsia="Times New Roman" w:hAnsi="Arial" w:cs="Arial"/>
                <w:color w:val="FF6600"/>
                <w:sz w:val="20"/>
                <w:szCs w:val="20"/>
                <w:bdr w:val="none" w:sz="0" w:space="0" w:color="auto" w:frame="1"/>
              </w:rPr>
              <w:t>tháng</w:t>
            </w:r>
            <w:proofErr w:type="spellEnd"/>
          </w:p>
          <w:p w:rsidR="0069311C" w:rsidRDefault="0069311C" w:rsidP="0069311C">
            <w:pPr>
              <w:spacing w:after="150" w:line="300" w:lineRule="atLeast"/>
              <w:jc w:val="both"/>
              <w:textAlignment w:val="baseline"/>
              <w:outlineLvl w:val="1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</w:p>
        </w:tc>
      </w:tr>
    </w:tbl>
    <w:p w:rsidR="0069311C" w:rsidRPr="0069311C" w:rsidRDefault="0069311C" w:rsidP="0069311C">
      <w:pPr>
        <w:shd w:val="clear" w:color="auto" w:fill="FFFFFF"/>
        <w:spacing w:line="30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</w:p>
    <w:p w:rsidR="0069311C" w:rsidRPr="0069311C" w:rsidRDefault="0069311C" w:rsidP="0069311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9311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9311C" w:rsidRPr="0069311C" w:rsidRDefault="0069311C" w:rsidP="0069311C">
      <w:pPr>
        <w:shd w:val="clear" w:color="auto" w:fill="FFFFFF"/>
        <w:spacing w:after="24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69311C">
        <w:rPr>
          <w:rFonts w:ascii="Arial" w:eastAsia="Times New Roman" w:hAnsi="Arial" w:cs="Arial"/>
          <w:color w:val="555555"/>
          <w:sz w:val="30"/>
          <w:szCs w:val="30"/>
        </w:rPr>
        <w:t>Mô</w:t>
      </w:r>
      <w:proofErr w:type="spellEnd"/>
      <w:r w:rsidRPr="0069311C">
        <w:rPr>
          <w:rFonts w:ascii="Arial" w:eastAsia="Times New Roman" w:hAnsi="Arial" w:cs="Arial"/>
          <w:color w:val="555555"/>
          <w:sz w:val="30"/>
          <w:szCs w:val="3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30"/>
          <w:szCs w:val="30"/>
        </w:rPr>
        <w:t>tả</w:t>
      </w:r>
      <w:proofErr w:type="spellEnd"/>
    </w:p>
    <w:p w:rsidR="0069311C" w:rsidRPr="0069311C" w:rsidRDefault="0069311C" w:rsidP="0069311C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proofErr w:type="gram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Không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chỉ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đáp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ứng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các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yêu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cầu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về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kĩ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thuật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>, </w:t>
      </w:r>
      <w:proofErr w:type="spellStart"/>
      <w:r w:rsidRPr="0069311C">
        <w:rPr>
          <w:rFonts w:ascii="Arial" w:eastAsia="Times New Roman" w:hAnsi="Arial" w:cs="Arial"/>
          <w:b/>
          <w:bCs/>
          <w:color w:val="555555"/>
          <w:sz w:val="20"/>
        </w:rPr>
        <w:fldChar w:fldCharType="begin"/>
      </w:r>
      <w:r w:rsidRPr="0069311C">
        <w:rPr>
          <w:rFonts w:ascii="Arial" w:eastAsia="Times New Roman" w:hAnsi="Arial" w:cs="Arial"/>
          <w:b/>
          <w:bCs/>
          <w:color w:val="555555"/>
          <w:sz w:val="20"/>
        </w:rPr>
        <w:instrText xml:space="preserve"> HYPERLINK "http://www.quatdien.com/q/quat-dung/quat-dung-kdk/" \t "_blank" </w:instrText>
      </w:r>
      <w:r w:rsidRPr="0069311C">
        <w:rPr>
          <w:rFonts w:ascii="Arial" w:eastAsia="Times New Roman" w:hAnsi="Arial" w:cs="Arial"/>
          <w:b/>
          <w:bCs/>
          <w:color w:val="555555"/>
          <w:sz w:val="20"/>
        </w:rPr>
        <w:fldChar w:fldCharType="separate"/>
      </w:r>
      <w:r w:rsidRPr="0069311C">
        <w:rPr>
          <w:rFonts w:ascii="Arial" w:eastAsia="Times New Roman" w:hAnsi="Arial" w:cs="Arial"/>
          <w:b/>
          <w:bCs/>
          <w:color w:val="3366FF"/>
          <w:sz w:val="20"/>
          <w:u w:val="single"/>
        </w:rPr>
        <w:t>quạt</w:t>
      </w:r>
      <w:proofErr w:type="spellEnd"/>
      <w:r w:rsidRPr="0069311C">
        <w:rPr>
          <w:rFonts w:ascii="Arial" w:eastAsia="Times New Roman" w:hAnsi="Arial" w:cs="Arial"/>
          <w:b/>
          <w:bCs/>
          <w:color w:val="3366FF"/>
          <w:sz w:val="20"/>
          <w:u w:val="single"/>
        </w:rPr>
        <w:t xml:space="preserve"> </w:t>
      </w:r>
      <w:proofErr w:type="spellStart"/>
      <w:r w:rsidRPr="0069311C">
        <w:rPr>
          <w:rFonts w:ascii="Arial" w:eastAsia="Times New Roman" w:hAnsi="Arial" w:cs="Arial"/>
          <w:b/>
          <w:bCs/>
          <w:color w:val="3366FF"/>
          <w:sz w:val="20"/>
          <w:u w:val="single"/>
        </w:rPr>
        <w:t>đứng</w:t>
      </w:r>
      <w:proofErr w:type="spellEnd"/>
      <w:r w:rsidRPr="0069311C">
        <w:rPr>
          <w:rFonts w:ascii="Arial" w:eastAsia="Times New Roman" w:hAnsi="Arial" w:cs="Arial"/>
          <w:b/>
          <w:bCs/>
          <w:color w:val="3366FF"/>
          <w:sz w:val="20"/>
          <w:u w:val="single"/>
        </w:rPr>
        <w:t xml:space="preserve"> KDK</w:t>
      </w:r>
      <w:r w:rsidRPr="0069311C">
        <w:rPr>
          <w:rFonts w:ascii="Arial" w:eastAsia="Times New Roman" w:hAnsi="Arial" w:cs="Arial"/>
          <w:b/>
          <w:bCs/>
          <w:color w:val="555555"/>
          <w:sz w:val="20"/>
        </w:rPr>
        <w:fldChar w:fldCharType="end"/>
      </w:r>
      <w:r w:rsidRPr="0069311C">
        <w:rPr>
          <w:rFonts w:ascii="Arial" w:eastAsia="Times New Roman" w:hAnsi="Arial" w:cs="Arial"/>
          <w:b/>
          <w:bCs/>
          <w:color w:val="555555"/>
          <w:sz w:val="20"/>
        </w:rPr>
        <w:t> P40U</w:t>
      </w:r>
      <w:r w:rsidRPr="0069311C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còn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mang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lại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nhiều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giá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trị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thiết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thực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đời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sống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con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người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  <w:r w:rsidRPr="0069311C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69311C">
        <w:rPr>
          <w:rFonts w:ascii="Arial" w:eastAsia="Times New Roman" w:hAnsi="Arial" w:cs="Arial"/>
          <w:i/>
          <w:iCs/>
          <w:color w:val="555555"/>
          <w:sz w:val="20"/>
        </w:rPr>
        <w:t>Quạt</w:t>
      </w:r>
      <w:proofErr w:type="spellEnd"/>
      <w:r w:rsidRPr="0069311C">
        <w:rPr>
          <w:rFonts w:ascii="Arial" w:eastAsia="Times New Roman" w:hAnsi="Arial" w:cs="Arial"/>
          <w:i/>
          <w:iCs/>
          <w:color w:val="555555"/>
          <w:sz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i/>
          <w:iCs/>
          <w:color w:val="555555"/>
          <w:sz w:val="20"/>
        </w:rPr>
        <w:t>đứng</w:t>
      </w:r>
      <w:proofErr w:type="spellEnd"/>
      <w:r w:rsidRPr="0069311C">
        <w:rPr>
          <w:rFonts w:ascii="Arial" w:eastAsia="Times New Roman" w:hAnsi="Arial" w:cs="Arial"/>
          <w:i/>
          <w:iCs/>
          <w:color w:val="555555"/>
          <w:sz w:val="20"/>
        </w:rPr>
        <w:t xml:space="preserve"> KDK P40U</w:t>
      </w:r>
      <w:r w:rsidRPr="0069311C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cánh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làm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bằng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chất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liệu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kim</w:t>
      </w:r>
      <w:proofErr w:type="spellEnd"/>
      <w:proofErr w:type="gram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loại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là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dòng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mới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chất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lượng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cao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dành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mọi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gia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đình</w:t>
      </w:r>
      <w:proofErr w:type="spellEnd"/>
    </w:p>
    <w:p w:rsidR="0069311C" w:rsidRPr="0069311C" w:rsidRDefault="0069311C" w:rsidP="0069311C">
      <w:pPr>
        <w:shd w:val="clear" w:color="auto" w:fill="EEEEEE"/>
        <w:spacing w:after="0" w:line="300" w:lineRule="atLeast"/>
        <w:jc w:val="center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noProof/>
          <w:color w:val="555555"/>
          <w:sz w:val="20"/>
          <w:szCs w:val="20"/>
        </w:rPr>
        <w:drawing>
          <wp:inline distT="0" distB="0" distL="0" distR="0">
            <wp:extent cx="4943475" cy="4333875"/>
            <wp:effectExtent l="19050" t="0" r="9525" b="0"/>
            <wp:docPr id="3" name="Picture 3" descr="343-quat-dung-kdk-p40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43-quat-dung-kdk-p40u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11C" w:rsidRPr="0069311C" w:rsidRDefault="0069311C" w:rsidP="0069311C">
      <w:pPr>
        <w:shd w:val="clear" w:color="auto" w:fill="EEEEEE"/>
        <w:spacing w:after="150" w:line="255" w:lineRule="atLeast"/>
        <w:jc w:val="center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đứng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KDK P40U</w:t>
      </w:r>
    </w:p>
    <w:p w:rsidR="0069311C" w:rsidRPr="0069311C" w:rsidRDefault="0069311C" w:rsidP="0069311C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r w:rsidRPr="0069311C">
        <w:rPr>
          <w:rFonts w:ascii="Arial" w:eastAsia="Times New Roman" w:hAnsi="Arial" w:cs="Arial"/>
          <w:b/>
          <w:bCs/>
          <w:color w:val="008000"/>
          <w:sz w:val="24"/>
        </w:rPr>
        <w:lastRenderedPageBreak/>
        <w:t>TÍNH NĂNG NỔI BẬT</w:t>
      </w:r>
    </w:p>
    <w:p w:rsidR="0069311C" w:rsidRPr="0069311C" w:rsidRDefault="0069311C" w:rsidP="0069311C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69311C">
        <w:rPr>
          <w:rFonts w:ascii="Arial" w:eastAsia="Times New Roman" w:hAnsi="Arial" w:cs="Arial"/>
          <w:b/>
          <w:bCs/>
          <w:color w:val="555555"/>
          <w:sz w:val="20"/>
        </w:rPr>
        <w:t>Thiết</w:t>
      </w:r>
      <w:proofErr w:type="spellEnd"/>
      <w:r w:rsidRPr="0069311C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b/>
          <w:bCs/>
          <w:color w:val="555555"/>
          <w:sz w:val="20"/>
        </w:rPr>
        <w:t>kế</w:t>
      </w:r>
      <w:proofErr w:type="spellEnd"/>
      <w:r w:rsidRPr="0069311C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b/>
          <w:bCs/>
          <w:color w:val="555555"/>
          <w:sz w:val="20"/>
        </w:rPr>
        <w:t>hiện</w:t>
      </w:r>
      <w:proofErr w:type="spellEnd"/>
      <w:r w:rsidRPr="0069311C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b/>
          <w:bCs/>
          <w:color w:val="555555"/>
          <w:sz w:val="20"/>
        </w:rPr>
        <w:t>đại</w:t>
      </w:r>
      <w:proofErr w:type="spellEnd"/>
      <w:r w:rsidRPr="0069311C">
        <w:rPr>
          <w:rFonts w:ascii="Arial" w:eastAsia="Times New Roman" w:hAnsi="Arial" w:cs="Arial"/>
          <w:b/>
          <w:bCs/>
          <w:color w:val="555555"/>
          <w:sz w:val="20"/>
        </w:rPr>
        <w:t xml:space="preserve">, sang </w:t>
      </w:r>
      <w:proofErr w:type="spellStart"/>
      <w:r w:rsidRPr="0069311C">
        <w:rPr>
          <w:rFonts w:ascii="Arial" w:eastAsia="Times New Roman" w:hAnsi="Arial" w:cs="Arial"/>
          <w:b/>
          <w:bCs/>
          <w:color w:val="555555"/>
          <w:sz w:val="20"/>
        </w:rPr>
        <w:t>trọng</w:t>
      </w:r>
      <w:proofErr w:type="spellEnd"/>
    </w:p>
    <w:p w:rsidR="0069311C" w:rsidRPr="0069311C" w:rsidRDefault="0069311C" w:rsidP="0069311C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hyperlink r:id="rId7" w:tgtFrame="_blank" w:history="1">
        <w:proofErr w:type="spellStart"/>
        <w:r w:rsidRPr="0069311C">
          <w:rPr>
            <w:rFonts w:ascii="Arial" w:eastAsia="Times New Roman" w:hAnsi="Arial" w:cs="Arial"/>
            <w:i/>
            <w:iCs/>
            <w:color w:val="3366FF"/>
            <w:sz w:val="20"/>
            <w:u w:val="single"/>
          </w:rPr>
          <w:t>Quạt</w:t>
        </w:r>
        <w:proofErr w:type="spellEnd"/>
        <w:r w:rsidRPr="0069311C">
          <w:rPr>
            <w:rFonts w:ascii="Arial" w:eastAsia="Times New Roman" w:hAnsi="Arial" w:cs="Arial"/>
            <w:i/>
            <w:iCs/>
            <w:color w:val="3366FF"/>
            <w:sz w:val="20"/>
            <w:u w:val="single"/>
          </w:rPr>
          <w:t xml:space="preserve"> </w:t>
        </w:r>
        <w:proofErr w:type="spellStart"/>
        <w:r w:rsidRPr="0069311C">
          <w:rPr>
            <w:rFonts w:ascii="Arial" w:eastAsia="Times New Roman" w:hAnsi="Arial" w:cs="Arial"/>
            <w:i/>
            <w:iCs/>
            <w:color w:val="3366FF"/>
            <w:sz w:val="20"/>
            <w:u w:val="single"/>
          </w:rPr>
          <w:t>đứng</w:t>
        </w:r>
        <w:proofErr w:type="spellEnd"/>
      </w:hyperlink>
      <w:r w:rsidRPr="0069311C">
        <w:rPr>
          <w:rFonts w:ascii="Arial" w:eastAsia="Times New Roman" w:hAnsi="Arial" w:cs="Arial"/>
          <w:i/>
          <w:iCs/>
          <w:color w:val="555555"/>
          <w:sz w:val="20"/>
        </w:rPr>
        <w:t> KDK P40U</w:t>
      </w:r>
      <w:r w:rsidRPr="0069311C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tạo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ra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một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không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gian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hoàn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toàn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mới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lạ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ngôi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nhà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gia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đình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bạn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màu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vàng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sang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trọng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kiểu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dáng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hiện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đại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69311C" w:rsidRPr="0069311C" w:rsidRDefault="0069311C" w:rsidP="0069311C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69311C">
        <w:rPr>
          <w:rFonts w:ascii="Arial" w:eastAsia="Times New Roman" w:hAnsi="Arial" w:cs="Arial"/>
          <w:b/>
          <w:bCs/>
          <w:color w:val="555555"/>
          <w:sz w:val="20"/>
        </w:rPr>
        <w:t>Tiện</w:t>
      </w:r>
      <w:proofErr w:type="spellEnd"/>
      <w:r w:rsidRPr="0069311C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b/>
          <w:bCs/>
          <w:color w:val="555555"/>
          <w:sz w:val="20"/>
        </w:rPr>
        <w:t>ích</w:t>
      </w:r>
      <w:proofErr w:type="spellEnd"/>
    </w:p>
    <w:p w:rsidR="0069311C" w:rsidRPr="0069311C" w:rsidRDefault="0069311C" w:rsidP="0069311C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hyperlink r:id="rId8" w:tgtFrame="_blank" w:history="1">
        <w:proofErr w:type="spellStart"/>
        <w:r w:rsidRPr="0069311C">
          <w:rPr>
            <w:rFonts w:ascii="Arial" w:eastAsia="Times New Roman" w:hAnsi="Arial" w:cs="Arial"/>
            <w:color w:val="3366FF"/>
            <w:sz w:val="20"/>
            <w:u w:val="single"/>
          </w:rPr>
          <w:t>Quạt</w:t>
        </w:r>
        <w:proofErr w:type="spellEnd"/>
        <w:r w:rsidRPr="0069311C">
          <w:rPr>
            <w:rFonts w:ascii="Arial" w:eastAsia="Times New Roman" w:hAnsi="Arial" w:cs="Arial"/>
            <w:color w:val="3366FF"/>
            <w:sz w:val="20"/>
            <w:u w:val="single"/>
          </w:rPr>
          <w:t xml:space="preserve"> </w:t>
        </w:r>
        <w:proofErr w:type="spellStart"/>
        <w:r w:rsidRPr="0069311C">
          <w:rPr>
            <w:rFonts w:ascii="Arial" w:eastAsia="Times New Roman" w:hAnsi="Arial" w:cs="Arial"/>
            <w:color w:val="3366FF"/>
            <w:sz w:val="20"/>
            <w:u w:val="single"/>
          </w:rPr>
          <w:t>điện</w:t>
        </w:r>
        <w:proofErr w:type="spellEnd"/>
      </w:hyperlink>
      <w:r w:rsidRPr="0069311C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3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mức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tốc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khác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nhau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cao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từ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129-154 cm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giúp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người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sử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dễ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dàng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điều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chỉnh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nhiệt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chiều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cao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theo</w:t>
      </w:r>
      <w:proofErr w:type="spellEnd"/>
      <w:proofErr w:type="gram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nhu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cầu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69311C" w:rsidRPr="0069311C" w:rsidRDefault="0069311C" w:rsidP="0069311C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69311C">
        <w:rPr>
          <w:rFonts w:ascii="Arial" w:eastAsia="Times New Roman" w:hAnsi="Arial" w:cs="Arial"/>
          <w:b/>
          <w:bCs/>
          <w:color w:val="555555"/>
          <w:sz w:val="20"/>
        </w:rPr>
        <w:t>Cánh</w:t>
      </w:r>
      <w:proofErr w:type="spellEnd"/>
      <w:r w:rsidRPr="0069311C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b/>
          <w:bCs/>
          <w:color w:val="555555"/>
          <w:sz w:val="20"/>
        </w:rPr>
        <w:t>quạt</w:t>
      </w:r>
      <w:proofErr w:type="spellEnd"/>
      <w:r w:rsidRPr="0069311C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b/>
          <w:bCs/>
          <w:color w:val="555555"/>
          <w:sz w:val="20"/>
        </w:rPr>
        <w:t>bằng</w:t>
      </w:r>
      <w:proofErr w:type="spellEnd"/>
      <w:r w:rsidRPr="0069311C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proofErr w:type="gramStart"/>
      <w:r w:rsidRPr="0069311C">
        <w:rPr>
          <w:rFonts w:ascii="Arial" w:eastAsia="Times New Roman" w:hAnsi="Arial" w:cs="Arial"/>
          <w:b/>
          <w:bCs/>
          <w:color w:val="555555"/>
          <w:sz w:val="20"/>
        </w:rPr>
        <w:t>kim</w:t>
      </w:r>
      <w:proofErr w:type="spellEnd"/>
      <w:proofErr w:type="gramEnd"/>
      <w:r w:rsidRPr="0069311C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b/>
          <w:bCs/>
          <w:color w:val="555555"/>
          <w:sz w:val="20"/>
        </w:rPr>
        <w:t>loại</w:t>
      </w:r>
      <w:proofErr w:type="spellEnd"/>
    </w:p>
    <w:p w:rsidR="0069311C" w:rsidRPr="0069311C" w:rsidRDefault="0069311C" w:rsidP="0069311C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Sử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cánh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bằng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kim</w:t>
      </w:r>
      <w:proofErr w:type="spellEnd"/>
      <w:proofErr w:type="gram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loại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nhằm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mục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đích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làm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tăng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bền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khả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năng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làm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mát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69311C" w:rsidRPr="0069311C" w:rsidRDefault="0069311C" w:rsidP="0069311C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69311C">
        <w:rPr>
          <w:rFonts w:ascii="Arial" w:eastAsia="Times New Roman" w:hAnsi="Arial" w:cs="Arial"/>
          <w:b/>
          <w:bCs/>
          <w:color w:val="555555"/>
          <w:sz w:val="20"/>
        </w:rPr>
        <w:t>Tiêu</w:t>
      </w:r>
      <w:proofErr w:type="spellEnd"/>
      <w:r w:rsidRPr="0069311C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b/>
          <w:bCs/>
          <w:color w:val="555555"/>
          <w:sz w:val="20"/>
        </w:rPr>
        <w:t>chuẩn</w:t>
      </w:r>
      <w:proofErr w:type="spellEnd"/>
      <w:r w:rsidRPr="0069311C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b/>
          <w:bCs/>
          <w:color w:val="555555"/>
          <w:sz w:val="20"/>
        </w:rPr>
        <w:t>quốc</w:t>
      </w:r>
      <w:proofErr w:type="spellEnd"/>
      <w:r w:rsidRPr="0069311C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b/>
          <w:bCs/>
          <w:color w:val="555555"/>
          <w:sz w:val="20"/>
        </w:rPr>
        <w:t>tế</w:t>
      </w:r>
      <w:proofErr w:type="spellEnd"/>
    </w:p>
    <w:p w:rsidR="0069311C" w:rsidRPr="0069311C" w:rsidRDefault="0069311C" w:rsidP="0069311C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proofErr w:type="gramStart"/>
      <w:r w:rsidRPr="0069311C">
        <w:rPr>
          <w:rFonts w:ascii="Arial" w:eastAsia="Times New Roman" w:hAnsi="Arial" w:cs="Arial"/>
          <w:i/>
          <w:iCs/>
          <w:color w:val="555555"/>
          <w:sz w:val="20"/>
        </w:rPr>
        <w:t>Quạt</w:t>
      </w:r>
      <w:proofErr w:type="spellEnd"/>
      <w:r w:rsidRPr="0069311C">
        <w:rPr>
          <w:rFonts w:ascii="Arial" w:eastAsia="Times New Roman" w:hAnsi="Arial" w:cs="Arial"/>
          <w:i/>
          <w:iCs/>
          <w:color w:val="555555"/>
          <w:sz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i/>
          <w:iCs/>
          <w:color w:val="555555"/>
          <w:sz w:val="20"/>
        </w:rPr>
        <w:t>đứng</w:t>
      </w:r>
      <w:proofErr w:type="spellEnd"/>
      <w:r w:rsidRPr="0069311C">
        <w:rPr>
          <w:rFonts w:ascii="Arial" w:eastAsia="Times New Roman" w:hAnsi="Arial" w:cs="Arial"/>
          <w:i/>
          <w:iCs/>
          <w:color w:val="555555"/>
          <w:sz w:val="20"/>
        </w:rPr>
        <w:t xml:space="preserve"> KDK P40U</w:t>
      </w:r>
      <w:r w:rsidRPr="0069311C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góp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phần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đáng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kể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việc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bảo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vệ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môi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trường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cuộc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sống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dựa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trên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tiêu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chuẩn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RoHS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</w:p>
    <w:p w:rsidR="0069311C" w:rsidRPr="0069311C" w:rsidRDefault="0069311C" w:rsidP="0069311C">
      <w:pPr>
        <w:shd w:val="clear" w:color="auto" w:fill="FFFFFF"/>
        <w:spacing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r w:rsidRPr="0069311C">
        <w:rPr>
          <w:rFonts w:ascii="Arial" w:eastAsia="Times New Roman" w:hAnsi="Arial" w:cs="Arial"/>
          <w:b/>
          <w:bCs/>
          <w:color w:val="008000"/>
          <w:sz w:val="24"/>
        </w:rPr>
        <w:t>THÔNG SỐ KỸ THUẬT</w:t>
      </w:r>
    </w:p>
    <w:tbl>
      <w:tblPr>
        <w:tblW w:w="10155" w:type="dxa"/>
        <w:tblCellMar>
          <w:left w:w="0" w:type="dxa"/>
          <w:right w:w="0" w:type="dxa"/>
        </w:tblCellMar>
        <w:tblLook w:val="04A0"/>
      </w:tblPr>
      <w:tblGrid>
        <w:gridCol w:w="5317"/>
        <w:gridCol w:w="4838"/>
      </w:tblGrid>
      <w:tr w:rsidR="0069311C" w:rsidRPr="0069311C" w:rsidTr="0069311C">
        <w:tc>
          <w:tcPr>
            <w:tcW w:w="5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9311C" w:rsidRPr="0069311C" w:rsidRDefault="0069311C" w:rsidP="00693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>Mã</w:t>
            </w:r>
            <w:proofErr w:type="spellEnd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SP</w:t>
            </w:r>
          </w:p>
        </w:tc>
        <w:tc>
          <w:tcPr>
            <w:tcW w:w="4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9311C" w:rsidRPr="0069311C" w:rsidRDefault="0069311C" w:rsidP="00693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311C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P40U</w:t>
            </w:r>
          </w:p>
        </w:tc>
      </w:tr>
      <w:tr w:rsidR="0069311C" w:rsidRPr="0069311C" w:rsidTr="0069311C">
        <w:tc>
          <w:tcPr>
            <w:tcW w:w="5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9311C" w:rsidRPr="0069311C" w:rsidRDefault="0069311C" w:rsidP="00693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>Hãng</w:t>
            </w:r>
            <w:proofErr w:type="spellEnd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>xuất</w:t>
            </w:r>
            <w:proofErr w:type="spellEnd"/>
          </w:p>
        </w:tc>
        <w:tc>
          <w:tcPr>
            <w:tcW w:w="4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9311C" w:rsidRPr="0069311C" w:rsidRDefault="0069311C" w:rsidP="00693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9" w:tgtFrame="_blank" w:history="1">
              <w:r w:rsidRPr="0069311C">
                <w:rPr>
                  <w:rFonts w:ascii="Times New Roman" w:eastAsia="Times New Roman" w:hAnsi="Times New Roman" w:cs="Times New Roman"/>
                  <w:i/>
                  <w:iCs/>
                  <w:color w:val="3366FF"/>
                  <w:sz w:val="20"/>
                  <w:u w:val="single"/>
                </w:rPr>
                <w:t>KDK</w:t>
              </w:r>
            </w:hyperlink>
          </w:p>
        </w:tc>
      </w:tr>
      <w:tr w:rsidR="0069311C" w:rsidRPr="0069311C" w:rsidTr="0069311C">
        <w:tc>
          <w:tcPr>
            <w:tcW w:w="5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9311C" w:rsidRPr="0069311C" w:rsidRDefault="0069311C" w:rsidP="00693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>Xuất</w:t>
            </w:r>
            <w:proofErr w:type="spellEnd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>xứ</w:t>
            </w:r>
            <w:proofErr w:type="spellEnd"/>
          </w:p>
        </w:tc>
        <w:tc>
          <w:tcPr>
            <w:tcW w:w="4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9311C" w:rsidRPr="0069311C" w:rsidRDefault="0069311C" w:rsidP="00693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>Nhật</w:t>
            </w:r>
            <w:proofErr w:type="spellEnd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>Bản</w:t>
            </w:r>
            <w:proofErr w:type="spellEnd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>xuất</w:t>
            </w:r>
            <w:proofErr w:type="spellEnd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>tại</w:t>
            </w:r>
            <w:proofErr w:type="spellEnd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Malaysia</w:t>
            </w:r>
          </w:p>
        </w:tc>
      </w:tr>
      <w:tr w:rsidR="0069311C" w:rsidRPr="0069311C" w:rsidTr="0069311C">
        <w:tc>
          <w:tcPr>
            <w:tcW w:w="5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9311C" w:rsidRPr="0069311C" w:rsidRDefault="0069311C" w:rsidP="00693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>Kiểu</w:t>
            </w:r>
            <w:proofErr w:type="spellEnd"/>
          </w:p>
        </w:tc>
        <w:tc>
          <w:tcPr>
            <w:tcW w:w="4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9311C" w:rsidRPr="0069311C" w:rsidRDefault="0069311C" w:rsidP="00693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9311C">
              <w:rPr>
                <w:rFonts w:ascii="Times New Roman" w:eastAsia="Times New Roman" w:hAnsi="Times New Roman" w:cs="Times New Roman"/>
                <w:i/>
                <w:iCs/>
                <w:sz w:val="20"/>
              </w:rPr>
              <w:t>Quạt</w:t>
            </w:r>
            <w:proofErr w:type="spellEnd"/>
            <w:r w:rsidRPr="0069311C">
              <w:rPr>
                <w:rFonts w:ascii="Times New Roman" w:eastAsia="Times New Roman" w:hAnsi="Times New Roman" w:cs="Times New Roman"/>
                <w:i/>
                <w:iCs/>
                <w:sz w:val="20"/>
              </w:rPr>
              <w:t xml:space="preserve"> </w:t>
            </w:r>
            <w:proofErr w:type="spellStart"/>
            <w:r w:rsidRPr="0069311C">
              <w:rPr>
                <w:rFonts w:ascii="Times New Roman" w:eastAsia="Times New Roman" w:hAnsi="Times New Roman" w:cs="Times New Roman"/>
                <w:i/>
                <w:iCs/>
                <w:sz w:val="20"/>
              </w:rPr>
              <w:t>đứng</w:t>
            </w:r>
            <w:proofErr w:type="spellEnd"/>
          </w:p>
        </w:tc>
      </w:tr>
      <w:tr w:rsidR="0069311C" w:rsidRPr="0069311C" w:rsidTr="0069311C">
        <w:tc>
          <w:tcPr>
            <w:tcW w:w="5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9311C" w:rsidRPr="0069311C" w:rsidRDefault="0069311C" w:rsidP="00693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>Điện</w:t>
            </w:r>
            <w:proofErr w:type="spellEnd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>áp</w:t>
            </w:r>
            <w:proofErr w:type="spellEnd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>sử</w:t>
            </w:r>
            <w:proofErr w:type="spellEnd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>dụng</w:t>
            </w:r>
            <w:proofErr w:type="spellEnd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(V)</w:t>
            </w:r>
          </w:p>
        </w:tc>
        <w:tc>
          <w:tcPr>
            <w:tcW w:w="4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9311C" w:rsidRPr="0069311C" w:rsidRDefault="0069311C" w:rsidP="00693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>220VAC/50Hz</w:t>
            </w:r>
          </w:p>
        </w:tc>
      </w:tr>
      <w:tr w:rsidR="0069311C" w:rsidRPr="0069311C" w:rsidTr="0069311C">
        <w:tc>
          <w:tcPr>
            <w:tcW w:w="5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9311C" w:rsidRPr="0069311C" w:rsidRDefault="0069311C" w:rsidP="00693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>Công</w:t>
            </w:r>
            <w:proofErr w:type="spellEnd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>suất</w:t>
            </w:r>
            <w:proofErr w:type="spellEnd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>tiêu</w:t>
            </w:r>
            <w:proofErr w:type="spellEnd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>thụ</w:t>
            </w:r>
            <w:proofErr w:type="spellEnd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(W)</w:t>
            </w:r>
          </w:p>
        </w:tc>
        <w:tc>
          <w:tcPr>
            <w:tcW w:w="4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9311C" w:rsidRPr="0069311C" w:rsidRDefault="0069311C" w:rsidP="00693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>Thấp</w:t>
            </w:r>
            <w:proofErr w:type="spellEnd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>: 36-44</w:t>
            </w:r>
          </w:p>
          <w:p w:rsidR="0069311C" w:rsidRPr="0069311C" w:rsidRDefault="0069311C" w:rsidP="0069311C">
            <w:pPr>
              <w:spacing w:after="150" w:line="27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>Cao: 47.5-54.5</w:t>
            </w:r>
          </w:p>
        </w:tc>
      </w:tr>
      <w:tr w:rsidR="0069311C" w:rsidRPr="0069311C" w:rsidTr="0069311C">
        <w:tc>
          <w:tcPr>
            <w:tcW w:w="5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9311C" w:rsidRPr="0069311C" w:rsidRDefault="0069311C" w:rsidP="00693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>Kích</w:t>
            </w:r>
            <w:proofErr w:type="spellEnd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>cỡ</w:t>
            </w:r>
            <w:proofErr w:type="spellEnd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>cánh</w:t>
            </w:r>
            <w:proofErr w:type="spellEnd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>quạt</w:t>
            </w:r>
            <w:proofErr w:type="spellEnd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(cm)</w:t>
            </w:r>
          </w:p>
        </w:tc>
        <w:tc>
          <w:tcPr>
            <w:tcW w:w="4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9311C" w:rsidRPr="0069311C" w:rsidRDefault="0069311C" w:rsidP="00693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</w:p>
        </w:tc>
      </w:tr>
      <w:tr w:rsidR="0069311C" w:rsidRPr="0069311C" w:rsidTr="0069311C">
        <w:tc>
          <w:tcPr>
            <w:tcW w:w="5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9311C" w:rsidRPr="0069311C" w:rsidRDefault="0069311C" w:rsidP="00693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>Lưu</w:t>
            </w:r>
            <w:proofErr w:type="spellEnd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>lượng</w:t>
            </w:r>
            <w:proofErr w:type="spellEnd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>gió</w:t>
            </w:r>
            <w:proofErr w:type="spellEnd"/>
          </w:p>
        </w:tc>
        <w:tc>
          <w:tcPr>
            <w:tcW w:w="4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9311C" w:rsidRPr="0069311C" w:rsidRDefault="0069311C" w:rsidP="00693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>81 m3/</w:t>
            </w:r>
            <w:proofErr w:type="spellStart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>phút</w:t>
            </w:r>
            <w:proofErr w:type="spellEnd"/>
          </w:p>
        </w:tc>
      </w:tr>
      <w:tr w:rsidR="0069311C" w:rsidRPr="0069311C" w:rsidTr="0069311C">
        <w:tc>
          <w:tcPr>
            <w:tcW w:w="5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9311C" w:rsidRPr="0069311C" w:rsidRDefault="0069311C" w:rsidP="00693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>Trọng</w:t>
            </w:r>
            <w:proofErr w:type="spellEnd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>lượng</w:t>
            </w:r>
            <w:proofErr w:type="spellEnd"/>
          </w:p>
        </w:tc>
        <w:tc>
          <w:tcPr>
            <w:tcW w:w="4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9311C" w:rsidRPr="0069311C" w:rsidRDefault="0069311C" w:rsidP="00693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>8.8 kg</w:t>
            </w:r>
          </w:p>
        </w:tc>
      </w:tr>
      <w:tr w:rsidR="0069311C" w:rsidRPr="0069311C" w:rsidTr="0069311C">
        <w:tc>
          <w:tcPr>
            <w:tcW w:w="5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9311C" w:rsidRPr="0069311C" w:rsidRDefault="0069311C" w:rsidP="00693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>Tốc</w:t>
            </w:r>
            <w:proofErr w:type="spellEnd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>độ</w:t>
            </w:r>
            <w:proofErr w:type="spellEnd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>gió</w:t>
            </w:r>
            <w:proofErr w:type="spellEnd"/>
          </w:p>
        </w:tc>
        <w:tc>
          <w:tcPr>
            <w:tcW w:w="4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9311C" w:rsidRPr="0069311C" w:rsidRDefault="0069311C" w:rsidP="00693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>250 m/</w:t>
            </w:r>
            <w:proofErr w:type="spellStart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>phút</w:t>
            </w:r>
            <w:proofErr w:type="spellEnd"/>
          </w:p>
        </w:tc>
      </w:tr>
      <w:tr w:rsidR="0069311C" w:rsidRPr="0069311C" w:rsidTr="0069311C">
        <w:tc>
          <w:tcPr>
            <w:tcW w:w="5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9311C" w:rsidRPr="0069311C" w:rsidRDefault="0069311C" w:rsidP="00693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>Số</w:t>
            </w:r>
            <w:proofErr w:type="spellEnd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>vòng</w:t>
            </w:r>
            <w:proofErr w:type="spellEnd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quay</w:t>
            </w:r>
          </w:p>
        </w:tc>
        <w:tc>
          <w:tcPr>
            <w:tcW w:w="4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9311C" w:rsidRPr="0069311C" w:rsidRDefault="0069311C" w:rsidP="00693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>Thấp</w:t>
            </w:r>
            <w:proofErr w:type="spellEnd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>: 818-999</w:t>
            </w:r>
          </w:p>
          <w:p w:rsidR="0069311C" w:rsidRPr="0069311C" w:rsidRDefault="0069311C" w:rsidP="0069311C">
            <w:pPr>
              <w:spacing w:after="150" w:line="270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>Cao: 1093-1336</w:t>
            </w:r>
          </w:p>
        </w:tc>
      </w:tr>
      <w:tr w:rsidR="0069311C" w:rsidRPr="0069311C" w:rsidTr="0069311C">
        <w:tc>
          <w:tcPr>
            <w:tcW w:w="5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9311C" w:rsidRPr="0069311C" w:rsidRDefault="0069311C" w:rsidP="00693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>Chất</w:t>
            </w:r>
            <w:proofErr w:type="spellEnd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>liệu</w:t>
            </w:r>
            <w:proofErr w:type="spellEnd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>cánh</w:t>
            </w:r>
            <w:proofErr w:type="spellEnd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>quạt</w:t>
            </w:r>
            <w:proofErr w:type="spellEnd"/>
          </w:p>
        </w:tc>
        <w:tc>
          <w:tcPr>
            <w:tcW w:w="4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9311C" w:rsidRPr="0069311C" w:rsidRDefault="0069311C" w:rsidP="00693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Kim </w:t>
            </w:r>
            <w:proofErr w:type="spellStart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>loại</w:t>
            </w:r>
            <w:proofErr w:type="spellEnd"/>
          </w:p>
        </w:tc>
      </w:tr>
      <w:tr w:rsidR="0069311C" w:rsidRPr="0069311C" w:rsidTr="0069311C">
        <w:tc>
          <w:tcPr>
            <w:tcW w:w="5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9311C" w:rsidRPr="0069311C" w:rsidRDefault="0069311C" w:rsidP="00693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>Màu</w:t>
            </w:r>
            <w:proofErr w:type="spellEnd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>sắc</w:t>
            </w:r>
            <w:proofErr w:type="spellEnd"/>
          </w:p>
        </w:tc>
        <w:tc>
          <w:tcPr>
            <w:tcW w:w="4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9311C" w:rsidRPr="0069311C" w:rsidRDefault="0069311C" w:rsidP="00693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>Vàng</w:t>
            </w:r>
            <w:proofErr w:type="spellEnd"/>
          </w:p>
        </w:tc>
      </w:tr>
      <w:tr w:rsidR="0069311C" w:rsidRPr="0069311C" w:rsidTr="0069311C">
        <w:tc>
          <w:tcPr>
            <w:tcW w:w="5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9311C" w:rsidRPr="0069311C" w:rsidRDefault="0069311C" w:rsidP="00693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>Chế</w:t>
            </w:r>
            <w:proofErr w:type="spellEnd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>độ</w:t>
            </w:r>
            <w:proofErr w:type="spellEnd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>bảo</w:t>
            </w:r>
            <w:proofErr w:type="spellEnd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>hành</w:t>
            </w:r>
            <w:proofErr w:type="spellEnd"/>
          </w:p>
        </w:tc>
        <w:tc>
          <w:tcPr>
            <w:tcW w:w="4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9311C" w:rsidRPr="0069311C" w:rsidRDefault="0069311C" w:rsidP="00693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9311C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Bảo</w:t>
            </w:r>
            <w:proofErr w:type="spellEnd"/>
            <w:r w:rsidRPr="0069311C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</w:t>
            </w:r>
            <w:proofErr w:type="spellStart"/>
            <w:r w:rsidRPr="0069311C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hành</w:t>
            </w:r>
            <w:proofErr w:type="spellEnd"/>
            <w:r w:rsidRPr="0069311C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</w:t>
            </w:r>
            <w:proofErr w:type="spellStart"/>
            <w:r w:rsidRPr="0069311C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chính</w:t>
            </w:r>
            <w:proofErr w:type="spellEnd"/>
            <w:r w:rsidRPr="0069311C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</w:t>
            </w:r>
            <w:proofErr w:type="spellStart"/>
            <w:r w:rsidRPr="0069311C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hãng</w:t>
            </w:r>
            <w:proofErr w:type="spellEnd"/>
            <w:r w:rsidRPr="0069311C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12 </w:t>
            </w:r>
            <w:proofErr w:type="spellStart"/>
            <w:r w:rsidRPr="0069311C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tháng</w:t>
            </w:r>
            <w:proofErr w:type="spellEnd"/>
            <w:r w:rsidRPr="0069311C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, </w:t>
            </w:r>
            <w:proofErr w:type="spellStart"/>
            <w:r w:rsidRPr="0069311C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động</w:t>
            </w:r>
            <w:proofErr w:type="spellEnd"/>
            <w:r w:rsidRPr="0069311C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</w:t>
            </w:r>
            <w:proofErr w:type="spellStart"/>
            <w:r w:rsidRPr="0069311C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cơ</w:t>
            </w:r>
            <w:proofErr w:type="spellEnd"/>
            <w:r w:rsidRPr="0069311C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36 </w:t>
            </w:r>
            <w:proofErr w:type="spellStart"/>
            <w:r w:rsidRPr="0069311C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tháng</w:t>
            </w:r>
            <w:proofErr w:type="spellEnd"/>
          </w:p>
        </w:tc>
      </w:tr>
      <w:tr w:rsidR="0069311C" w:rsidRPr="0069311C" w:rsidTr="0069311C">
        <w:tc>
          <w:tcPr>
            <w:tcW w:w="5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9311C" w:rsidRPr="0069311C" w:rsidRDefault="0069311C" w:rsidP="00693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>Phương</w:t>
            </w:r>
            <w:proofErr w:type="spellEnd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>thức</w:t>
            </w:r>
            <w:proofErr w:type="spellEnd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>vận</w:t>
            </w:r>
            <w:proofErr w:type="spellEnd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311C">
              <w:rPr>
                <w:rFonts w:ascii="Times New Roman" w:eastAsia="Times New Roman" w:hAnsi="Times New Roman" w:cs="Times New Roman"/>
                <w:sz w:val="20"/>
                <w:szCs w:val="20"/>
              </w:rPr>
              <w:t>chuyển</w:t>
            </w:r>
            <w:proofErr w:type="spellEnd"/>
          </w:p>
        </w:tc>
        <w:tc>
          <w:tcPr>
            <w:tcW w:w="4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9311C" w:rsidRPr="0069311C" w:rsidRDefault="0069311C" w:rsidP="00693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9311C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Giao</w:t>
            </w:r>
            <w:proofErr w:type="spellEnd"/>
            <w:r w:rsidRPr="0069311C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</w:t>
            </w:r>
            <w:proofErr w:type="spellStart"/>
            <w:r w:rsidRPr="0069311C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hàng</w:t>
            </w:r>
            <w:proofErr w:type="spellEnd"/>
            <w:r w:rsidRPr="0069311C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</w:t>
            </w:r>
            <w:proofErr w:type="spellStart"/>
            <w:r w:rsidRPr="0069311C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toàn</w:t>
            </w:r>
            <w:proofErr w:type="spellEnd"/>
            <w:r w:rsidRPr="0069311C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</w:t>
            </w:r>
            <w:proofErr w:type="spellStart"/>
            <w:r w:rsidRPr="0069311C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quốc</w:t>
            </w:r>
            <w:proofErr w:type="spellEnd"/>
            <w:r w:rsidRPr="0069311C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</w:t>
            </w:r>
            <w:proofErr w:type="spellStart"/>
            <w:r w:rsidRPr="0069311C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miễn</w:t>
            </w:r>
            <w:proofErr w:type="spellEnd"/>
            <w:r w:rsidRPr="0069311C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</w:t>
            </w:r>
            <w:proofErr w:type="spellStart"/>
            <w:r w:rsidRPr="0069311C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phí</w:t>
            </w:r>
            <w:proofErr w:type="spellEnd"/>
            <w:r w:rsidRPr="0069311C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</w:t>
            </w:r>
            <w:proofErr w:type="spellStart"/>
            <w:r w:rsidRPr="0069311C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nội</w:t>
            </w:r>
            <w:proofErr w:type="spellEnd"/>
            <w:r w:rsidRPr="0069311C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</w:t>
            </w:r>
            <w:proofErr w:type="spellStart"/>
            <w:r w:rsidRPr="0069311C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thành</w:t>
            </w:r>
            <w:proofErr w:type="spellEnd"/>
            <w:r w:rsidRPr="0069311C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TP.HCM </w:t>
            </w:r>
          </w:p>
        </w:tc>
      </w:tr>
    </w:tbl>
    <w:p w:rsidR="0069311C" w:rsidRPr="0069311C" w:rsidRDefault="0069311C" w:rsidP="0069311C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r w:rsidRPr="0069311C">
        <w:rPr>
          <w:rFonts w:ascii="Arial" w:eastAsia="Times New Roman" w:hAnsi="Arial" w:cs="Arial"/>
          <w:b/>
          <w:bCs/>
          <w:color w:val="008000"/>
          <w:sz w:val="24"/>
        </w:rPr>
        <w:t>THÔNG TIN THƯƠNG HIỆU</w:t>
      </w:r>
    </w:p>
    <w:p w:rsidR="0069311C" w:rsidRPr="0069311C" w:rsidRDefault="0069311C" w:rsidP="0069311C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69311C">
        <w:rPr>
          <w:rFonts w:ascii="Arial" w:eastAsia="Times New Roman" w:hAnsi="Arial" w:cs="Arial"/>
          <w:b/>
          <w:bCs/>
          <w:color w:val="555555"/>
          <w:sz w:val="20"/>
        </w:rPr>
        <w:t>KDK</w:t>
      </w:r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 – KDK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là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thương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hiệu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Nhật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Bản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đã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hơn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100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năm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phát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triển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cùng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những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nỗ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lực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không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ngừng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bằng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các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đột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phá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cùng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chất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lượng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dịch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vụ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hoàn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hảo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thân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thiện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môi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trường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69311C" w:rsidRPr="0069311C" w:rsidRDefault="0069311C" w:rsidP="0069311C">
      <w:pPr>
        <w:numPr>
          <w:ilvl w:val="0"/>
          <w:numId w:val="3"/>
        </w:numPr>
        <w:shd w:val="clear" w:color="auto" w:fill="FFFFFF"/>
        <w:spacing w:after="0" w:line="30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Giao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hàng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miễn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phí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nội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thành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HCM.</w:t>
      </w:r>
    </w:p>
    <w:p w:rsidR="0069311C" w:rsidRPr="0069311C" w:rsidRDefault="0069311C" w:rsidP="0069311C">
      <w:pPr>
        <w:numPr>
          <w:ilvl w:val="0"/>
          <w:numId w:val="3"/>
        </w:numPr>
        <w:shd w:val="clear" w:color="auto" w:fill="FFFFFF"/>
        <w:spacing w:line="30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bảo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hành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chính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hãng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12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tháng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tại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các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trạm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bảo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hành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9311C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69311C">
        <w:rPr>
          <w:rFonts w:ascii="Arial" w:eastAsia="Times New Roman" w:hAnsi="Arial" w:cs="Arial"/>
          <w:color w:val="555555"/>
          <w:sz w:val="20"/>
          <w:szCs w:val="20"/>
        </w:rPr>
        <w:t xml:space="preserve"> KDK.</w:t>
      </w:r>
    </w:p>
    <w:p w:rsidR="000A7EB6" w:rsidRDefault="000A7EB6"/>
    <w:sectPr w:rsidR="000A7EB6" w:rsidSect="0069311C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177A1"/>
    <w:multiLevelType w:val="multilevel"/>
    <w:tmpl w:val="63F6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DD67CE"/>
    <w:multiLevelType w:val="multilevel"/>
    <w:tmpl w:val="182C93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A25421"/>
    <w:multiLevelType w:val="multilevel"/>
    <w:tmpl w:val="78EE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311C"/>
    <w:rsid w:val="000A7EB6"/>
    <w:rsid w:val="00693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EB6"/>
  </w:style>
  <w:style w:type="paragraph" w:styleId="Heading2">
    <w:name w:val="heading 2"/>
    <w:basedOn w:val="Normal"/>
    <w:link w:val="Heading2Char"/>
    <w:uiPriority w:val="9"/>
    <w:qFormat/>
    <w:rsid w:val="006931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311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9311C"/>
    <w:rPr>
      <w:color w:val="0000FF"/>
      <w:u w:val="single"/>
    </w:rPr>
  </w:style>
  <w:style w:type="paragraph" w:customStyle="1" w:styleId="price">
    <w:name w:val="price"/>
    <w:basedOn w:val="Normal"/>
    <w:rsid w:val="00693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ocommerce-price-amount">
    <w:name w:val="woocommerce-price-amount"/>
    <w:basedOn w:val="DefaultParagraphFont"/>
    <w:rsid w:val="0069311C"/>
  </w:style>
  <w:style w:type="character" w:customStyle="1" w:styleId="woocommerce-price-currencysymbol">
    <w:name w:val="woocommerce-price-currencysymbol"/>
    <w:basedOn w:val="DefaultParagraphFont"/>
    <w:rsid w:val="0069311C"/>
  </w:style>
  <w:style w:type="character" w:styleId="Strong">
    <w:name w:val="Strong"/>
    <w:basedOn w:val="DefaultParagraphFont"/>
    <w:uiPriority w:val="22"/>
    <w:qFormat/>
    <w:rsid w:val="0069311C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9311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9311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9311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9311C"/>
    <w:rPr>
      <w:rFonts w:ascii="Arial" w:eastAsia="Times New Roman" w:hAnsi="Arial" w:cs="Arial"/>
      <w:vanish/>
      <w:sz w:val="16"/>
      <w:szCs w:val="16"/>
    </w:rPr>
  </w:style>
  <w:style w:type="character" w:customStyle="1" w:styleId="skuwrapper">
    <w:name w:val="sku_wrapper"/>
    <w:basedOn w:val="DefaultParagraphFont"/>
    <w:rsid w:val="0069311C"/>
  </w:style>
  <w:style w:type="character" w:customStyle="1" w:styleId="sku">
    <w:name w:val="sku"/>
    <w:basedOn w:val="DefaultParagraphFont"/>
    <w:rsid w:val="0069311C"/>
  </w:style>
  <w:style w:type="character" w:customStyle="1" w:styleId="postedin">
    <w:name w:val="posted_in"/>
    <w:basedOn w:val="DefaultParagraphFont"/>
    <w:rsid w:val="0069311C"/>
  </w:style>
  <w:style w:type="character" w:customStyle="1" w:styleId="taggedas">
    <w:name w:val="tagged_as"/>
    <w:basedOn w:val="DefaultParagraphFont"/>
    <w:rsid w:val="0069311C"/>
  </w:style>
  <w:style w:type="paragraph" w:styleId="NormalWeb">
    <w:name w:val="Normal (Web)"/>
    <w:basedOn w:val="Normal"/>
    <w:uiPriority w:val="99"/>
    <w:unhideWhenUsed/>
    <w:rsid w:val="00693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9311C"/>
    <w:rPr>
      <w:i/>
      <w:iCs/>
    </w:rPr>
  </w:style>
  <w:style w:type="paragraph" w:customStyle="1" w:styleId="wp-caption-text">
    <w:name w:val="wp-caption-text"/>
    <w:basedOn w:val="Normal"/>
    <w:rsid w:val="00693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11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31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50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2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1541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98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66373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9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88490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6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47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04780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18968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atdie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quatdien.com/q/quat-du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quatdien.com/wp-content/uploads/2014/10/343-quat-dung-kdk-p40u.jp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quatdien.com/q/kd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NGTL</dc:creator>
  <cp:lastModifiedBy>NGTL</cp:lastModifiedBy>
  <cp:revision>1</cp:revision>
  <dcterms:created xsi:type="dcterms:W3CDTF">2018-03-17T03:49:00Z</dcterms:created>
  <dcterms:modified xsi:type="dcterms:W3CDTF">2018-03-17T03:51:00Z</dcterms:modified>
</cp:coreProperties>
</file>