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606" w:rsidRDefault="00900606" w:rsidP="00900606">
      <w:pPr>
        <w:pStyle w:val="Heading2"/>
        <w:shd w:val="clear" w:color="auto" w:fill="FFFFFF"/>
        <w:spacing w:before="0" w:beforeAutospacing="0" w:after="15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333333"/>
          <w:sz w:val="29"/>
          <w:szCs w:val="29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Quạt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>đứng</w:t>
      </w:r>
      <w:proofErr w:type="spellEnd"/>
      <w:r>
        <w:rPr>
          <w:rFonts w:ascii="Arial" w:hAnsi="Arial" w:cs="Arial"/>
          <w:b w:val="0"/>
          <w:bCs w:val="0"/>
          <w:color w:val="333333"/>
          <w:sz w:val="29"/>
          <w:szCs w:val="29"/>
        </w:rPr>
        <w:t xml:space="preserve"> KDK P41U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00606" w:rsidTr="00900606">
        <w:tc>
          <w:tcPr>
            <w:tcW w:w="4788" w:type="dxa"/>
          </w:tcPr>
          <w:p w:rsidR="00900606" w:rsidRDefault="00900606" w:rsidP="00900606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  <w:r>
              <w:rPr>
                <w:rFonts w:ascii="Arial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857500"/>
                  <wp:effectExtent l="19050" t="0" r="0" b="0"/>
                  <wp:docPr id="5" name="Picture 7" descr="quat-dung-kdk-p41u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quat-dung-kdk-p41u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00606" w:rsidRDefault="00900606" w:rsidP="00900606">
            <w:pPr>
              <w:pStyle w:val="price"/>
              <w:shd w:val="clear" w:color="auto" w:fill="FFFFFF"/>
              <w:spacing w:before="0" w:beforeAutospacing="0" w:after="0" w:afterAutospacing="0" w:line="270" w:lineRule="atLeast"/>
              <w:jc w:val="both"/>
              <w:textAlignment w:val="baseline"/>
              <w:rPr>
                <w:rFonts w:ascii="Arial" w:hAnsi="Arial" w:cs="Arial"/>
                <w:color w:val="77A464"/>
                <w:sz w:val="25"/>
                <w:szCs w:val="25"/>
              </w:rPr>
            </w:pPr>
            <w:r>
              <w:rPr>
                <w:rStyle w:val="woocommerce-price-amount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1.650.000</w:t>
            </w:r>
            <w:r>
              <w:rPr>
                <w:rStyle w:val="woocommerce-price-currencysymbol"/>
                <w:rFonts w:ascii="Arial" w:hAnsi="Arial" w:cs="Arial"/>
                <w:color w:val="77A464"/>
                <w:sz w:val="38"/>
                <w:szCs w:val="38"/>
                <w:bdr w:val="none" w:sz="0" w:space="0" w:color="auto" w:frame="1"/>
              </w:rPr>
              <w:t>VNĐ</w:t>
            </w:r>
          </w:p>
          <w:p w:rsidR="00900606" w:rsidRDefault="00900606" w:rsidP="00900606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Hàng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chính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hãng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>mới</w:t>
            </w:r>
            <w:proofErr w:type="spellEnd"/>
            <w:r>
              <w:rPr>
                <w:rStyle w:val="Strong"/>
                <w:color w:val="555555"/>
                <w:sz w:val="20"/>
                <w:szCs w:val="20"/>
                <w:bdr w:val="none" w:sz="0" w:space="0" w:color="auto" w:frame="1"/>
              </w:rPr>
              <w:t xml:space="preserve"> 100%</w:t>
            </w:r>
          </w:p>
          <w:p w:rsidR="00900606" w:rsidRDefault="00900606" w:rsidP="00900606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900606" w:rsidRDefault="00900606" w:rsidP="00900606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8.8 kg</w:t>
            </w:r>
          </w:p>
          <w:p w:rsidR="00900606" w:rsidRDefault="00900606" w:rsidP="00900606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Vận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gió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>: 250 m/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phút</w:t>
            </w:r>
            <w:proofErr w:type="spellEnd"/>
          </w:p>
          <w:p w:rsidR="00900606" w:rsidRDefault="00900606" w:rsidP="00900606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Kích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thước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(mm): 40</w:t>
            </w:r>
          </w:p>
          <w:p w:rsidR="00900606" w:rsidRDefault="00900606" w:rsidP="00900606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Màu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Đen</w:t>
            </w:r>
            <w:proofErr w:type="spellEnd"/>
            <w:r>
              <w:rPr>
                <w:rFonts w:ascii="Arial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555555"/>
                <w:sz w:val="20"/>
                <w:szCs w:val="20"/>
              </w:rPr>
              <w:t>trắng</w:t>
            </w:r>
            <w:proofErr w:type="spellEnd"/>
          </w:p>
          <w:p w:rsidR="00900606" w:rsidRDefault="00900606" w:rsidP="00900606">
            <w:pPr>
              <w:numPr>
                <w:ilvl w:val="0"/>
                <w:numId w:val="5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hAnsi="Arial" w:cs="Arial"/>
                <w:color w:val="555555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FF6600"/>
                <w:sz w:val="20"/>
                <w:szCs w:val="20"/>
                <w:bdr w:val="none" w:sz="0" w:space="0" w:color="auto" w:frame="1"/>
              </w:rPr>
              <w:t>Bảo</w:t>
            </w:r>
            <w:proofErr w:type="spellEnd"/>
            <w:r>
              <w:rPr>
                <w:rFonts w:ascii="Arial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6600"/>
                <w:sz w:val="20"/>
                <w:szCs w:val="20"/>
                <w:bdr w:val="none" w:sz="0" w:space="0" w:color="auto" w:frame="1"/>
              </w:rPr>
              <w:t>hành</w:t>
            </w:r>
            <w:proofErr w:type="spellEnd"/>
            <w:r>
              <w:rPr>
                <w:rFonts w:ascii="Arial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: 12 </w:t>
            </w:r>
            <w:proofErr w:type="spellStart"/>
            <w:r>
              <w:rPr>
                <w:rFonts w:ascii="Arial" w:hAnsi="Arial" w:cs="Arial"/>
                <w:color w:val="FF66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>
              <w:rPr>
                <w:rFonts w:ascii="Arial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6600"/>
                <w:sz w:val="20"/>
                <w:szCs w:val="20"/>
                <w:bdr w:val="none" w:sz="0" w:space="0" w:color="auto" w:frame="1"/>
              </w:rPr>
              <w:t>động</w:t>
            </w:r>
            <w:proofErr w:type="spellEnd"/>
            <w:r>
              <w:rPr>
                <w:rFonts w:ascii="Arial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6600"/>
                <w:sz w:val="20"/>
                <w:szCs w:val="20"/>
                <w:bdr w:val="none" w:sz="0" w:space="0" w:color="auto" w:frame="1"/>
              </w:rPr>
              <w:t>cơ</w:t>
            </w:r>
            <w:proofErr w:type="spellEnd"/>
            <w:r>
              <w:rPr>
                <w:rFonts w:ascii="Arial" w:hAnsi="Arial" w:cs="Arial"/>
                <w:color w:val="FF6600"/>
                <w:sz w:val="20"/>
                <w:szCs w:val="20"/>
                <w:bdr w:val="none" w:sz="0" w:space="0" w:color="auto" w:frame="1"/>
              </w:rPr>
              <w:t xml:space="preserve"> 36 </w:t>
            </w:r>
            <w:proofErr w:type="spellStart"/>
            <w:r>
              <w:rPr>
                <w:rFonts w:ascii="Arial" w:hAnsi="Arial" w:cs="Arial"/>
                <w:color w:val="FF6600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  <w:p w:rsidR="00900606" w:rsidRDefault="00900606" w:rsidP="00900606">
            <w:pPr>
              <w:pStyle w:val="Heading2"/>
              <w:spacing w:before="0" w:beforeAutospacing="0" w:after="150" w:afterAutospacing="0" w:line="300" w:lineRule="atLeast"/>
              <w:jc w:val="both"/>
              <w:textAlignment w:val="baseline"/>
              <w:outlineLvl w:val="1"/>
              <w:rPr>
                <w:rFonts w:ascii="Arial" w:hAnsi="Arial" w:cs="Arial"/>
                <w:b w:val="0"/>
                <w:bCs w:val="0"/>
                <w:color w:val="333333"/>
                <w:sz w:val="29"/>
                <w:szCs w:val="29"/>
              </w:rPr>
            </w:pPr>
          </w:p>
        </w:tc>
      </w:tr>
    </w:tbl>
    <w:p w:rsidR="00900606" w:rsidRDefault="00900606" w:rsidP="00900606">
      <w:pPr>
        <w:pStyle w:val="Heading2"/>
        <w:numPr>
          <w:ilvl w:val="0"/>
          <w:numId w:val="8"/>
        </w:numPr>
        <w:shd w:val="clear" w:color="auto" w:fill="FFFFFF"/>
        <w:spacing w:before="0" w:beforeAutospacing="0" w:after="24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Mô</w:t>
      </w:r>
      <w:proofErr w:type="spellEnd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555555"/>
          <w:sz w:val="30"/>
          <w:szCs w:val="30"/>
        </w:rPr>
        <w:t>tả</w:t>
      </w:r>
      <w:proofErr w:type="spellEnd"/>
    </w:p>
    <w:p w:rsidR="00900606" w:rsidRDefault="00900606" w:rsidP="0090060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sắc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đen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sang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trọng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Strong"/>
          <w:color w:val="555555"/>
          <w:sz w:val="20"/>
          <w:szCs w:val="20"/>
          <w:bdr w:val="none" w:sz="0" w:space="0" w:color="auto" w:frame="1"/>
        </w:rPr>
        <w:fldChar w:fldCharType="begin"/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instrText xml:space="preserve"> HYPERLINK "http://www.quatdien.com/q/quat-dung/quat-dung-kdk/" \t "_blank" </w:instrText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fldChar w:fldCharType="separate"/>
      </w:r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Hyperlink"/>
          <w:rFonts w:ascii="Arial" w:hAnsi="Arial" w:cs="Arial"/>
          <w:b/>
          <w:bCs/>
          <w:color w:val="3366FF"/>
          <w:sz w:val="20"/>
          <w:szCs w:val="20"/>
          <w:bdr w:val="none" w:sz="0" w:space="0" w:color="auto" w:frame="1"/>
        </w:rPr>
        <w:t xml:space="preserve"> KDK</w:t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fldChar w:fldCharType="end"/>
      </w:r>
      <w:r>
        <w:rPr>
          <w:rStyle w:val="Strong"/>
          <w:color w:val="555555"/>
          <w:sz w:val="20"/>
          <w:szCs w:val="20"/>
          <w:bdr w:val="none" w:sz="0" w:space="0" w:color="auto" w:frame="1"/>
        </w:rPr>
        <w:t> P41U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sẽ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nhấn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hợp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đứng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KDK P41U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900606" w:rsidRDefault="00900606" w:rsidP="0090060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900606" w:rsidRDefault="00900606" w:rsidP="00900606">
      <w:pPr>
        <w:shd w:val="clear" w:color="auto" w:fill="EEEEEE"/>
        <w:spacing w:line="300" w:lineRule="atLeast"/>
        <w:jc w:val="center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noProof/>
          <w:color w:val="555555"/>
          <w:sz w:val="20"/>
          <w:szCs w:val="20"/>
        </w:rPr>
        <w:drawing>
          <wp:inline distT="0" distB="0" distL="0" distR="0">
            <wp:extent cx="3476625" cy="3476625"/>
            <wp:effectExtent l="19050" t="0" r="9525" b="0"/>
            <wp:docPr id="9" name="Picture 9" descr="quat-dung-kdk-p41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uat-dung-kdk-p41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606" w:rsidRDefault="00900606" w:rsidP="00900606">
      <w:pPr>
        <w:pStyle w:val="wp-caption-text"/>
        <w:shd w:val="clear" w:color="auto" w:fill="EEEEEE"/>
        <w:spacing w:before="0" w:beforeAutospacing="0" w:after="0" w:afterAutospacing="0" w:line="255" w:lineRule="atLeast"/>
        <w:jc w:val="center"/>
        <w:textAlignment w:val="baseline"/>
        <w:rPr>
          <w:rFonts w:ascii="Arial" w:hAnsi="Arial" w:cs="Arial"/>
          <w:color w:val="555555"/>
          <w:sz w:val="17"/>
          <w:szCs w:val="17"/>
        </w:rPr>
      </w:pPr>
      <w:proofErr w:type="spellStart"/>
      <w:r>
        <w:rPr>
          <w:rFonts w:ascii="Arial" w:hAnsi="Arial" w:cs="Arial"/>
          <w:color w:val="555555"/>
          <w:sz w:val="17"/>
          <w:szCs w:val="17"/>
        </w:rPr>
        <w:t>Quạt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555555"/>
          <w:sz w:val="17"/>
          <w:szCs w:val="17"/>
        </w:rPr>
        <w:t>đứng</w:t>
      </w:r>
      <w:proofErr w:type="spellEnd"/>
      <w:r>
        <w:rPr>
          <w:rFonts w:ascii="Arial" w:hAnsi="Arial" w:cs="Arial"/>
          <w:color w:val="555555"/>
          <w:sz w:val="17"/>
          <w:szCs w:val="17"/>
        </w:rPr>
        <w:t xml:space="preserve"> KDK P41U</w:t>
      </w:r>
    </w:p>
    <w:p w:rsidR="00900606" w:rsidRDefault="00900606" w:rsidP="00900606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</w:pPr>
    </w:p>
    <w:p w:rsidR="00900606" w:rsidRDefault="00900606" w:rsidP="00900606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</w:pPr>
    </w:p>
    <w:p w:rsidR="00900606" w:rsidRDefault="00900606" w:rsidP="00900606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</w:pPr>
    </w:p>
    <w:p w:rsidR="00900606" w:rsidRDefault="00900606" w:rsidP="00900606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TÍNH NĂNG NỔI BẬT</w:t>
      </w:r>
    </w:p>
    <w:p w:rsidR="00900606" w:rsidRDefault="00900606" w:rsidP="00900606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Tiện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ích</w:t>
      </w:r>
      <w:proofErr w:type="spellEnd"/>
    </w:p>
    <w:p w:rsidR="00900606" w:rsidRDefault="00900606" w:rsidP="00900606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Nhiều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thể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chủ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điều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theo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mục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đích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nhau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900606" w:rsidRDefault="00900606" w:rsidP="00900606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An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toàn</w:t>
      </w:r>
      <w:proofErr w:type="spellEnd"/>
    </w:p>
    <w:p w:rsidR="00900606" w:rsidRDefault="00900606" w:rsidP="0090060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Quạt</w:t>
        </w:r>
        <w:proofErr w:type="spellEnd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FF"/>
            <w:sz w:val="20"/>
            <w:szCs w:val="20"/>
            <w:bdr w:val="none" w:sz="0" w:space="0" w:color="auto" w:frame="1"/>
          </w:rPr>
          <w:t>đứng</w:t>
        </w:r>
        <w:proofErr w:type="spellEnd"/>
      </w:hyperlink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 KDK P41U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gramStart"/>
      <w:r>
        <w:rPr>
          <w:rFonts w:ascii="Arial" w:hAnsi="Arial" w:cs="Arial"/>
          <w:color w:val="555555"/>
          <w:sz w:val="20"/>
          <w:szCs w:val="20"/>
        </w:rPr>
        <w:t>an</w:t>
      </w:r>
      <w:proofErr w:type="gram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dụng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thống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vệ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cơ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900606" w:rsidRDefault="00900606" w:rsidP="00900606">
      <w:pPr>
        <w:pStyle w:val="Heading3"/>
        <w:shd w:val="clear" w:color="auto" w:fill="FFFFFF"/>
        <w:spacing w:before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proofErr w:type="spellStart"/>
      <w:proofErr w:type="gram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Lan</w:t>
      </w:r>
      <w:proofErr w:type="spellEnd"/>
      <w:proofErr w:type="gram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tỏa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không</w:t>
      </w:r>
      <w:proofErr w:type="spellEnd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b/>
          <w:bCs/>
          <w:color w:val="555555"/>
          <w:sz w:val="24"/>
          <w:szCs w:val="24"/>
          <w:bdr w:val="none" w:sz="0" w:space="0" w:color="auto" w:frame="1"/>
        </w:rPr>
        <w:t>gian</w:t>
      </w:r>
      <w:proofErr w:type="spellEnd"/>
    </w:p>
    <w:p w:rsidR="00900606" w:rsidRDefault="00900606" w:rsidP="0090060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tốc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quay 700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vòng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/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phút</w:t>
      </w:r>
      <w:proofErr w:type="spellEnd"/>
      <w:r>
        <w:rPr>
          <w:rFonts w:ascii="Arial" w:hAnsi="Arial" w:cs="Arial"/>
          <w:color w:val="555555"/>
          <w:sz w:val="20"/>
          <w:szCs w:val="20"/>
        </w:rPr>
        <w:t>, 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Quạt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>điện</w:t>
      </w:r>
      <w:proofErr w:type="spellEnd"/>
      <w:r>
        <w:rPr>
          <w:rStyle w:val="Emphasis"/>
          <w:rFonts w:ascii="Arial" w:hAnsi="Arial" w:cs="Arial"/>
          <w:color w:val="555555"/>
          <w:sz w:val="20"/>
          <w:szCs w:val="20"/>
          <w:bdr w:val="none" w:sz="0" w:space="0" w:color="auto" w:frame="1"/>
        </w:rPr>
        <w:t xml:space="preserve"> KDK</w:t>
      </w:r>
      <w:r>
        <w:rPr>
          <w:rFonts w:ascii="Arial" w:hAnsi="Arial" w:cs="Arial"/>
          <w:color w:val="555555"/>
          <w:sz w:val="20"/>
          <w:szCs w:val="20"/>
        </w:rPr>
        <w:t> 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chỉ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đem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đến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mẻ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người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còn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tỏa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gian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  <w:proofErr w:type="gramEnd"/>
    </w:p>
    <w:p w:rsidR="00900606" w:rsidRDefault="00900606" w:rsidP="00900606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t>THÔNG SỐ KỸ THUẬT</w:t>
      </w:r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Mã</w:t>
            </w:r>
            <w:proofErr w:type="spellEnd"/>
            <w:r>
              <w:rPr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P41U</w:t>
            </w:r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hyperlink r:id="rId8" w:tgtFrame="_blank" w:history="1">
              <w:r>
                <w:rPr>
                  <w:rStyle w:val="Hyperlink"/>
                  <w:color w:val="3366FF"/>
                  <w:sz w:val="20"/>
                  <w:szCs w:val="20"/>
                  <w:bdr w:val="none" w:sz="0" w:space="0" w:color="auto" w:frame="1"/>
                </w:rPr>
                <w:t>KDK</w:t>
              </w:r>
            </w:hyperlink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Quạt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đứng</w:t>
            </w:r>
            <w:proofErr w:type="spellEnd"/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Xuát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Hàng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Nhật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sản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tại</w:t>
            </w:r>
            <w:proofErr w:type="spellEnd"/>
            <w:r>
              <w:rPr>
                <w:sz w:val="20"/>
                <w:szCs w:val="20"/>
              </w:rPr>
              <w:t xml:space="preserve"> Malaysia</w:t>
            </w:r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Nguồn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điện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220VAC/50Hz</w:t>
            </w:r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Công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tiêu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thụ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Thấp</w:t>
            </w:r>
            <w:proofErr w:type="spellEnd"/>
            <w:r>
              <w:rPr>
                <w:sz w:val="20"/>
                <w:szCs w:val="20"/>
              </w:rPr>
              <w:t>: 36-44</w:t>
            </w:r>
          </w:p>
          <w:p w:rsidR="00900606" w:rsidRDefault="00900606">
            <w:pPr>
              <w:pStyle w:val="NormalWeb"/>
              <w:spacing w:before="0" w:beforeAutospacing="0" w:after="150" w:afterAutospacing="0" w:line="270" w:lineRule="atLeast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Cao: 47.5-54.5</w:t>
            </w:r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Chiều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 – 154cm</w:t>
            </w:r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Lưu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81m</w:t>
            </w:r>
            <w:r>
              <w:rPr>
                <w:sz w:val="20"/>
                <w:szCs w:val="20"/>
                <w:bdr w:val="none" w:sz="0" w:space="0" w:color="auto" w:frame="1"/>
                <w:vertAlign w:val="superscript"/>
              </w:rPr>
              <w:t>3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Số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vòng</w:t>
            </w:r>
            <w:proofErr w:type="spellEnd"/>
            <w:r>
              <w:rPr>
                <w:sz w:val="20"/>
                <w:szCs w:val="20"/>
              </w:rPr>
              <w:t xml:space="preserve"> quay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Thấp</w:t>
            </w:r>
            <w:proofErr w:type="spellEnd"/>
            <w:r>
              <w:rPr>
                <w:sz w:val="20"/>
                <w:szCs w:val="20"/>
              </w:rPr>
              <w:t>: 818-999</w:t>
            </w:r>
          </w:p>
          <w:p w:rsidR="00900606" w:rsidRDefault="00900606">
            <w:pPr>
              <w:pStyle w:val="NormalWeb"/>
              <w:spacing w:before="0" w:beforeAutospacing="0" w:after="150" w:afterAutospacing="0" w:line="270" w:lineRule="atLeast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Cao: 1093-1336</w:t>
            </w:r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Trọng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8.8 kg</w:t>
            </w:r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tốc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gió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 m/</w:t>
            </w:r>
            <w:proofErr w:type="spellStart"/>
            <w:r>
              <w:rPr>
                <w:sz w:val="20"/>
                <w:szCs w:val="20"/>
              </w:rPr>
              <w:t>phút</w:t>
            </w:r>
            <w:proofErr w:type="spellEnd"/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Kích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thước</w:t>
            </w:r>
            <w:proofErr w:type="spellEnd"/>
            <w:r>
              <w:rPr>
                <w:sz w:val="20"/>
                <w:szCs w:val="20"/>
              </w:rPr>
              <w:t xml:space="preserve"> (mm)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Màu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Đen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trắng</w:t>
            </w:r>
            <w:proofErr w:type="spellEnd"/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Bảo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12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động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cơ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36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tháng</w:t>
            </w:r>
            <w:proofErr w:type="spellEnd"/>
          </w:p>
        </w:tc>
      </w:tr>
      <w:tr w:rsidR="00900606" w:rsidTr="00900606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Vận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00606" w:rsidRDefault="00900606">
            <w:pPr>
              <w:rPr>
                <w:sz w:val="20"/>
                <w:szCs w:val="20"/>
              </w:rPr>
            </w:pP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Miễn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phí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nội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>thành</w:t>
            </w:r>
            <w:proofErr w:type="spellEnd"/>
            <w:r>
              <w:rPr>
                <w:rStyle w:val="Strong"/>
                <w:sz w:val="20"/>
                <w:szCs w:val="20"/>
                <w:bdr w:val="none" w:sz="0" w:space="0" w:color="auto" w:frame="1"/>
              </w:rPr>
              <w:t xml:space="preserve"> TP.HCM</w:t>
            </w:r>
          </w:p>
        </w:tc>
      </w:tr>
    </w:tbl>
    <w:p w:rsidR="00900606" w:rsidRDefault="00900606" w:rsidP="00900606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</w:pPr>
    </w:p>
    <w:p w:rsidR="00900606" w:rsidRDefault="00900606" w:rsidP="00900606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Style w:val="Strong"/>
          <w:b/>
          <w:bCs/>
          <w:color w:val="008000"/>
          <w:sz w:val="24"/>
          <w:szCs w:val="24"/>
          <w:bdr w:val="none" w:sz="0" w:space="0" w:color="auto" w:frame="1"/>
        </w:rPr>
        <w:lastRenderedPageBreak/>
        <w:t>THÔNG TIN THƯƠNG HIỆU</w:t>
      </w:r>
    </w:p>
    <w:p w:rsidR="00900606" w:rsidRDefault="00900606" w:rsidP="00900606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Strong"/>
          <w:color w:val="555555"/>
          <w:sz w:val="20"/>
          <w:szCs w:val="20"/>
          <w:bdr w:val="none" w:sz="0" w:space="0" w:color="auto" w:frame="1"/>
        </w:rPr>
        <w:t>KDK</w:t>
      </w:r>
      <w:r>
        <w:rPr>
          <w:rFonts w:ascii="Arial" w:hAnsi="Arial" w:cs="Arial"/>
          <w:color w:val="555555"/>
          <w:sz w:val="20"/>
          <w:szCs w:val="20"/>
        </w:rPr>
        <w:t xml:space="preserve"> – KDK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thương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hiệu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quạt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Nhật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đã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có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hơn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100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năm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phát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triển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những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nỗ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lực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không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ngừng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bằng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đột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phá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cùng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chất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lượng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dịch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vụ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hoàn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và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thân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thiện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với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môi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trường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900606" w:rsidRDefault="00900606" w:rsidP="00900606">
      <w:pPr>
        <w:numPr>
          <w:ilvl w:val="0"/>
          <w:numId w:val="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Giao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miễn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phí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trong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nội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HCM.</w:t>
      </w:r>
    </w:p>
    <w:p w:rsidR="00900606" w:rsidRDefault="00900606" w:rsidP="00900606">
      <w:pPr>
        <w:numPr>
          <w:ilvl w:val="0"/>
          <w:numId w:val="7"/>
        </w:numPr>
        <w:shd w:val="clear" w:color="auto" w:fill="FFFFFF"/>
        <w:spacing w:after="0" w:line="300" w:lineRule="atLeast"/>
        <w:ind w:left="0" w:right="300"/>
        <w:jc w:val="both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</w:rPr>
        <w:t>Sản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phẩm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được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chính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hãng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12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tháng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tại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các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trạm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bảo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hành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của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KDK.</w:t>
      </w:r>
    </w:p>
    <w:p w:rsidR="007F0CD3" w:rsidRPr="00900606" w:rsidRDefault="007F0CD3" w:rsidP="00900606"/>
    <w:sectPr w:rsidR="007F0CD3" w:rsidRPr="00900606" w:rsidSect="00C1357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33A9"/>
    <w:multiLevelType w:val="hybridMultilevel"/>
    <w:tmpl w:val="5024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A21E6"/>
    <w:multiLevelType w:val="multilevel"/>
    <w:tmpl w:val="6C126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C0A85"/>
    <w:multiLevelType w:val="multilevel"/>
    <w:tmpl w:val="618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C7598B"/>
    <w:multiLevelType w:val="multilevel"/>
    <w:tmpl w:val="F40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CC698C"/>
    <w:multiLevelType w:val="multilevel"/>
    <w:tmpl w:val="BA7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2449F7"/>
    <w:multiLevelType w:val="multilevel"/>
    <w:tmpl w:val="B89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4B92542"/>
    <w:multiLevelType w:val="hybridMultilevel"/>
    <w:tmpl w:val="2552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E7972"/>
    <w:multiLevelType w:val="multilevel"/>
    <w:tmpl w:val="D11A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3571"/>
    <w:rsid w:val="007F0CD3"/>
    <w:rsid w:val="00900606"/>
    <w:rsid w:val="00C13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CD3"/>
  </w:style>
  <w:style w:type="paragraph" w:styleId="Heading2">
    <w:name w:val="heading 2"/>
    <w:basedOn w:val="Normal"/>
    <w:link w:val="Heading2Char"/>
    <w:uiPriority w:val="9"/>
    <w:qFormat/>
    <w:rsid w:val="00C13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6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357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13571"/>
    <w:rPr>
      <w:color w:val="0000FF"/>
      <w:u w:val="single"/>
    </w:rPr>
  </w:style>
  <w:style w:type="paragraph" w:customStyle="1" w:styleId="price">
    <w:name w:val="price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C13571"/>
  </w:style>
  <w:style w:type="character" w:customStyle="1" w:styleId="woocommerce-price-currencysymbol">
    <w:name w:val="woocommerce-price-currencysymbol"/>
    <w:basedOn w:val="DefaultParagraphFont"/>
    <w:rsid w:val="00C1357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13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13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13571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C13571"/>
  </w:style>
  <w:style w:type="character" w:customStyle="1" w:styleId="sku">
    <w:name w:val="sku"/>
    <w:basedOn w:val="DefaultParagraphFont"/>
    <w:rsid w:val="00C13571"/>
  </w:style>
  <w:style w:type="character" w:customStyle="1" w:styleId="postedin">
    <w:name w:val="posted_in"/>
    <w:basedOn w:val="DefaultParagraphFont"/>
    <w:rsid w:val="00C13571"/>
  </w:style>
  <w:style w:type="character" w:customStyle="1" w:styleId="taggedas">
    <w:name w:val="tagged_as"/>
    <w:basedOn w:val="DefaultParagraphFont"/>
    <w:rsid w:val="00C13571"/>
  </w:style>
  <w:style w:type="paragraph" w:styleId="NormalWeb">
    <w:name w:val="Normal (Web)"/>
    <w:basedOn w:val="Normal"/>
    <w:uiPriority w:val="99"/>
    <w:unhideWhenUsed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571"/>
    <w:rPr>
      <w:b/>
      <w:bCs/>
    </w:rPr>
  </w:style>
  <w:style w:type="paragraph" w:customStyle="1" w:styleId="wp-caption-text">
    <w:name w:val="wp-caption-text"/>
    <w:basedOn w:val="Normal"/>
    <w:rsid w:val="00C1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1357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5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35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06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15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85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9190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1233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5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35460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6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3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981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3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00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8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8073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6344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kd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d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4/10/345-quat-dung-kdk-p41u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2018-03-29T03:27:00Z</dcterms:created>
  <dcterms:modified xsi:type="dcterms:W3CDTF">2018-03-29T03:27:00Z</dcterms:modified>
</cp:coreProperties>
</file>