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Table Fan 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Asia B16017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94" w:dyaOrig="4160">
                <v:rect xmlns:o="urn:schemas-microsoft-com:office:office" xmlns:v="urn:schemas-microsoft-com:vml" id="rectole0000000000" style="width:144.700000pt;height:208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590.000VN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Made in Vietnam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24 months genuine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50" w:line="30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8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Features Table Fans Asia B16017</w:t>
      </w: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Asia B16017 table fans are Asia's high quality fans, which are exported to France.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 fan is controlled with 3-level push-button switch, which makes it easy for the user to adjust.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Elegant color, making the house more fresh.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3866" w:dyaOrig="5558">
          <v:rect xmlns:o="urn:schemas-microsoft-com:office:office" xmlns:v="urn:schemas-microsoft-com:vml" id="rectole0000000001" style="width:193.300000pt;height:27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Table Fan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17</w:t>
      </w:r>
    </w:p>
    <w:p>
      <w:pPr>
        <w:spacing w:before="0" w:after="20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TECHNICAL SPECIFICATIONS:</w:t>
      </w:r>
    </w:p>
    <w:tbl>
      <w:tblPr/>
      <w:tblGrid>
        <w:gridCol w:w="5317"/>
        <w:gridCol w:w="5318"/>
      </w:tblGrid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Code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B16017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Asia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Origin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 Fan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Capacity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45W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Voltage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220V/50Hz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Wind flow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73.2m3/min</w:t>
            </w:r>
          </w:p>
        </w:tc>
      </w:tr>
      <w:tr>
        <w:trPr>
          <w:trHeight w:val="200" w:hRule="auto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Speed ​​of rotation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1200 rpm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Pack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One box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Gray, Leaf, Thien thanh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Wingspan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40cm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Guarantee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 months genuine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Nationwide, free inner city</w:t>
            </w:r>
          </w:p>
        </w:tc>
      </w:tr>
    </w:tbl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BRAND INFORMATION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0"/>
          <w:shd w:fill="FFFFFF" w:val="clear"/>
        </w:rPr>
        <w:t xml:space="preserve">Asiavina: In today's vibrant and competitive consumer electronics market, Aiavina emerges as a trusted brand in terms of quality, technology, safety, consumer confidence and a buoyant brand. The brand name of "Asiavina" is the leading brand of electric fans in Vietnam. Consumers vote.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Free shipping in the inner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Products are 24 months genuine warranty at 25 Nguyen Thi Nho P9, Tan Binh, HC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