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50" w:line="300"/>
        <w:ind w:right="0" w:left="0" w:firstLine="0"/>
        <w:jc w:val="both"/>
        <w:rPr>
          <w:rFonts w:ascii="Arial" w:hAnsi="Arial" w:cs="Arial" w:eastAsia="Arial"/>
          <w:color w:val="333333"/>
          <w:spacing w:val="0"/>
          <w:position w:val="0"/>
          <w:sz w:val="29"/>
          <w:shd w:fill="FFFFFF" w:val="clear"/>
        </w:rPr>
      </w:pPr>
      <w:r>
        <w:rPr>
          <w:rFonts w:ascii="Arial" w:hAnsi="Arial" w:cs="Arial" w:eastAsia="Arial"/>
          <w:color w:val="333333"/>
          <w:spacing w:val="0"/>
          <w:position w:val="0"/>
          <w:sz w:val="29"/>
          <w:shd w:fill="FFFFFF" w:val="clear"/>
        </w:rPr>
        <w:t xml:space="preserve">Table Fan </w:t>
      </w:r>
      <w:r>
        <w:rPr>
          <w:rFonts w:ascii="Arial" w:hAnsi="Arial" w:cs="Arial" w:eastAsia="Arial"/>
          <w:color w:val="333333"/>
          <w:spacing w:val="0"/>
          <w:position w:val="0"/>
          <w:sz w:val="29"/>
          <w:shd w:fill="FFFFFF" w:val="clear"/>
        </w:rPr>
        <w:t xml:space="preserve">Panasonic F400CB</w:t>
      </w:r>
    </w:p>
    <w:tbl>
      <w:tblPr/>
      <w:tblGrid>
        <w:gridCol w:w="4788"/>
        <w:gridCol w:w="4788"/>
      </w:tblGrid>
      <w:tr>
        <w:trPr>
          <w:trHeight w:val="1" w:hRule="atLeast"/>
          <w:jc w:val="left"/>
        </w:trPr>
        <w:tc>
          <w:tcPr>
            <w:tcW w:w="47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50" w:line="300"/>
              <w:ind w:right="0" w:left="0" w:firstLine="0"/>
              <w:jc w:val="both"/>
              <w:rPr>
                <w:rFonts w:ascii="Calibri" w:hAnsi="Calibri" w:cs="Calibri" w:eastAsia="Calibri"/>
                <w:color w:val="auto"/>
                <w:spacing w:val="0"/>
                <w:position w:val="0"/>
                <w:sz w:val="22"/>
                <w:shd w:fill="auto" w:val="clear"/>
              </w:rPr>
            </w:pPr>
            <w:r>
              <w:object w:dxaOrig="4320" w:dyaOrig="4320">
                <v:rect xmlns:o="urn:schemas-microsoft-com:office:office" xmlns:v="urn:schemas-microsoft-com:vml" id="rectole0000000000" style="width:216.000000pt;height:21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47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50" w:line="300"/>
              <w:ind w:right="0" w:left="0" w:firstLine="0"/>
              <w:jc w:val="both"/>
              <w:rPr>
                <w:rFonts w:ascii="Arial" w:hAnsi="Arial" w:cs="Arial" w:eastAsia="Arial"/>
                <w:color w:val="77A464"/>
                <w:spacing w:val="0"/>
                <w:position w:val="0"/>
                <w:sz w:val="38"/>
                <w:u w:val="single"/>
                <w:shd w:fill="FFFFFF" w:val="clear"/>
              </w:rPr>
            </w:pPr>
            <w:r>
              <w:rPr>
                <w:rFonts w:ascii="Arial" w:hAnsi="Arial" w:cs="Arial" w:eastAsia="Arial"/>
                <w:color w:val="77A464"/>
                <w:spacing w:val="0"/>
                <w:position w:val="0"/>
                <w:sz w:val="38"/>
                <w:u w:val="single"/>
                <w:shd w:fill="FFFFFF" w:val="clear"/>
              </w:rPr>
              <w:t xml:space="preserve">850.000VN</w:t>
            </w:r>
            <w:r>
              <w:rPr>
                <w:rFonts w:ascii="Arial" w:hAnsi="Arial" w:cs="Arial" w:eastAsia="Arial"/>
                <w:color w:val="77A464"/>
                <w:spacing w:val="0"/>
                <w:position w:val="0"/>
                <w:sz w:val="38"/>
                <w:u w:val="single"/>
                <w:shd w:fill="FFFFFF" w:val="clear"/>
              </w:rPr>
              <w:t xml:space="preserve">Đ</w:t>
            </w:r>
          </w:p>
          <w:p>
            <w:pPr>
              <w:numPr>
                <w:ilvl w:val="0"/>
                <w:numId w:val="4"/>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Calibri" w:hAnsi="Calibri" w:cs="Calibri" w:eastAsia="Calibri"/>
                <w:b/>
                <w:color w:val="555555"/>
                <w:spacing w:val="0"/>
                <w:position w:val="0"/>
                <w:sz w:val="20"/>
                <w:shd w:fill="FFFFFF" w:val="clear"/>
              </w:rPr>
              <w:t xml:space="preserve">New 100%</w:t>
            </w:r>
          </w:p>
          <w:p>
            <w:pPr>
              <w:numPr>
                <w:ilvl w:val="0"/>
                <w:numId w:val="4"/>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Manufacturer</w:t>
            </w:r>
            <w:r>
              <w:rPr>
                <w:rFonts w:ascii="Arial" w:hAnsi="Arial" w:cs="Arial" w:eastAsia="Arial"/>
                <w:b/>
                <w:color w:val="555555"/>
                <w:spacing w:val="0"/>
                <w:position w:val="0"/>
                <w:sz w:val="20"/>
                <w:shd w:fill="FFFFFF" w:val="clear"/>
              </w:rPr>
              <w:t xml:space="preserve"> </w:t>
            </w:r>
            <w:r>
              <w:rPr>
                <w:rFonts w:ascii="Arial" w:hAnsi="Arial" w:cs="Arial" w:eastAsia="Arial"/>
                <w:color w:val="555555"/>
                <w:spacing w:val="0"/>
                <w:position w:val="0"/>
                <w:sz w:val="20"/>
                <w:shd w:fill="FFFFFF" w:val="clear"/>
              </w:rPr>
              <w:t xml:space="preserve">: Panasonic</w:t>
            </w:r>
          </w:p>
          <w:p>
            <w:pPr>
              <w:numPr>
                <w:ilvl w:val="0"/>
                <w:numId w:val="4"/>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Made</w:t>
            </w:r>
            <w:r>
              <w:rPr>
                <w:rFonts w:ascii="Arial" w:hAnsi="Arial" w:cs="Arial" w:eastAsia="Arial"/>
                <w:color w:val="555555"/>
                <w:spacing w:val="0"/>
                <w:position w:val="0"/>
                <w:sz w:val="20"/>
                <w:shd w:fill="FFFFFF" w:val="clear"/>
              </w:rPr>
              <w:t xml:space="preserve"> in : Malaysia</w:t>
            </w:r>
          </w:p>
          <w:p>
            <w:pPr>
              <w:numPr>
                <w:ilvl w:val="0"/>
                <w:numId w:val="4"/>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Color: Green, Gray</w:t>
            </w:r>
          </w:p>
          <w:p>
            <w:pPr>
              <w:numPr>
                <w:ilvl w:val="0"/>
                <w:numId w:val="4"/>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Warranty: 12 holy holy</w:t>
            </w:r>
          </w:p>
          <w:p>
            <w:pPr>
              <w:numPr>
                <w:ilvl w:val="0"/>
                <w:numId w:val="4"/>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Nationwide delivery. Free in Ho Chi Minh City</w:t>
            </w:r>
          </w:p>
          <w:p>
            <w:pPr>
              <w:spacing w:before="0" w:after="0" w:line="240"/>
              <w:ind w:right="0" w:left="0" w:firstLine="0"/>
              <w:jc w:val="both"/>
              <w:rPr>
                <w:spacing w:val="0"/>
                <w:position w:val="0"/>
              </w:rPr>
            </w:pPr>
          </w:p>
        </w:tc>
      </w:tr>
    </w:tbl>
    <w:p>
      <w:pPr>
        <w:numPr>
          <w:ilvl w:val="0"/>
          <w:numId w:val="7"/>
        </w:numPr>
        <w:spacing w:before="0" w:after="240" w:line="300"/>
        <w:ind w:right="0" w:left="720" w:hanging="360"/>
        <w:jc w:val="both"/>
        <w:rPr>
          <w:rFonts w:ascii="Arial" w:hAnsi="Arial" w:cs="Arial" w:eastAsia="Arial"/>
          <w:color w:val="555555"/>
          <w:spacing w:val="0"/>
          <w:position w:val="0"/>
          <w:sz w:val="30"/>
          <w:shd w:fill="FFFFFF" w:val="clear"/>
        </w:rPr>
      </w:pPr>
      <w:r>
        <w:rPr>
          <w:rFonts w:ascii="Arial" w:hAnsi="Arial" w:cs="Arial" w:eastAsia="Arial"/>
          <w:color w:val="555555"/>
          <w:spacing w:val="0"/>
          <w:position w:val="0"/>
          <w:sz w:val="30"/>
          <w:shd w:fill="FFFFFF" w:val="clear"/>
        </w:rPr>
        <w:t xml:space="preserve">Describe</w:t>
      </w:r>
    </w:p>
    <w:p>
      <w:pPr>
        <w:spacing w:before="0" w:after="200" w:line="300"/>
        <w:ind w:right="0" w:left="0" w:firstLine="0"/>
        <w:jc w:val="center"/>
        <w:rPr>
          <w:rFonts w:ascii="Arial" w:hAnsi="Arial" w:cs="Arial" w:eastAsia="Arial"/>
          <w:color w:val="555555"/>
          <w:spacing w:val="0"/>
          <w:position w:val="0"/>
          <w:sz w:val="20"/>
          <w:shd w:fill="EEEEEE" w:val="clear"/>
        </w:rPr>
      </w:pPr>
      <w:r>
        <w:rPr>
          <w:rFonts w:ascii="Arial" w:hAnsi="Arial" w:cs="Arial" w:eastAsia="Arial"/>
          <w:color w:val="555555"/>
          <w:spacing w:val="0"/>
          <w:position w:val="0"/>
          <w:sz w:val="20"/>
          <w:shd w:fill="FFFFFF" w:val="clear"/>
        </w:rPr>
        <w:t xml:space="preserve">Propellers made of transparent plastic, elegant and elegant embellish the aesthetics of your home. Panasonic F-400CB table fan easy to adjust the fan angle, friendly to consumers. With 3 levels of wind, consumers can change the wind speed according to their preference and ease of use. The F-400CB is a great product for you and your family, quick and easy!</w:t>
      </w:r>
      <w:r>
        <w:object w:dxaOrig="6048" w:dyaOrig="6048">
          <v:rect xmlns:o="urn:schemas-microsoft-com:office:office" xmlns:v="urn:schemas-microsoft-com:vml" id="rectole0000000001" style="width:302.400000pt;height:302.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55"/>
        <w:ind w:right="0" w:left="0" w:firstLine="0"/>
        <w:jc w:val="center"/>
        <w:rPr>
          <w:rFonts w:ascii="Arial" w:hAnsi="Arial" w:cs="Arial" w:eastAsia="Arial"/>
          <w:color w:val="555555"/>
          <w:spacing w:val="0"/>
          <w:position w:val="0"/>
          <w:sz w:val="17"/>
          <w:shd w:fill="EEEEEE" w:val="clear"/>
        </w:rPr>
      </w:pPr>
      <w:r>
        <w:rPr>
          <w:rFonts w:ascii="Arial" w:hAnsi="Arial" w:cs="Arial" w:eastAsia="Arial"/>
          <w:color w:val="555555"/>
          <w:spacing w:val="0"/>
          <w:position w:val="0"/>
          <w:sz w:val="17"/>
          <w:shd w:fill="EEEEEE" w:val="clear"/>
        </w:rPr>
        <w:t xml:space="preserve">Table Fan </w:t>
      </w:r>
      <w:r>
        <w:rPr>
          <w:rFonts w:ascii="Arial" w:hAnsi="Arial" w:cs="Arial" w:eastAsia="Arial"/>
          <w:color w:val="555555"/>
          <w:spacing w:val="0"/>
          <w:position w:val="0"/>
          <w:sz w:val="17"/>
          <w:shd w:fill="EEEEEE" w:val="clear"/>
        </w:rPr>
        <w:t xml:space="preserve">Panasonic F400CB</w:t>
      </w:r>
    </w:p>
    <w:p>
      <w:pPr>
        <w:spacing w:before="0" w:after="0" w:line="300"/>
        <w:ind w:right="0" w:left="0" w:firstLine="0"/>
        <w:jc w:val="both"/>
        <w:rPr>
          <w:rFonts w:ascii="Arial" w:hAnsi="Arial" w:cs="Arial" w:eastAsia="Arial"/>
          <w:color w:val="555555"/>
          <w:spacing w:val="0"/>
          <w:position w:val="0"/>
          <w:sz w:val="30"/>
          <w:shd w:fill="FFFFFF" w:val="clear"/>
        </w:rPr>
      </w:pPr>
      <w:r>
        <w:rPr>
          <w:rFonts w:ascii="Times New Roman" w:hAnsi="Times New Roman" w:cs="Times New Roman" w:eastAsia="Times New Roman"/>
          <w:b/>
          <w:color w:val="FF6600"/>
          <w:spacing w:val="0"/>
          <w:position w:val="0"/>
          <w:sz w:val="24"/>
          <w:shd w:fill="FFFFFF" w:val="clear"/>
        </w:rPr>
        <w:t xml:space="preserve">SALIENT FEATURES</w:t>
      </w:r>
    </w:p>
    <w:p>
      <w:pPr>
        <w:spacing w:before="0" w:after="150" w:line="270"/>
        <w:ind w:right="0" w:left="0" w:firstLine="0"/>
        <w:jc w:val="both"/>
        <w:rPr>
          <w:rFonts w:ascii="Cambria" w:hAnsi="Cambria" w:cs="Cambria" w:eastAsia="Cambria"/>
          <w:b/>
          <w:color w:val="008000"/>
          <w:spacing w:val="0"/>
          <w:position w:val="0"/>
          <w:sz w:val="24"/>
          <w:shd w:fill="FFFFFF" w:val="clear"/>
        </w:rPr>
      </w:pPr>
      <w:r>
        <w:rPr>
          <w:rFonts w:ascii="Cambria" w:hAnsi="Cambria" w:cs="Cambria" w:eastAsia="Cambria"/>
          <w:b/>
          <w:color w:val="008000"/>
          <w:spacing w:val="0"/>
          <w:position w:val="0"/>
          <w:sz w:val="24"/>
          <w:shd w:fill="FFFFFF" w:val="clear"/>
        </w:rPr>
        <w:t xml:space="preserve">3 levels of wind</w:t>
      </w:r>
    </w:p>
    <w:p>
      <w:pPr>
        <w:keepNext w:val="true"/>
        <w:keepLines w:val="true"/>
        <w:spacing w:before="0" w:after="0" w:line="30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With 3 levels of wind, consumers can change the wind speed according to their preference and ease of use.</w:t>
      </w:r>
    </w:p>
    <w:p>
      <w:pPr>
        <w:spacing w:before="0" w:after="150" w:line="270"/>
        <w:ind w:right="0" w:left="0" w:firstLine="0"/>
        <w:jc w:val="both"/>
        <w:rPr>
          <w:rFonts w:ascii="Cambria" w:hAnsi="Cambria" w:cs="Cambria" w:eastAsia="Cambria"/>
          <w:b/>
          <w:color w:val="008000"/>
          <w:spacing w:val="0"/>
          <w:position w:val="0"/>
          <w:sz w:val="24"/>
          <w:shd w:fill="FFFFFF" w:val="clear"/>
        </w:rPr>
      </w:pPr>
      <w:r>
        <w:rPr>
          <w:rFonts w:ascii="Cambria" w:hAnsi="Cambria" w:cs="Cambria" w:eastAsia="Cambria"/>
          <w:b/>
          <w:color w:val="008000"/>
          <w:spacing w:val="0"/>
          <w:position w:val="0"/>
          <w:sz w:val="24"/>
          <w:shd w:fill="FFFFFF" w:val="clear"/>
        </w:rPr>
        <w:t xml:space="preserve">Fashion</w:t>
      </w:r>
    </w:p>
    <w:p>
      <w:pPr>
        <w:keepNext w:val="true"/>
        <w:keepLines w:val="true"/>
        <w:spacing w:before="0" w:after="0" w:line="30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Electric vanes made of transparent plastic, elegant and elegant embellish the aesthetics of your home.</w:t>
      </w:r>
    </w:p>
    <w:p>
      <w:pPr>
        <w:spacing w:before="0" w:after="0" w:line="270"/>
        <w:ind w:right="0" w:left="0" w:firstLine="0"/>
        <w:jc w:val="both"/>
        <w:rPr>
          <w:rFonts w:ascii="Cambria" w:hAnsi="Cambria" w:cs="Cambria" w:eastAsia="Cambria"/>
          <w:b/>
          <w:color w:val="008000"/>
          <w:spacing w:val="0"/>
          <w:position w:val="0"/>
          <w:sz w:val="24"/>
          <w:shd w:fill="FFFFFF" w:val="clear"/>
        </w:rPr>
      </w:pPr>
      <w:r>
        <w:rPr>
          <w:rFonts w:ascii="Cambria" w:hAnsi="Cambria" w:cs="Cambria" w:eastAsia="Cambria"/>
          <w:b/>
          <w:color w:val="008000"/>
          <w:spacing w:val="0"/>
          <w:position w:val="0"/>
          <w:sz w:val="24"/>
          <w:shd w:fill="FFFFFF" w:val="clear"/>
        </w:rPr>
        <w:t xml:space="preserve">Easy to use</w:t>
      </w:r>
    </w:p>
    <w:p>
      <w:pPr>
        <w:spacing w:before="0" w:after="200" w:line="300"/>
        <w:ind w:right="0" w:left="0" w:firstLine="0"/>
        <w:jc w:val="center"/>
        <w:rPr>
          <w:rFonts w:ascii="Arial" w:hAnsi="Arial" w:cs="Arial" w:eastAsia="Arial"/>
          <w:color w:val="555555"/>
          <w:spacing w:val="0"/>
          <w:position w:val="0"/>
          <w:sz w:val="20"/>
          <w:shd w:fill="EEEEEE" w:val="clear"/>
        </w:rPr>
      </w:pPr>
      <w:r>
        <w:rPr>
          <w:rFonts w:ascii="Cambria" w:hAnsi="Cambria" w:cs="Cambria" w:eastAsia="Cambria"/>
          <w:b/>
          <w:color w:val="008000"/>
          <w:spacing w:val="0"/>
          <w:position w:val="0"/>
          <w:sz w:val="24"/>
          <w:shd w:fill="FFFFFF" w:val="clear"/>
        </w:rPr>
        <w:t xml:space="preserve">Panasonic F-400CB table fan easy to adjust the fan angle, friendly to consumers.</w:t>
      </w:r>
      <w:r>
        <w:object w:dxaOrig="7372" w:dyaOrig="8640">
          <v:rect xmlns:o="urn:schemas-microsoft-com:office:office" xmlns:v="urn:schemas-microsoft-com:vml" id="rectole0000000002" style="width:368.600000pt;height:432.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55"/>
        <w:ind w:right="0" w:left="0" w:firstLine="0"/>
        <w:jc w:val="center"/>
        <w:rPr>
          <w:rFonts w:ascii="Arial" w:hAnsi="Arial" w:cs="Arial" w:eastAsia="Arial"/>
          <w:color w:val="555555"/>
          <w:spacing w:val="0"/>
          <w:position w:val="0"/>
          <w:sz w:val="17"/>
          <w:shd w:fill="EEEEEE" w:val="clear"/>
        </w:rPr>
      </w:pPr>
      <w:r>
        <w:rPr>
          <w:rFonts w:ascii="Arial" w:hAnsi="Arial" w:cs="Arial" w:eastAsia="Arial"/>
          <w:color w:val="555555"/>
          <w:spacing w:val="0"/>
          <w:position w:val="0"/>
          <w:sz w:val="17"/>
          <w:shd w:fill="EEEEEE" w:val="clear"/>
        </w:rPr>
        <w:t xml:space="preserve">Table Fan </w:t>
      </w:r>
      <w:r>
        <w:rPr>
          <w:rFonts w:ascii="Arial" w:hAnsi="Arial" w:cs="Arial" w:eastAsia="Arial"/>
          <w:color w:val="555555"/>
          <w:spacing w:val="0"/>
          <w:position w:val="0"/>
          <w:sz w:val="17"/>
          <w:shd w:fill="EEEEEE" w:val="clear"/>
        </w:rPr>
        <w:t xml:space="preserve">Panasonic F400CB</w:t>
      </w:r>
    </w:p>
    <w:p>
      <w:pPr>
        <w:spacing w:before="0" w:after="0" w:line="300"/>
        <w:ind w:right="0" w:left="0" w:firstLine="0"/>
        <w:jc w:val="both"/>
        <w:rPr>
          <w:rFonts w:ascii="Times New Roman" w:hAnsi="Times New Roman" w:cs="Times New Roman" w:eastAsia="Times New Roman"/>
          <w:b/>
          <w:color w:val="FF6600"/>
          <w:spacing w:val="0"/>
          <w:position w:val="0"/>
          <w:sz w:val="24"/>
          <w:shd w:fill="FFFFFF" w:val="clear"/>
        </w:rPr>
      </w:pPr>
    </w:p>
    <w:p>
      <w:pPr>
        <w:spacing w:before="0" w:after="0" w:line="300"/>
        <w:ind w:right="0" w:left="0" w:firstLine="0"/>
        <w:jc w:val="both"/>
        <w:rPr>
          <w:rFonts w:ascii="Times New Roman" w:hAnsi="Times New Roman" w:cs="Times New Roman" w:eastAsia="Times New Roman"/>
          <w:b/>
          <w:color w:val="FF6600"/>
          <w:spacing w:val="0"/>
          <w:position w:val="0"/>
          <w:sz w:val="24"/>
          <w:shd w:fill="FFFFFF" w:val="clear"/>
        </w:rPr>
      </w:pPr>
    </w:p>
    <w:p>
      <w:pPr>
        <w:spacing w:before="0" w:after="0" w:line="300"/>
        <w:ind w:right="0" w:left="0" w:firstLine="0"/>
        <w:jc w:val="both"/>
        <w:rPr>
          <w:rFonts w:ascii="Times New Roman" w:hAnsi="Times New Roman" w:cs="Times New Roman" w:eastAsia="Times New Roman"/>
          <w:b/>
          <w:color w:val="FF6600"/>
          <w:spacing w:val="0"/>
          <w:position w:val="0"/>
          <w:sz w:val="24"/>
          <w:shd w:fill="FFFFFF" w:val="clear"/>
        </w:rPr>
      </w:pPr>
    </w:p>
    <w:p>
      <w:pPr>
        <w:spacing w:before="0" w:after="0" w:line="300"/>
        <w:ind w:right="0" w:left="0" w:firstLine="0"/>
        <w:jc w:val="both"/>
        <w:rPr>
          <w:rFonts w:ascii="Times New Roman" w:hAnsi="Times New Roman" w:cs="Times New Roman" w:eastAsia="Times New Roman"/>
          <w:b/>
          <w:color w:val="FF6600"/>
          <w:spacing w:val="0"/>
          <w:position w:val="0"/>
          <w:sz w:val="24"/>
          <w:shd w:fill="FFFFFF" w:val="clear"/>
        </w:rPr>
      </w:pPr>
    </w:p>
    <w:p>
      <w:pPr>
        <w:spacing w:before="0" w:after="200" w:line="276"/>
        <w:ind w:right="0" w:left="0" w:firstLine="0"/>
        <w:jc w:val="left"/>
        <w:rPr>
          <w:rFonts w:ascii="Times New Roman" w:hAnsi="Times New Roman" w:cs="Times New Roman" w:eastAsia="Times New Roman"/>
          <w:b/>
          <w:color w:val="FF6600"/>
          <w:spacing w:val="0"/>
          <w:position w:val="0"/>
          <w:sz w:val="24"/>
          <w:shd w:fill="FFFFFF" w:val="clear"/>
        </w:rPr>
      </w:pPr>
      <w:r>
        <w:rPr>
          <w:rFonts w:ascii="Times New Roman" w:hAnsi="Times New Roman" w:cs="Times New Roman" w:eastAsia="Times New Roman"/>
          <w:b/>
          <w:color w:val="FF6600"/>
          <w:spacing w:val="0"/>
          <w:position w:val="0"/>
          <w:sz w:val="24"/>
          <w:shd w:fill="FFFFFF" w:val="clear"/>
        </w:rPr>
        <w:t xml:space="preserve">Specifications</w:t>
      </w:r>
    </w:p>
    <w:tbl>
      <w:tblPr/>
      <w:tblGrid>
        <w:gridCol w:w="5317"/>
        <w:gridCol w:w="5318"/>
      </w:tblGrid>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Mã SP</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F-400CB</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Hãng s</w:t>
            </w:r>
            <w:r>
              <w:rPr>
                <w:rFonts w:ascii="Calibri" w:hAnsi="Calibri" w:cs="Calibri" w:eastAsia="Calibri"/>
                <w:color w:val="auto"/>
                <w:spacing w:val="0"/>
                <w:position w:val="0"/>
                <w:sz w:val="20"/>
                <w:shd w:fill="auto" w:val="clear"/>
              </w:rPr>
              <w:t xml:space="preserve">ản xuất</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Panasonic</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Xu</w:t>
            </w:r>
            <w:r>
              <w:rPr>
                <w:rFonts w:ascii="Calibri" w:hAnsi="Calibri" w:cs="Calibri" w:eastAsia="Calibri"/>
                <w:color w:val="auto"/>
                <w:spacing w:val="0"/>
                <w:position w:val="0"/>
                <w:sz w:val="20"/>
                <w:shd w:fill="auto" w:val="clear"/>
              </w:rPr>
              <w:t xml:space="preserve">ất xứ</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Malaysia</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Lo</w:t>
            </w:r>
            <w:r>
              <w:rPr>
                <w:rFonts w:ascii="Calibri" w:hAnsi="Calibri" w:cs="Calibri" w:eastAsia="Calibri"/>
                <w:color w:val="auto"/>
                <w:spacing w:val="0"/>
                <w:position w:val="0"/>
                <w:sz w:val="20"/>
                <w:shd w:fill="auto" w:val="clear"/>
              </w:rPr>
              <w:t xml:space="preserve">ại</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Qu</w:t>
            </w:r>
            <w:r>
              <w:rPr>
                <w:rFonts w:ascii="Calibri" w:hAnsi="Calibri" w:cs="Calibri" w:eastAsia="Calibri"/>
                <w:i/>
                <w:color w:val="auto"/>
                <w:spacing w:val="0"/>
                <w:position w:val="0"/>
                <w:sz w:val="20"/>
                <w:shd w:fill="auto" w:val="clear"/>
              </w:rPr>
              <w:t xml:space="preserve">ạt b</w:t>
            </w:r>
            <w:r>
              <w:rPr>
                <w:rFonts w:ascii="Calibri" w:hAnsi="Calibri" w:cs="Calibri" w:eastAsia="Calibri"/>
                <w:i/>
                <w:color w:val="auto"/>
                <w:spacing w:val="0"/>
                <w:position w:val="0"/>
                <w:sz w:val="20"/>
                <w:shd w:fill="auto" w:val="clear"/>
              </w:rPr>
              <w:t xml:space="preserve">àn</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Công su</w:t>
            </w:r>
            <w:r>
              <w:rPr>
                <w:rFonts w:ascii="Calibri" w:hAnsi="Calibri" w:cs="Calibri" w:eastAsia="Calibri"/>
                <w:color w:val="auto"/>
                <w:spacing w:val="0"/>
                <w:position w:val="0"/>
                <w:sz w:val="20"/>
                <w:shd w:fill="auto" w:val="clear"/>
              </w:rPr>
              <w:t xml:space="preserve">ất (W)</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53.8</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Đi</w:t>
            </w:r>
            <w:r>
              <w:rPr>
                <w:rFonts w:ascii="Calibri" w:hAnsi="Calibri" w:cs="Calibri" w:eastAsia="Calibri"/>
                <w:color w:val="auto"/>
                <w:spacing w:val="0"/>
                <w:position w:val="0"/>
                <w:sz w:val="20"/>
                <w:shd w:fill="auto" w:val="clear"/>
              </w:rPr>
              <w:t xml:space="preserve">ện </w:t>
            </w:r>
            <w:r>
              <w:rPr>
                <w:rFonts w:ascii="Calibri" w:hAnsi="Calibri" w:cs="Calibri" w:eastAsia="Calibri"/>
                <w:color w:val="auto"/>
                <w:spacing w:val="0"/>
                <w:position w:val="0"/>
                <w:sz w:val="20"/>
                <w:shd w:fill="auto" w:val="clear"/>
              </w:rPr>
              <w:t xml:space="preserve">áp s</w:t>
            </w:r>
            <w:r>
              <w:rPr>
                <w:rFonts w:ascii="Calibri" w:hAnsi="Calibri" w:cs="Calibri" w:eastAsia="Calibri"/>
                <w:color w:val="auto"/>
                <w:spacing w:val="0"/>
                <w:position w:val="0"/>
                <w:sz w:val="20"/>
                <w:shd w:fill="auto" w:val="clear"/>
              </w:rPr>
              <w:t xml:space="preserve">ử dụng</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220V-240V</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S</w:t>
            </w:r>
            <w:r>
              <w:rPr>
                <w:rFonts w:ascii="Calibri" w:hAnsi="Calibri" w:cs="Calibri" w:eastAsia="Calibri"/>
                <w:color w:val="auto"/>
                <w:spacing w:val="0"/>
                <w:position w:val="0"/>
                <w:sz w:val="20"/>
                <w:shd w:fill="auto" w:val="clear"/>
              </w:rPr>
              <w:t xml:space="preserve">ải c</w:t>
            </w:r>
            <w:r>
              <w:rPr>
                <w:rFonts w:ascii="Calibri" w:hAnsi="Calibri" w:cs="Calibri" w:eastAsia="Calibri"/>
                <w:color w:val="auto"/>
                <w:spacing w:val="0"/>
                <w:position w:val="0"/>
                <w:sz w:val="20"/>
                <w:shd w:fill="auto" w:val="clear"/>
              </w:rPr>
              <w:t xml:space="preserve">ánh (cm)</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20</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w:t>
            </w:r>
            <w:r>
              <w:rPr>
                <w:rFonts w:ascii="Calibri" w:hAnsi="Calibri" w:cs="Calibri" w:eastAsia="Calibri"/>
                <w:color w:val="auto"/>
                <w:spacing w:val="0"/>
                <w:position w:val="0"/>
                <w:sz w:val="20"/>
                <w:shd w:fill="auto" w:val="clear"/>
              </w:rPr>
              <w:t xml:space="preserve">ưu lư</w:t>
            </w:r>
            <w:r>
              <w:rPr>
                <w:rFonts w:ascii="Calibri" w:hAnsi="Calibri" w:cs="Calibri" w:eastAsia="Calibri"/>
                <w:color w:val="auto"/>
                <w:spacing w:val="0"/>
                <w:position w:val="0"/>
                <w:sz w:val="20"/>
                <w:shd w:fill="auto" w:val="clear"/>
              </w:rPr>
              <w:t xml:space="preserve">ợng gi</w:t>
            </w:r>
            <w:r>
              <w:rPr>
                <w:rFonts w:ascii="Calibri" w:hAnsi="Calibri" w:cs="Calibri" w:eastAsia="Calibri"/>
                <w:color w:val="auto"/>
                <w:spacing w:val="0"/>
                <w:position w:val="0"/>
                <w:sz w:val="20"/>
                <w:shd w:fill="auto" w:val="clear"/>
              </w:rPr>
              <w:t xml:space="preserve">ó (m3/ph)</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63</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Đư</w:t>
            </w:r>
            <w:r>
              <w:rPr>
                <w:rFonts w:ascii="Calibri" w:hAnsi="Calibri" w:cs="Calibri" w:eastAsia="Calibri"/>
                <w:color w:val="auto"/>
                <w:spacing w:val="0"/>
                <w:position w:val="0"/>
                <w:sz w:val="20"/>
                <w:shd w:fill="auto" w:val="clear"/>
              </w:rPr>
              <w:t xml:space="preserve">ờng k</w:t>
            </w:r>
            <w:r>
              <w:rPr>
                <w:rFonts w:ascii="Calibri" w:hAnsi="Calibri" w:cs="Calibri" w:eastAsia="Calibri"/>
                <w:color w:val="auto"/>
                <w:spacing w:val="0"/>
                <w:position w:val="0"/>
                <w:sz w:val="20"/>
                <w:shd w:fill="auto" w:val="clear"/>
              </w:rPr>
              <w:t xml:space="preserve">ính cánh (cm)</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40</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Màu s</w:t>
            </w:r>
            <w:r>
              <w:rPr>
                <w:rFonts w:ascii="Calibri" w:hAnsi="Calibri" w:cs="Calibri" w:eastAsia="Calibri"/>
                <w:color w:val="auto"/>
                <w:spacing w:val="0"/>
                <w:position w:val="0"/>
                <w:sz w:val="20"/>
                <w:shd w:fill="auto" w:val="clear"/>
              </w:rPr>
              <w:t xml:space="preserve">ắc</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Xanh, xám</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B</w:t>
            </w:r>
            <w:r>
              <w:rPr>
                <w:rFonts w:ascii="Calibri" w:hAnsi="Calibri" w:cs="Calibri" w:eastAsia="Calibri"/>
                <w:color w:val="auto"/>
                <w:spacing w:val="0"/>
                <w:position w:val="0"/>
                <w:sz w:val="20"/>
                <w:shd w:fill="auto" w:val="clear"/>
              </w:rPr>
              <w:t xml:space="preserve">ảo h</w:t>
            </w:r>
            <w:r>
              <w:rPr>
                <w:rFonts w:ascii="Calibri" w:hAnsi="Calibri" w:cs="Calibri" w:eastAsia="Calibri"/>
                <w:color w:val="auto"/>
                <w:spacing w:val="0"/>
                <w:position w:val="0"/>
                <w:sz w:val="20"/>
                <w:shd w:fill="auto" w:val="clear"/>
              </w:rPr>
              <w:t xml:space="preserve">ành</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12 thánh chính hãng</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V</w:t>
            </w:r>
            <w:r>
              <w:rPr>
                <w:rFonts w:ascii="Calibri" w:hAnsi="Calibri" w:cs="Calibri" w:eastAsia="Calibri"/>
                <w:color w:val="auto"/>
                <w:spacing w:val="0"/>
                <w:position w:val="0"/>
                <w:sz w:val="20"/>
                <w:shd w:fill="auto" w:val="clear"/>
              </w:rPr>
              <w:t xml:space="preserve">ận chuyển</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Giao hàng toàn qu</w:t>
            </w:r>
            <w:r>
              <w:rPr>
                <w:rFonts w:ascii="Calibri" w:hAnsi="Calibri" w:cs="Calibri" w:eastAsia="Calibri"/>
                <w:color w:val="auto"/>
                <w:spacing w:val="0"/>
                <w:position w:val="0"/>
                <w:sz w:val="20"/>
                <w:shd w:fill="auto" w:val="clear"/>
              </w:rPr>
              <w:t xml:space="preserve">ốc, miễn ph</w:t>
            </w:r>
            <w:r>
              <w:rPr>
                <w:rFonts w:ascii="Calibri" w:hAnsi="Calibri" w:cs="Calibri" w:eastAsia="Calibri"/>
                <w:color w:val="auto"/>
                <w:spacing w:val="0"/>
                <w:position w:val="0"/>
                <w:sz w:val="20"/>
                <w:shd w:fill="auto" w:val="clear"/>
              </w:rPr>
              <w:t xml:space="preserve">í n</w:t>
            </w:r>
            <w:r>
              <w:rPr>
                <w:rFonts w:ascii="Calibri" w:hAnsi="Calibri" w:cs="Calibri" w:eastAsia="Calibri"/>
                <w:color w:val="auto"/>
                <w:spacing w:val="0"/>
                <w:position w:val="0"/>
                <w:sz w:val="20"/>
                <w:shd w:fill="auto" w:val="clear"/>
              </w:rPr>
              <w:t xml:space="preserve">ội th</w:t>
            </w:r>
            <w:r>
              <w:rPr>
                <w:rFonts w:ascii="Calibri" w:hAnsi="Calibri" w:cs="Calibri" w:eastAsia="Calibri"/>
                <w:color w:val="auto"/>
                <w:spacing w:val="0"/>
                <w:position w:val="0"/>
                <w:sz w:val="20"/>
                <w:shd w:fill="auto" w:val="clear"/>
              </w:rPr>
              <w:t xml:space="preserve">ành TP.HCM</w:t>
            </w:r>
          </w:p>
        </w:tc>
      </w:tr>
    </w:tbl>
    <w:p>
      <w:pPr>
        <w:spacing w:before="0" w:after="0" w:line="270"/>
        <w:ind w:right="0" w:left="0" w:firstLine="0"/>
        <w:jc w:val="both"/>
        <w:rPr>
          <w:rFonts w:ascii="Times New Roman" w:hAnsi="Times New Roman" w:cs="Times New Roman" w:eastAsia="Times New Roman"/>
          <w:b/>
          <w:color w:val="FF6600"/>
          <w:spacing w:val="0"/>
          <w:position w:val="0"/>
          <w:sz w:val="24"/>
          <w:shd w:fill="FFFFFF" w:val="clear"/>
        </w:rPr>
      </w:pPr>
      <w:r>
        <w:rPr>
          <w:rFonts w:ascii="Times New Roman" w:hAnsi="Times New Roman" w:cs="Times New Roman" w:eastAsia="Times New Roman"/>
          <w:b/>
          <w:color w:val="FF6600"/>
          <w:spacing w:val="0"/>
          <w:position w:val="0"/>
          <w:sz w:val="24"/>
          <w:shd w:fill="FFFFFF" w:val="clear"/>
        </w:rPr>
        <w:t xml:space="preserve">BRAND INFORMATION</w:t>
      </w:r>
    </w:p>
    <w:p>
      <w:pPr>
        <w:numPr>
          <w:ilvl w:val="0"/>
          <w:numId w:val="47"/>
        </w:numPr>
        <w:tabs>
          <w:tab w:val="left" w:pos="720" w:leader="none"/>
        </w:tabs>
        <w:spacing w:before="0" w:after="0" w:line="30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Famous brand names in the field of consumer electronics, with a wide range of goods, diverse in design, impressive code samples, rich colors. Referring to the Panasonic brand, consumers are always assured of the quality of products and logistics. With many branches open nationwide, the products under Panasonic brand name insist on its own position.</w:t>
      </w:r>
    </w:p>
    <w:p>
      <w:pPr>
        <w:numPr>
          <w:ilvl w:val="0"/>
          <w:numId w:val="47"/>
        </w:numPr>
        <w:tabs>
          <w:tab w:val="left" w:pos="720" w:leader="none"/>
        </w:tabs>
        <w:spacing w:before="0" w:after="0" w:line="300"/>
        <w:ind w:right="300" w:left="0" w:hanging="360"/>
        <w:jc w:val="both"/>
        <w:rPr>
          <w:rFonts w:ascii="Times New Roman" w:hAnsi="Times New Roman" w:cs="Times New Roman" w:eastAsia="Times New Roman"/>
          <w:color w:val="555555"/>
          <w:spacing w:val="0"/>
          <w:position w:val="0"/>
          <w:sz w:val="20"/>
          <w:shd w:fill="FFFFFF" w:val="clear"/>
        </w:rPr>
      </w:pPr>
      <w:r>
        <w:rPr>
          <w:rFonts w:ascii="Cambria Math" w:hAnsi="Cambria Math" w:cs="Cambria Math" w:eastAsia="Cambria Math"/>
          <w:color w:val="555555"/>
          <w:spacing w:val="0"/>
          <w:position w:val="0"/>
          <w:sz w:val="20"/>
          <w:shd w:fill="FFFFFF" w:val="clear"/>
        </w:rPr>
        <w:t xml:space="preserve">⦁</w:t>
      </w:r>
      <w:r>
        <w:rPr>
          <w:rFonts w:ascii="Times New Roman" w:hAnsi="Times New Roman" w:cs="Times New Roman" w:eastAsia="Times New Roman"/>
          <w:color w:val="555555"/>
          <w:spacing w:val="0"/>
          <w:position w:val="0"/>
          <w:sz w:val="20"/>
          <w:shd w:fill="FFFFFF" w:val="clear"/>
        </w:rPr>
        <w:t xml:space="preserve"> Free shipping within the city.</w:t>
      </w:r>
    </w:p>
    <w:p>
      <w:pPr>
        <w:numPr>
          <w:ilvl w:val="0"/>
          <w:numId w:val="47"/>
        </w:numPr>
        <w:tabs>
          <w:tab w:val="left" w:pos="720" w:leader="none"/>
        </w:tabs>
        <w:spacing w:before="0" w:after="0" w:line="300"/>
        <w:ind w:right="300" w:left="0" w:hanging="360"/>
        <w:jc w:val="both"/>
        <w:rPr>
          <w:rFonts w:ascii="Arial" w:hAnsi="Arial" w:cs="Arial" w:eastAsia="Arial"/>
          <w:color w:val="555555"/>
          <w:spacing w:val="0"/>
          <w:position w:val="0"/>
          <w:sz w:val="20"/>
          <w:shd w:fill="FFFFFF" w:val="clear"/>
        </w:rPr>
      </w:pPr>
      <w:r>
        <w:rPr>
          <w:rFonts w:ascii="Cambria Math" w:hAnsi="Cambria Math" w:cs="Cambria Math" w:eastAsia="Cambria Math"/>
          <w:color w:val="555555"/>
          <w:spacing w:val="0"/>
          <w:position w:val="0"/>
          <w:sz w:val="20"/>
          <w:shd w:fill="FFFFFF" w:val="clear"/>
        </w:rPr>
        <w:t xml:space="preserve">⦁</w:t>
      </w:r>
      <w:r>
        <w:rPr>
          <w:rFonts w:ascii="Times New Roman" w:hAnsi="Times New Roman" w:cs="Times New Roman" w:eastAsia="Times New Roman"/>
          <w:color w:val="555555"/>
          <w:spacing w:val="0"/>
          <w:position w:val="0"/>
          <w:sz w:val="20"/>
          <w:shd w:fill="FFFFFF" w:val="clear"/>
        </w:rPr>
        <w:t xml:space="preserve"> Warranty 12 months warranty at 122 points warranty Panasonic nationwide.</w:t>
      </w:r>
      <w:r>
        <w:object w:dxaOrig="1641" w:dyaOrig="273">
          <v:rect xmlns:o="urn:schemas-microsoft-com:office:office" xmlns:v="urn:schemas-microsoft-com:vml" id="rectole0000000003" style="width:82.050000pt;height:13.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Arial" w:hAnsi="Arial" w:cs="Arial" w:eastAsia="Arial"/>
          <w:color w:val="555555"/>
          <w:spacing w:val="0"/>
          <w:position w:val="0"/>
          <w:sz w:val="20"/>
          <w:shd w:fill="FFFFFF" w:val="clear"/>
        </w:rPr>
        <w:t xml:space="preserve"> Free transfer in Ho Chi Minh City.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7">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