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571" w:rsidRDefault="00C13571" w:rsidP="00C13571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C13571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C13571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C13571">
        <w:rPr>
          <w:rFonts w:ascii="Arial" w:eastAsia="Times New Roman" w:hAnsi="Arial" w:cs="Arial"/>
          <w:color w:val="333333"/>
          <w:sz w:val="29"/>
          <w:szCs w:val="29"/>
        </w:rPr>
        <w:t xml:space="preserve"> Alpha AF-218/3B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13571" w:rsidTr="00C13571">
        <w:tc>
          <w:tcPr>
            <w:tcW w:w="4788" w:type="dxa"/>
          </w:tcPr>
          <w:p w:rsidR="00C13571" w:rsidRDefault="00C13571" w:rsidP="00C1357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428875"/>
                  <wp:effectExtent l="19050" t="0" r="0" b="0"/>
                  <wp:docPr id="4" name="Picture 1" descr="Quat-tran-Alpha-AF-218-3B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tran-Alpha-AF-218-3B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13571" w:rsidRPr="00C13571" w:rsidRDefault="00C13571" w:rsidP="00C13571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C13571">
              <w:rPr>
                <w:rFonts w:ascii="Arial" w:eastAsia="Times New Roman" w:hAnsi="Arial" w:cs="Arial"/>
                <w:color w:val="77A464"/>
                <w:sz w:val="38"/>
              </w:rPr>
              <w:t>1.000.000VNĐ</w:t>
            </w:r>
          </w:p>
          <w:p w:rsidR="00C13571" w:rsidRPr="00C13571" w:rsidRDefault="00C13571" w:rsidP="00C1357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C13571" w:rsidRPr="00C13571" w:rsidRDefault="00C13571" w:rsidP="00C1357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Gía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đã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bao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gồm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10%VAT</w:t>
            </w:r>
          </w:p>
          <w:p w:rsidR="00C13571" w:rsidRPr="00C13571" w:rsidRDefault="00C13571" w:rsidP="00C1357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Malaysia</w:t>
            </w:r>
          </w:p>
          <w:p w:rsidR="00C13571" w:rsidRPr="00C13571" w:rsidRDefault="00C13571" w:rsidP="00C1357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 3</w:t>
            </w:r>
          </w:p>
          <w:p w:rsidR="00C13571" w:rsidRPr="00C13571" w:rsidRDefault="00C13571" w:rsidP="00C13571">
            <w:pPr>
              <w:numPr>
                <w:ilvl w:val="0"/>
                <w:numId w:val="1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bằng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hộp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</w:p>
          <w:p w:rsidR="00C13571" w:rsidRPr="00C13571" w:rsidRDefault="00C13571" w:rsidP="00C1357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12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nhà</w:t>
            </w:r>
            <w:proofErr w:type="spellEnd"/>
          </w:p>
          <w:p w:rsidR="00C13571" w:rsidRPr="00C13571" w:rsidRDefault="00C13571" w:rsidP="00C1357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Lắp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đặt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trong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 (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trừ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Nhà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Bè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và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Củ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Chi)</w:t>
            </w:r>
          </w:p>
          <w:p w:rsidR="00C13571" w:rsidRPr="00C13571" w:rsidRDefault="00C13571" w:rsidP="00C13571">
            <w:pPr>
              <w:numPr>
                <w:ilvl w:val="0"/>
                <w:numId w:val="2"/>
              </w:numPr>
              <w:shd w:val="clear" w:color="auto" w:fill="FFFFFF"/>
              <w:spacing w:line="30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C13571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C13571" w:rsidRDefault="00C13571" w:rsidP="00C13571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</w:p>
        </w:tc>
      </w:tr>
    </w:tbl>
    <w:p w:rsidR="00C13571" w:rsidRPr="00C13571" w:rsidRDefault="00C13571" w:rsidP="00C13571">
      <w:pPr>
        <w:pStyle w:val="ListParagraph"/>
        <w:numPr>
          <w:ilvl w:val="0"/>
          <w:numId w:val="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C13571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C13571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C13571" w:rsidRDefault="00C13571" w:rsidP="00C1357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C13571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C13571">
        <w:rPr>
          <w:rFonts w:ascii="Arial" w:eastAsia="Times New Roman" w:hAnsi="Arial" w:cs="Arial"/>
          <w:b/>
          <w:bCs/>
          <w:color w:val="555555"/>
          <w:sz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b/>
          <w:bCs/>
          <w:color w:val="555555"/>
          <w:sz w:val="20"/>
        </w:rPr>
        <w:t>trần</w:t>
      </w:r>
      <w:proofErr w:type="spellEnd"/>
      <w:r w:rsidRPr="00C13571">
        <w:rPr>
          <w:rFonts w:ascii="Arial" w:eastAsia="Times New Roman" w:hAnsi="Arial" w:cs="Arial"/>
          <w:b/>
          <w:bCs/>
          <w:color w:val="555555"/>
          <w:sz w:val="20"/>
        </w:rPr>
        <w:t xml:space="preserve"> Alpha </w:t>
      </w:r>
      <w:hyperlink r:id="rId7" w:tgtFrame="_blank" w:history="1">
        <w:r w:rsidRPr="00C13571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AF-218/3B</w:t>
        </w:r>
      </w:hyperlink>
      <w:r w:rsidRPr="00C13571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nổi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gắn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tường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màu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trắng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nhã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mang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lại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vẻ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thanh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thoát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C13571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C13571" w:rsidRPr="00C13571" w:rsidRDefault="00C13571" w:rsidP="00C13571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C13571" w:rsidRPr="00C13571" w:rsidRDefault="00C13571" w:rsidP="00C13571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3810000" cy="3238500"/>
            <wp:effectExtent l="19050" t="0" r="0" b="0"/>
            <wp:docPr id="3" name="Picture 3" descr="Quat-tran-Alpha-AF-218-3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tran-Alpha-AF-218-3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571" w:rsidRPr="00C13571" w:rsidRDefault="00C13571" w:rsidP="00C13571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C13571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C13571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C13571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C13571">
        <w:rPr>
          <w:rFonts w:ascii="Arial" w:eastAsia="Times New Roman" w:hAnsi="Arial" w:cs="Arial"/>
          <w:color w:val="555555"/>
          <w:sz w:val="17"/>
          <w:szCs w:val="17"/>
        </w:rPr>
        <w:t xml:space="preserve"> Alpha AF-218/3B</w:t>
      </w:r>
    </w:p>
    <w:p w:rsidR="00C13571" w:rsidRDefault="00C13571" w:rsidP="00C1357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4"/>
        </w:rPr>
      </w:pPr>
    </w:p>
    <w:p w:rsidR="00C13571" w:rsidRDefault="00C13571" w:rsidP="00C1357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4"/>
        </w:rPr>
      </w:pPr>
    </w:p>
    <w:p w:rsidR="00C13571" w:rsidRDefault="00C13571" w:rsidP="00C1357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4"/>
        </w:rPr>
      </w:pPr>
    </w:p>
    <w:p w:rsidR="00C13571" w:rsidRDefault="00C13571" w:rsidP="00C1357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4"/>
        </w:rPr>
      </w:pPr>
    </w:p>
    <w:p w:rsidR="00C13571" w:rsidRPr="00C13571" w:rsidRDefault="00C13571" w:rsidP="00C13571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C13571">
        <w:rPr>
          <w:rFonts w:ascii="Arial" w:eastAsia="Times New Roman" w:hAnsi="Arial" w:cs="Arial"/>
          <w:b/>
          <w:bCs/>
          <w:color w:val="555555"/>
          <w:sz w:val="24"/>
        </w:rPr>
        <w:lastRenderedPageBreak/>
        <w:t>THÔNG SỐ KỸ THUẬT: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AF-218/3B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C13571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ALPHA</w:t>
              </w:r>
            </w:hyperlink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tgtFrame="_blank" w:history="1">
              <w:proofErr w:type="spellStart"/>
              <w:r w:rsidRPr="00C1357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Quạt</w:t>
              </w:r>
              <w:proofErr w:type="spellEnd"/>
              <w:r w:rsidRPr="00C1357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 xml:space="preserve"> </w:t>
              </w:r>
              <w:proofErr w:type="spellStart"/>
              <w:r w:rsidRPr="00C13571">
                <w:rPr>
                  <w:rFonts w:ascii="Times New Roman" w:eastAsia="Times New Roman" w:hAnsi="Times New Roman" w:cs="Times New Roman"/>
                  <w:i/>
                  <w:iCs/>
                  <w:color w:val="3366FF"/>
                  <w:sz w:val="20"/>
                  <w:u w:val="single"/>
                </w:rPr>
                <w:t>trần</w:t>
              </w:r>
              <w:proofErr w:type="spellEnd"/>
            </w:hyperlink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Malaysia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Sải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56″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sử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(V)</w:t>
            </w:r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220 -240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Tần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50Hz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Chất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liệu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Kim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72 W</w:t>
            </w:r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khiển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Hộp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</w:p>
        </w:tc>
      </w:tr>
      <w:tr w:rsidR="00C13571" w:rsidRPr="00C13571" w:rsidTr="00C13571"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3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C13571" w:rsidRPr="00C13571" w:rsidRDefault="00C13571" w:rsidP="00C135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chính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3571">
              <w:rPr>
                <w:rFonts w:ascii="Times New Roman" w:eastAsia="Times New Roman" w:hAnsi="Times New Roman" w:cs="Times New Roman"/>
                <w:sz w:val="20"/>
                <w:szCs w:val="20"/>
              </w:rPr>
              <w:t>nhà</w:t>
            </w:r>
            <w:proofErr w:type="spellEnd"/>
          </w:p>
        </w:tc>
      </w:tr>
    </w:tbl>
    <w:p w:rsidR="007F0CD3" w:rsidRDefault="007F0CD3"/>
    <w:sectPr w:rsidR="007F0CD3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7F0CD3"/>
    <w:rsid w:val="00C1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semiHidden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alph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alph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quatdien.com/wp-content/uploads/2015/10/Quat-tran-Alpha-AF-218-3B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uatdien.com/q/quat-tr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2018-03-29T03:21:00Z</dcterms:created>
  <dcterms:modified xsi:type="dcterms:W3CDTF">2018-03-29T03:24:00Z</dcterms:modified>
</cp:coreProperties>
</file>