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3389E" w14:textId="45FA9CFB" w:rsidR="00AC473F" w:rsidRPr="0057319F" w:rsidRDefault="00AC473F" w:rsidP="00C71118">
      <w:pPr>
        <w:pStyle w:val="Title"/>
        <w:rPr>
          <w:rFonts w:asciiTheme="minorHAnsi" w:eastAsiaTheme="minorEastAsia" w:hAnsiTheme="minorHAnsi" w:cstheme="minorHAnsi"/>
          <w:b/>
          <w:bCs/>
          <w:sz w:val="60"/>
          <w:szCs w:val="60"/>
        </w:rPr>
      </w:pPr>
      <w:bookmarkStart w:id="0" w:name="_Toc182482289"/>
      <w:bookmarkStart w:id="1" w:name="_Toc182509055"/>
      <w:r w:rsidRPr="0057319F">
        <w:rPr>
          <w:rFonts w:asciiTheme="minorHAnsi" w:hAnsiTheme="minorHAnsi" w:cstheme="minorHAnsi"/>
          <w:b/>
          <w:bCs/>
          <w:sz w:val="60"/>
          <w:szCs w:val="60"/>
        </w:rPr>
        <w:t>USING STATISTICAL MODEL AND MACHINE LEARNING FOR GOLD PRICE PREDICTION</w:t>
      </w:r>
      <w:bookmarkEnd w:id="1"/>
      <w:r w:rsidRPr="0057319F">
        <w:rPr>
          <w:rFonts w:asciiTheme="minorHAnsi" w:hAnsiTheme="minorHAnsi" w:cstheme="minorHAnsi"/>
          <w:b/>
          <w:bCs/>
          <w:sz w:val="60"/>
          <w:szCs w:val="60"/>
        </w:rPr>
        <w:br w:type="page"/>
      </w:r>
    </w:p>
    <w:sdt>
      <w:sdtPr>
        <w:id w:val="-1045830100"/>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0E5CB82A" w14:textId="5B477EB9" w:rsidR="00AC473F" w:rsidRDefault="00AC473F" w:rsidP="00E41C55">
          <w:pPr>
            <w:pStyle w:val="TOCHeading"/>
          </w:pPr>
          <w:r>
            <w:t>Contents</w:t>
          </w:r>
        </w:p>
        <w:p w14:paraId="3B5C2DDC" w14:textId="424C509D" w:rsidR="004A7974" w:rsidRDefault="00AC473F">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82518189" w:history="1">
            <w:r w:rsidR="004A7974" w:rsidRPr="004F76F1">
              <w:rPr>
                <w:rStyle w:val="Hyperlink"/>
                <w:noProof/>
              </w:rPr>
              <w:t>0. ABSTRACT</w:t>
            </w:r>
            <w:r w:rsidR="004A7974">
              <w:rPr>
                <w:noProof/>
                <w:webHidden/>
              </w:rPr>
              <w:tab/>
            </w:r>
            <w:r w:rsidR="004A7974">
              <w:rPr>
                <w:noProof/>
                <w:webHidden/>
              </w:rPr>
              <w:fldChar w:fldCharType="begin"/>
            </w:r>
            <w:r w:rsidR="004A7974">
              <w:rPr>
                <w:noProof/>
                <w:webHidden/>
              </w:rPr>
              <w:instrText xml:space="preserve"> PAGEREF _Toc182518189 \h </w:instrText>
            </w:r>
            <w:r w:rsidR="004A7974">
              <w:rPr>
                <w:noProof/>
                <w:webHidden/>
              </w:rPr>
            </w:r>
            <w:r w:rsidR="004A7974">
              <w:rPr>
                <w:noProof/>
                <w:webHidden/>
              </w:rPr>
              <w:fldChar w:fldCharType="separate"/>
            </w:r>
            <w:r w:rsidR="004A7974">
              <w:rPr>
                <w:noProof/>
                <w:webHidden/>
              </w:rPr>
              <w:t>3</w:t>
            </w:r>
            <w:r w:rsidR="004A7974">
              <w:rPr>
                <w:noProof/>
                <w:webHidden/>
              </w:rPr>
              <w:fldChar w:fldCharType="end"/>
            </w:r>
          </w:hyperlink>
        </w:p>
        <w:p w14:paraId="5A58376C" w14:textId="66AC6536" w:rsidR="004A7974" w:rsidRDefault="004A7974">
          <w:pPr>
            <w:pStyle w:val="TOC1"/>
            <w:tabs>
              <w:tab w:val="right" w:leader="dot" w:pos="8630"/>
            </w:tabs>
            <w:rPr>
              <w:noProof/>
              <w:kern w:val="2"/>
              <w14:ligatures w14:val="standardContextual"/>
            </w:rPr>
          </w:pPr>
          <w:hyperlink w:anchor="_Toc182518190" w:history="1">
            <w:r w:rsidRPr="004F76F1">
              <w:rPr>
                <w:rStyle w:val="Hyperlink"/>
                <w:noProof/>
              </w:rPr>
              <w:t>I. INTRODUCTION</w:t>
            </w:r>
            <w:r>
              <w:rPr>
                <w:noProof/>
                <w:webHidden/>
              </w:rPr>
              <w:tab/>
            </w:r>
            <w:r>
              <w:rPr>
                <w:noProof/>
                <w:webHidden/>
              </w:rPr>
              <w:fldChar w:fldCharType="begin"/>
            </w:r>
            <w:r>
              <w:rPr>
                <w:noProof/>
                <w:webHidden/>
              </w:rPr>
              <w:instrText xml:space="preserve"> PAGEREF _Toc182518190 \h </w:instrText>
            </w:r>
            <w:r>
              <w:rPr>
                <w:noProof/>
                <w:webHidden/>
              </w:rPr>
            </w:r>
            <w:r>
              <w:rPr>
                <w:noProof/>
                <w:webHidden/>
              </w:rPr>
              <w:fldChar w:fldCharType="separate"/>
            </w:r>
            <w:r>
              <w:rPr>
                <w:noProof/>
                <w:webHidden/>
              </w:rPr>
              <w:t>4</w:t>
            </w:r>
            <w:r>
              <w:rPr>
                <w:noProof/>
                <w:webHidden/>
              </w:rPr>
              <w:fldChar w:fldCharType="end"/>
            </w:r>
          </w:hyperlink>
        </w:p>
        <w:p w14:paraId="055316A9" w14:textId="289E9316" w:rsidR="004A7974" w:rsidRDefault="004A7974">
          <w:pPr>
            <w:pStyle w:val="TOC1"/>
            <w:tabs>
              <w:tab w:val="right" w:leader="dot" w:pos="8630"/>
            </w:tabs>
            <w:rPr>
              <w:noProof/>
              <w:kern w:val="2"/>
              <w14:ligatures w14:val="standardContextual"/>
            </w:rPr>
          </w:pPr>
          <w:hyperlink w:anchor="_Toc182518191" w:history="1">
            <w:r w:rsidRPr="004F76F1">
              <w:rPr>
                <w:rStyle w:val="Hyperlink"/>
                <w:noProof/>
              </w:rPr>
              <w:t>II. RELATED WORKS</w:t>
            </w:r>
            <w:r>
              <w:rPr>
                <w:noProof/>
                <w:webHidden/>
              </w:rPr>
              <w:tab/>
            </w:r>
            <w:r>
              <w:rPr>
                <w:noProof/>
                <w:webHidden/>
              </w:rPr>
              <w:fldChar w:fldCharType="begin"/>
            </w:r>
            <w:r>
              <w:rPr>
                <w:noProof/>
                <w:webHidden/>
              </w:rPr>
              <w:instrText xml:space="preserve"> PAGEREF _Toc182518191 \h </w:instrText>
            </w:r>
            <w:r>
              <w:rPr>
                <w:noProof/>
                <w:webHidden/>
              </w:rPr>
            </w:r>
            <w:r>
              <w:rPr>
                <w:noProof/>
                <w:webHidden/>
              </w:rPr>
              <w:fldChar w:fldCharType="separate"/>
            </w:r>
            <w:r>
              <w:rPr>
                <w:noProof/>
                <w:webHidden/>
              </w:rPr>
              <w:t>5</w:t>
            </w:r>
            <w:r>
              <w:rPr>
                <w:noProof/>
                <w:webHidden/>
              </w:rPr>
              <w:fldChar w:fldCharType="end"/>
            </w:r>
          </w:hyperlink>
        </w:p>
        <w:p w14:paraId="5F98FE80" w14:textId="13EC4FA9" w:rsidR="004A7974" w:rsidRDefault="004A7974">
          <w:pPr>
            <w:pStyle w:val="TOC1"/>
            <w:tabs>
              <w:tab w:val="right" w:leader="dot" w:pos="8630"/>
            </w:tabs>
            <w:rPr>
              <w:noProof/>
              <w:kern w:val="2"/>
              <w14:ligatures w14:val="standardContextual"/>
            </w:rPr>
          </w:pPr>
          <w:hyperlink w:anchor="_Toc182518192" w:history="1">
            <w:r w:rsidRPr="004F76F1">
              <w:rPr>
                <w:rStyle w:val="Hyperlink"/>
                <w:noProof/>
              </w:rPr>
              <w:t>III. ARTIFICIAL INTELLIGENCE MODELS</w:t>
            </w:r>
            <w:r>
              <w:rPr>
                <w:noProof/>
                <w:webHidden/>
              </w:rPr>
              <w:tab/>
            </w:r>
            <w:r>
              <w:rPr>
                <w:noProof/>
                <w:webHidden/>
              </w:rPr>
              <w:fldChar w:fldCharType="begin"/>
            </w:r>
            <w:r>
              <w:rPr>
                <w:noProof/>
                <w:webHidden/>
              </w:rPr>
              <w:instrText xml:space="preserve"> PAGEREF _Toc182518192 \h </w:instrText>
            </w:r>
            <w:r>
              <w:rPr>
                <w:noProof/>
                <w:webHidden/>
              </w:rPr>
            </w:r>
            <w:r>
              <w:rPr>
                <w:noProof/>
                <w:webHidden/>
              </w:rPr>
              <w:fldChar w:fldCharType="separate"/>
            </w:r>
            <w:r>
              <w:rPr>
                <w:noProof/>
                <w:webHidden/>
              </w:rPr>
              <w:t>6</w:t>
            </w:r>
            <w:r>
              <w:rPr>
                <w:noProof/>
                <w:webHidden/>
              </w:rPr>
              <w:fldChar w:fldCharType="end"/>
            </w:r>
          </w:hyperlink>
        </w:p>
        <w:p w14:paraId="0B685BAE" w14:textId="56CA73D0" w:rsidR="004A7974" w:rsidRDefault="004A7974">
          <w:pPr>
            <w:pStyle w:val="TOC2"/>
            <w:tabs>
              <w:tab w:val="right" w:leader="dot" w:pos="8630"/>
            </w:tabs>
            <w:rPr>
              <w:noProof/>
              <w:kern w:val="2"/>
              <w14:ligatures w14:val="standardContextual"/>
            </w:rPr>
          </w:pPr>
          <w:hyperlink w:anchor="_Toc182518193" w:history="1">
            <w:r w:rsidRPr="004F76F1">
              <w:rPr>
                <w:rStyle w:val="Hyperlink"/>
                <w:noProof/>
              </w:rPr>
              <w:t>1. Gated Recurrent Unit (GRU)</w:t>
            </w:r>
            <w:r>
              <w:rPr>
                <w:noProof/>
                <w:webHidden/>
              </w:rPr>
              <w:tab/>
            </w:r>
            <w:r>
              <w:rPr>
                <w:noProof/>
                <w:webHidden/>
              </w:rPr>
              <w:fldChar w:fldCharType="begin"/>
            </w:r>
            <w:r>
              <w:rPr>
                <w:noProof/>
                <w:webHidden/>
              </w:rPr>
              <w:instrText xml:space="preserve"> PAGEREF _Toc182518193 \h </w:instrText>
            </w:r>
            <w:r>
              <w:rPr>
                <w:noProof/>
                <w:webHidden/>
              </w:rPr>
            </w:r>
            <w:r>
              <w:rPr>
                <w:noProof/>
                <w:webHidden/>
              </w:rPr>
              <w:fldChar w:fldCharType="separate"/>
            </w:r>
            <w:r>
              <w:rPr>
                <w:noProof/>
                <w:webHidden/>
              </w:rPr>
              <w:t>6</w:t>
            </w:r>
            <w:r>
              <w:rPr>
                <w:noProof/>
                <w:webHidden/>
              </w:rPr>
              <w:fldChar w:fldCharType="end"/>
            </w:r>
          </w:hyperlink>
        </w:p>
        <w:p w14:paraId="3D91DA42" w14:textId="1FA931CD" w:rsidR="004A7974" w:rsidRDefault="004A7974">
          <w:pPr>
            <w:pStyle w:val="TOC2"/>
            <w:tabs>
              <w:tab w:val="right" w:leader="dot" w:pos="8630"/>
            </w:tabs>
            <w:rPr>
              <w:noProof/>
              <w:kern w:val="2"/>
              <w14:ligatures w14:val="standardContextual"/>
            </w:rPr>
          </w:pPr>
          <w:hyperlink w:anchor="_Toc182518194" w:history="1">
            <w:r w:rsidRPr="004F76F1">
              <w:rPr>
                <w:rStyle w:val="Hyperlink"/>
                <w:noProof/>
              </w:rPr>
              <w:t>2. Autoregressive Integrated Moving Average (ARIMA)</w:t>
            </w:r>
            <w:r>
              <w:rPr>
                <w:noProof/>
                <w:webHidden/>
              </w:rPr>
              <w:tab/>
            </w:r>
            <w:r>
              <w:rPr>
                <w:noProof/>
                <w:webHidden/>
              </w:rPr>
              <w:fldChar w:fldCharType="begin"/>
            </w:r>
            <w:r>
              <w:rPr>
                <w:noProof/>
                <w:webHidden/>
              </w:rPr>
              <w:instrText xml:space="preserve"> PAGEREF _Toc182518194 \h </w:instrText>
            </w:r>
            <w:r>
              <w:rPr>
                <w:noProof/>
                <w:webHidden/>
              </w:rPr>
            </w:r>
            <w:r>
              <w:rPr>
                <w:noProof/>
                <w:webHidden/>
              </w:rPr>
              <w:fldChar w:fldCharType="separate"/>
            </w:r>
            <w:r>
              <w:rPr>
                <w:noProof/>
                <w:webHidden/>
              </w:rPr>
              <w:t>7</w:t>
            </w:r>
            <w:r>
              <w:rPr>
                <w:noProof/>
                <w:webHidden/>
              </w:rPr>
              <w:fldChar w:fldCharType="end"/>
            </w:r>
          </w:hyperlink>
        </w:p>
        <w:p w14:paraId="1F6EEAB9" w14:textId="383656DC" w:rsidR="004A7974" w:rsidRDefault="004A7974">
          <w:pPr>
            <w:pStyle w:val="TOC2"/>
            <w:tabs>
              <w:tab w:val="right" w:leader="dot" w:pos="8630"/>
            </w:tabs>
            <w:rPr>
              <w:noProof/>
              <w:kern w:val="2"/>
              <w14:ligatures w14:val="standardContextual"/>
            </w:rPr>
          </w:pPr>
          <w:hyperlink w:anchor="_Toc182518195" w:history="1">
            <w:r w:rsidRPr="004F76F1">
              <w:rPr>
                <w:rStyle w:val="Hyperlink"/>
                <w:noProof/>
              </w:rPr>
              <w:t>3. Long Short-Term Memory (LSTM)</w:t>
            </w:r>
            <w:r>
              <w:rPr>
                <w:noProof/>
                <w:webHidden/>
              </w:rPr>
              <w:tab/>
            </w:r>
            <w:r>
              <w:rPr>
                <w:noProof/>
                <w:webHidden/>
              </w:rPr>
              <w:fldChar w:fldCharType="begin"/>
            </w:r>
            <w:r>
              <w:rPr>
                <w:noProof/>
                <w:webHidden/>
              </w:rPr>
              <w:instrText xml:space="preserve"> PAGEREF _Toc182518195 \h </w:instrText>
            </w:r>
            <w:r>
              <w:rPr>
                <w:noProof/>
                <w:webHidden/>
              </w:rPr>
            </w:r>
            <w:r>
              <w:rPr>
                <w:noProof/>
                <w:webHidden/>
              </w:rPr>
              <w:fldChar w:fldCharType="separate"/>
            </w:r>
            <w:r>
              <w:rPr>
                <w:noProof/>
                <w:webHidden/>
              </w:rPr>
              <w:t>8</w:t>
            </w:r>
            <w:r>
              <w:rPr>
                <w:noProof/>
                <w:webHidden/>
              </w:rPr>
              <w:fldChar w:fldCharType="end"/>
            </w:r>
          </w:hyperlink>
        </w:p>
        <w:p w14:paraId="7D2F7F63" w14:textId="09795BDE" w:rsidR="004A7974" w:rsidRDefault="004A7974">
          <w:pPr>
            <w:pStyle w:val="TOC1"/>
            <w:tabs>
              <w:tab w:val="right" w:leader="dot" w:pos="8630"/>
            </w:tabs>
            <w:rPr>
              <w:noProof/>
              <w:kern w:val="2"/>
              <w14:ligatures w14:val="standardContextual"/>
            </w:rPr>
          </w:pPr>
          <w:hyperlink w:anchor="_Toc182518196" w:history="1">
            <w:r w:rsidRPr="004F76F1">
              <w:rPr>
                <w:rStyle w:val="Hyperlink"/>
                <w:noProof/>
              </w:rPr>
              <w:t>IV. RESULT</w:t>
            </w:r>
            <w:r>
              <w:rPr>
                <w:noProof/>
                <w:webHidden/>
              </w:rPr>
              <w:tab/>
            </w:r>
            <w:r>
              <w:rPr>
                <w:noProof/>
                <w:webHidden/>
              </w:rPr>
              <w:fldChar w:fldCharType="begin"/>
            </w:r>
            <w:r>
              <w:rPr>
                <w:noProof/>
                <w:webHidden/>
              </w:rPr>
              <w:instrText xml:space="preserve"> PAGEREF _Toc182518196 \h </w:instrText>
            </w:r>
            <w:r>
              <w:rPr>
                <w:noProof/>
                <w:webHidden/>
              </w:rPr>
            </w:r>
            <w:r>
              <w:rPr>
                <w:noProof/>
                <w:webHidden/>
              </w:rPr>
              <w:fldChar w:fldCharType="separate"/>
            </w:r>
            <w:r>
              <w:rPr>
                <w:noProof/>
                <w:webHidden/>
              </w:rPr>
              <w:t>10</w:t>
            </w:r>
            <w:r>
              <w:rPr>
                <w:noProof/>
                <w:webHidden/>
              </w:rPr>
              <w:fldChar w:fldCharType="end"/>
            </w:r>
          </w:hyperlink>
        </w:p>
        <w:p w14:paraId="22370469" w14:textId="28CF8F6A" w:rsidR="004A7974" w:rsidRDefault="004A7974">
          <w:pPr>
            <w:pStyle w:val="TOC2"/>
            <w:tabs>
              <w:tab w:val="right" w:leader="dot" w:pos="8630"/>
            </w:tabs>
            <w:rPr>
              <w:noProof/>
              <w:kern w:val="2"/>
              <w14:ligatures w14:val="standardContextual"/>
            </w:rPr>
          </w:pPr>
          <w:hyperlink w:anchor="_Toc182518197" w:history="1">
            <w:r w:rsidRPr="004F76F1">
              <w:rPr>
                <w:rStyle w:val="Hyperlink"/>
                <w:noProof/>
              </w:rPr>
              <w:t>A. Dataset</w:t>
            </w:r>
            <w:r>
              <w:rPr>
                <w:noProof/>
                <w:webHidden/>
              </w:rPr>
              <w:tab/>
            </w:r>
            <w:r>
              <w:rPr>
                <w:noProof/>
                <w:webHidden/>
              </w:rPr>
              <w:fldChar w:fldCharType="begin"/>
            </w:r>
            <w:r>
              <w:rPr>
                <w:noProof/>
                <w:webHidden/>
              </w:rPr>
              <w:instrText xml:space="preserve"> PAGEREF _Toc182518197 \h </w:instrText>
            </w:r>
            <w:r>
              <w:rPr>
                <w:noProof/>
                <w:webHidden/>
              </w:rPr>
            </w:r>
            <w:r>
              <w:rPr>
                <w:noProof/>
                <w:webHidden/>
              </w:rPr>
              <w:fldChar w:fldCharType="separate"/>
            </w:r>
            <w:r>
              <w:rPr>
                <w:noProof/>
                <w:webHidden/>
              </w:rPr>
              <w:t>10</w:t>
            </w:r>
            <w:r>
              <w:rPr>
                <w:noProof/>
                <w:webHidden/>
              </w:rPr>
              <w:fldChar w:fldCharType="end"/>
            </w:r>
          </w:hyperlink>
        </w:p>
        <w:p w14:paraId="33B0E4F8" w14:textId="0A2535BE" w:rsidR="004A7974" w:rsidRDefault="004A7974">
          <w:pPr>
            <w:pStyle w:val="TOC2"/>
            <w:tabs>
              <w:tab w:val="right" w:leader="dot" w:pos="8630"/>
            </w:tabs>
            <w:rPr>
              <w:noProof/>
              <w:kern w:val="2"/>
              <w14:ligatures w14:val="standardContextual"/>
            </w:rPr>
          </w:pPr>
          <w:hyperlink w:anchor="_Toc182518198" w:history="1">
            <w:r w:rsidRPr="004F76F1">
              <w:rPr>
                <w:rStyle w:val="Hyperlink"/>
                <w:noProof/>
              </w:rPr>
              <w:t>B. Descriptive statistic</w:t>
            </w:r>
            <w:r>
              <w:rPr>
                <w:noProof/>
                <w:webHidden/>
              </w:rPr>
              <w:tab/>
            </w:r>
            <w:r>
              <w:rPr>
                <w:noProof/>
                <w:webHidden/>
              </w:rPr>
              <w:fldChar w:fldCharType="begin"/>
            </w:r>
            <w:r>
              <w:rPr>
                <w:noProof/>
                <w:webHidden/>
              </w:rPr>
              <w:instrText xml:space="preserve"> PAGEREF _Toc182518198 \h </w:instrText>
            </w:r>
            <w:r>
              <w:rPr>
                <w:noProof/>
                <w:webHidden/>
              </w:rPr>
            </w:r>
            <w:r>
              <w:rPr>
                <w:noProof/>
                <w:webHidden/>
              </w:rPr>
              <w:fldChar w:fldCharType="separate"/>
            </w:r>
            <w:r>
              <w:rPr>
                <w:noProof/>
                <w:webHidden/>
              </w:rPr>
              <w:t>11</w:t>
            </w:r>
            <w:r>
              <w:rPr>
                <w:noProof/>
                <w:webHidden/>
              </w:rPr>
              <w:fldChar w:fldCharType="end"/>
            </w:r>
          </w:hyperlink>
        </w:p>
        <w:p w14:paraId="244CDA1C" w14:textId="0EA24C3F" w:rsidR="004A7974" w:rsidRDefault="004A7974">
          <w:pPr>
            <w:pStyle w:val="TOC3"/>
            <w:tabs>
              <w:tab w:val="right" w:leader="dot" w:pos="8630"/>
            </w:tabs>
            <w:rPr>
              <w:noProof/>
              <w:kern w:val="2"/>
              <w14:ligatures w14:val="standardContextual"/>
            </w:rPr>
          </w:pPr>
          <w:hyperlink w:anchor="_Toc182518199" w:history="1">
            <w:r w:rsidRPr="004F76F1">
              <w:rPr>
                <w:rStyle w:val="Hyperlink"/>
                <w:noProof/>
              </w:rPr>
              <w:t>B.1. GLD</w:t>
            </w:r>
            <w:r>
              <w:rPr>
                <w:noProof/>
                <w:webHidden/>
              </w:rPr>
              <w:tab/>
            </w:r>
            <w:r>
              <w:rPr>
                <w:noProof/>
                <w:webHidden/>
              </w:rPr>
              <w:fldChar w:fldCharType="begin"/>
            </w:r>
            <w:r>
              <w:rPr>
                <w:noProof/>
                <w:webHidden/>
              </w:rPr>
              <w:instrText xml:space="preserve"> PAGEREF _Toc182518199 \h </w:instrText>
            </w:r>
            <w:r>
              <w:rPr>
                <w:noProof/>
                <w:webHidden/>
              </w:rPr>
            </w:r>
            <w:r>
              <w:rPr>
                <w:noProof/>
                <w:webHidden/>
              </w:rPr>
              <w:fldChar w:fldCharType="separate"/>
            </w:r>
            <w:r>
              <w:rPr>
                <w:noProof/>
                <w:webHidden/>
              </w:rPr>
              <w:t>11</w:t>
            </w:r>
            <w:r>
              <w:rPr>
                <w:noProof/>
                <w:webHidden/>
              </w:rPr>
              <w:fldChar w:fldCharType="end"/>
            </w:r>
          </w:hyperlink>
        </w:p>
        <w:p w14:paraId="335819BF" w14:textId="2FF60F38" w:rsidR="004A7974" w:rsidRDefault="004A7974">
          <w:pPr>
            <w:pStyle w:val="TOC3"/>
            <w:tabs>
              <w:tab w:val="right" w:leader="dot" w:pos="8630"/>
            </w:tabs>
            <w:rPr>
              <w:noProof/>
              <w:kern w:val="2"/>
              <w14:ligatures w14:val="standardContextual"/>
            </w:rPr>
          </w:pPr>
          <w:hyperlink w:anchor="_Toc182518200" w:history="1">
            <w:r w:rsidRPr="004F76F1">
              <w:rPr>
                <w:rStyle w:val="Hyperlink"/>
                <w:noProof/>
              </w:rPr>
              <w:t>B.2. NEM</w:t>
            </w:r>
            <w:r>
              <w:rPr>
                <w:noProof/>
                <w:webHidden/>
              </w:rPr>
              <w:tab/>
            </w:r>
            <w:r>
              <w:rPr>
                <w:noProof/>
                <w:webHidden/>
              </w:rPr>
              <w:fldChar w:fldCharType="begin"/>
            </w:r>
            <w:r>
              <w:rPr>
                <w:noProof/>
                <w:webHidden/>
              </w:rPr>
              <w:instrText xml:space="preserve"> PAGEREF _Toc182518200 \h </w:instrText>
            </w:r>
            <w:r>
              <w:rPr>
                <w:noProof/>
                <w:webHidden/>
              </w:rPr>
            </w:r>
            <w:r>
              <w:rPr>
                <w:noProof/>
                <w:webHidden/>
              </w:rPr>
              <w:fldChar w:fldCharType="separate"/>
            </w:r>
            <w:r>
              <w:rPr>
                <w:noProof/>
                <w:webHidden/>
              </w:rPr>
              <w:t>12</w:t>
            </w:r>
            <w:r>
              <w:rPr>
                <w:noProof/>
                <w:webHidden/>
              </w:rPr>
              <w:fldChar w:fldCharType="end"/>
            </w:r>
          </w:hyperlink>
        </w:p>
        <w:p w14:paraId="55E0895B" w14:textId="017C16CC" w:rsidR="004A7974" w:rsidRDefault="004A7974">
          <w:pPr>
            <w:pStyle w:val="TOC3"/>
            <w:tabs>
              <w:tab w:val="right" w:leader="dot" w:pos="8630"/>
            </w:tabs>
            <w:rPr>
              <w:noProof/>
              <w:kern w:val="2"/>
              <w14:ligatures w14:val="standardContextual"/>
            </w:rPr>
          </w:pPr>
          <w:hyperlink w:anchor="_Toc182518201" w:history="1">
            <w:r w:rsidRPr="004F76F1">
              <w:rPr>
                <w:rStyle w:val="Hyperlink"/>
                <w:noProof/>
              </w:rPr>
              <w:t>B.3. GC=F</w:t>
            </w:r>
            <w:r>
              <w:rPr>
                <w:noProof/>
                <w:webHidden/>
              </w:rPr>
              <w:tab/>
            </w:r>
            <w:r>
              <w:rPr>
                <w:noProof/>
                <w:webHidden/>
              </w:rPr>
              <w:fldChar w:fldCharType="begin"/>
            </w:r>
            <w:r>
              <w:rPr>
                <w:noProof/>
                <w:webHidden/>
              </w:rPr>
              <w:instrText xml:space="preserve"> PAGEREF _Toc182518201 \h </w:instrText>
            </w:r>
            <w:r>
              <w:rPr>
                <w:noProof/>
                <w:webHidden/>
              </w:rPr>
            </w:r>
            <w:r>
              <w:rPr>
                <w:noProof/>
                <w:webHidden/>
              </w:rPr>
              <w:fldChar w:fldCharType="separate"/>
            </w:r>
            <w:r>
              <w:rPr>
                <w:noProof/>
                <w:webHidden/>
              </w:rPr>
              <w:t>14</w:t>
            </w:r>
            <w:r>
              <w:rPr>
                <w:noProof/>
                <w:webHidden/>
              </w:rPr>
              <w:fldChar w:fldCharType="end"/>
            </w:r>
          </w:hyperlink>
        </w:p>
        <w:p w14:paraId="22024127" w14:textId="2E72E72D" w:rsidR="004A7974" w:rsidRDefault="004A7974">
          <w:pPr>
            <w:pStyle w:val="TOC2"/>
            <w:tabs>
              <w:tab w:val="right" w:leader="dot" w:pos="8630"/>
            </w:tabs>
            <w:rPr>
              <w:noProof/>
              <w:kern w:val="2"/>
              <w14:ligatures w14:val="standardContextual"/>
            </w:rPr>
          </w:pPr>
          <w:hyperlink w:anchor="_Toc182518202" w:history="1">
            <w:r w:rsidRPr="004F76F1">
              <w:rPr>
                <w:rStyle w:val="Hyperlink"/>
                <w:noProof/>
              </w:rPr>
              <w:t>C. Inferential statistic</w:t>
            </w:r>
            <w:r>
              <w:rPr>
                <w:noProof/>
                <w:webHidden/>
              </w:rPr>
              <w:tab/>
            </w:r>
            <w:r>
              <w:rPr>
                <w:noProof/>
                <w:webHidden/>
              </w:rPr>
              <w:fldChar w:fldCharType="begin"/>
            </w:r>
            <w:r>
              <w:rPr>
                <w:noProof/>
                <w:webHidden/>
              </w:rPr>
              <w:instrText xml:space="preserve"> PAGEREF _Toc182518202 \h </w:instrText>
            </w:r>
            <w:r>
              <w:rPr>
                <w:noProof/>
                <w:webHidden/>
              </w:rPr>
            </w:r>
            <w:r>
              <w:rPr>
                <w:noProof/>
                <w:webHidden/>
              </w:rPr>
              <w:fldChar w:fldCharType="separate"/>
            </w:r>
            <w:r>
              <w:rPr>
                <w:noProof/>
                <w:webHidden/>
              </w:rPr>
              <w:t>15</w:t>
            </w:r>
            <w:r>
              <w:rPr>
                <w:noProof/>
                <w:webHidden/>
              </w:rPr>
              <w:fldChar w:fldCharType="end"/>
            </w:r>
          </w:hyperlink>
        </w:p>
        <w:p w14:paraId="4B8A2785" w14:textId="30C9064A" w:rsidR="004A7974" w:rsidRDefault="004A7974">
          <w:pPr>
            <w:pStyle w:val="TOC2"/>
            <w:tabs>
              <w:tab w:val="right" w:leader="dot" w:pos="8630"/>
            </w:tabs>
            <w:rPr>
              <w:noProof/>
              <w:kern w:val="2"/>
              <w14:ligatures w14:val="standardContextual"/>
            </w:rPr>
          </w:pPr>
          <w:hyperlink w:anchor="_Toc182518203" w:history="1">
            <w:r w:rsidRPr="004F76F1">
              <w:rPr>
                <w:rStyle w:val="Hyperlink"/>
                <w:noProof/>
              </w:rPr>
              <w:t>D. Technology</w:t>
            </w:r>
            <w:r>
              <w:rPr>
                <w:noProof/>
                <w:webHidden/>
              </w:rPr>
              <w:tab/>
            </w:r>
            <w:r>
              <w:rPr>
                <w:noProof/>
                <w:webHidden/>
              </w:rPr>
              <w:fldChar w:fldCharType="begin"/>
            </w:r>
            <w:r>
              <w:rPr>
                <w:noProof/>
                <w:webHidden/>
              </w:rPr>
              <w:instrText xml:space="preserve"> PAGEREF _Toc182518203 \h </w:instrText>
            </w:r>
            <w:r>
              <w:rPr>
                <w:noProof/>
                <w:webHidden/>
              </w:rPr>
            </w:r>
            <w:r>
              <w:rPr>
                <w:noProof/>
                <w:webHidden/>
              </w:rPr>
              <w:fldChar w:fldCharType="separate"/>
            </w:r>
            <w:r>
              <w:rPr>
                <w:noProof/>
                <w:webHidden/>
              </w:rPr>
              <w:t>15</w:t>
            </w:r>
            <w:r>
              <w:rPr>
                <w:noProof/>
                <w:webHidden/>
              </w:rPr>
              <w:fldChar w:fldCharType="end"/>
            </w:r>
          </w:hyperlink>
        </w:p>
        <w:p w14:paraId="0E1AF58E" w14:textId="46EE84A7" w:rsidR="004A7974" w:rsidRDefault="004A7974">
          <w:pPr>
            <w:pStyle w:val="TOC3"/>
            <w:tabs>
              <w:tab w:val="right" w:leader="dot" w:pos="8630"/>
            </w:tabs>
            <w:rPr>
              <w:noProof/>
              <w:kern w:val="2"/>
              <w14:ligatures w14:val="standardContextual"/>
            </w:rPr>
          </w:pPr>
          <w:hyperlink w:anchor="_Toc182518204" w:history="1">
            <w:r w:rsidRPr="004F76F1">
              <w:rPr>
                <w:rStyle w:val="Hyperlink"/>
                <w:noProof/>
              </w:rPr>
              <w:t>D.1. Tool and libraries</w:t>
            </w:r>
            <w:r>
              <w:rPr>
                <w:noProof/>
                <w:webHidden/>
              </w:rPr>
              <w:tab/>
            </w:r>
            <w:r>
              <w:rPr>
                <w:noProof/>
                <w:webHidden/>
              </w:rPr>
              <w:fldChar w:fldCharType="begin"/>
            </w:r>
            <w:r>
              <w:rPr>
                <w:noProof/>
                <w:webHidden/>
              </w:rPr>
              <w:instrText xml:space="preserve"> PAGEREF _Toc182518204 \h </w:instrText>
            </w:r>
            <w:r>
              <w:rPr>
                <w:noProof/>
                <w:webHidden/>
              </w:rPr>
            </w:r>
            <w:r>
              <w:rPr>
                <w:noProof/>
                <w:webHidden/>
              </w:rPr>
              <w:fldChar w:fldCharType="separate"/>
            </w:r>
            <w:r>
              <w:rPr>
                <w:noProof/>
                <w:webHidden/>
              </w:rPr>
              <w:t>15</w:t>
            </w:r>
            <w:r>
              <w:rPr>
                <w:noProof/>
                <w:webHidden/>
              </w:rPr>
              <w:fldChar w:fldCharType="end"/>
            </w:r>
          </w:hyperlink>
        </w:p>
        <w:p w14:paraId="3B4B1311" w14:textId="2BD42590" w:rsidR="004A7974" w:rsidRDefault="004A7974">
          <w:pPr>
            <w:pStyle w:val="TOC3"/>
            <w:tabs>
              <w:tab w:val="right" w:leader="dot" w:pos="8630"/>
            </w:tabs>
            <w:rPr>
              <w:noProof/>
              <w:kern w:val="2"/>
              <w14:ligatures w14:val="standardContextual"/>
            </w:rPr>
          </w:pPr>
          <w:hyperlink w:anchor="_Toc182518205" w:history="1">
            <w:r w:rsidRPr="004F76F1">
              <w:rPr>
                <w:rStyle w:val="Hyperlink"/>
                <w:noProof/>
              </w:rPr>
              <w:t>D.2. Splitting data:</w:t>
            </w:r>
            <w:r>
              <w:rPr>
                <w:noProof/>
                <w:webHidden/>
              </w:rPr>
              <w:tab/>
            </w:r>
            <w:r>
              <w:rPr>
                <w:noProof/>
                <w:webHidden/>
              </w:rPr>
              <w:fldChar w:fldCharType="begin"/>
            </w:r>
            <w:r>
              <w:rPr>
                <w:noProof/>
                <w:webHidden/>
              </w:rPr>
              <w:instrText xml:space="preserve"> PAGEREF _Toc182518205 \h </w:instrText>
            </w:r>
            <w:r>
              <w:rPr>
                <w:noProof/>
                <w:webHidden/>
              </w:rPr>
            </w:r>
            <w:r>
              <w:rPr>
                <w:noProof/>
                <w:webHidden/>
              </w:rPr>
              <w:fldChar w:fldCharType="separate"/>
            </w:r>
            <w:r>
              <w:rPr>
                <w:noProof/>
                <w:webHidden/>
              </w:rPr>
              <w:t>16</w:t>
            </w:r>
            <w:r>
              <w:rPr>
                <w:noProof/>
                <w:webHidden/>
              </w:rPr>
              <w:fldChar w:fldCharType="end"/>
            </w:r>
          </w:hyperlink>
        </w:p>
        <w:p w14:paraId="4A273BC8" w14:textId="2EB6B77B" w:rsidR="004A7974" w:rsidRDefault="004A7974">
          <w:pPr>
            <w:pStyle w:val="TOC3"/>
            <w:tabs>
              <w:tab w:val="right" w:leader="dot" w:pos="8630"/>
            </w:tabs>
            <w:rPr>
              <w:noProof/>
              <w:kern w:val="2"/>
              <w14:ligatures w14:val="standardContextual"/>
            </w:rPr>
          </w:pPr>
          <w:hyperlink w:anchor="_Toc182518206" w:history="1">
            <w:r w:rsidRPr="004F76F1">
              <w:rPr>
                <w:rStyle w:val="Hyperlink"/>
                <w:noProof/>
              </w:rPr>
              <w:t>D.3. Evaluation:</w:t>
            </w:r>
            <w:r>
              <w:rPr>
                <w:noProof/>
                <w:webHidden/>
              </w:rPr>
              <w:tab/>
            </w:r>
            <w:r>
              <w:rPr>
                <w:noProof/>
                <w:webHidden/>
              </w:rPr>
              <w:fldChar w:fldCharType="begin"/>
            </w:r>
            <w:r>
              <w:rPr>
                <w:noProof/>
                <w:webHidden/>
              </w:rPr>
              <w:instrText xml:space="preserve"> PAGEREF _Toc182518206 \h </w:instrText>
            </w:r>
            <w:r>
              <w:rPr>
                <w:noProof/>
                <w:webHidden/>
              </w:rPr>
            </w:r>
            <w:r>
              <w:rPr>
                <w:noProof/>
                <w:webHidden/>
              </w:rPr>
              <w:fldChar w:fldCharType="separate"/>
            </w:r>
            <w:r>
              <w:rPr>
                <w:noProof/>
                <w:webHidden/>
              </w:rPr>
              <w:t>16</w:t>
            </w:r>
            <w:r>
              <w:rPr>
                <w:noProof/>
                <w:webHidden/>
              </w:rPr>
              <w:fldChar w:fldCharType="end"/>
            </w:r>
          </w:hyperlink>
        </w:p>
        <w:p w14:paraId="5E2D41DE" w14:textId="5005D409" w:rsidR="004A7974" w:rsidRDefault="004A7974">
          <w:pPr>
            <w:pStyle w:val="TOC3"/>
            <w:tabs>
              <w:tab w:val="right" w:leader="dot" w:pos="8630"/>
            </w:tabs>
            <w:rPr>
              <w:noProof/>
              <w:kern w:val="2"/>
              <w14:ligatures w14:val="standardContextual"/>
            </w:rPr>
          </w:pPr>
          <w:hyperlink w:anchor="_Toc182518207" w:history="1">
            <w:r w:rsidRPr="004F76F1">
              <w:rPr>
                <w:rStyle w:val="Hyperlink"/>
                <w:noProof/>
              </w:rPr>
              <w:t>D.4. Results</w:t>
            </w:r>
            <w:r>
              <w:rPr>
                <w:noProof/>
                <w:webHidden/>
              </w:rPr>
              <w:tab/>
            </w:r>
            <w:r>
              <w:rPr>
                <w:noProof/>
                <w:webHidden/>
              </w:rPr>
              <w:fldChar w:fldCharType="begin"/>
            </w:r>
            <w:r>
              <w:rPr>
                <w:noProof/>
                <w:webHidden/>
              </w:rPr>
              <w:instrText xml:space="preserve"> PAGEREF _Toc182518207 \h </w:instrText>
            </w:r>
            <w:r>
              <w:rPr>
                <w:noProof/>
                <w:webHidden/>
              </w:rPr>
            </w:r>
            <w:r>
              <w:rPr>
                <w:noProof/>
                <w:webHidden/>
              </w:rPr>
              <w:fldChar w:fldCharType="separate"/>
            </w:r>
            <w:r>
              <w:rPr>
                <w:noProof/>
                <w:webHidden/>
              </w:rPr>
              <w:t>17</w:t>
            </w:r>
            <w:r>
              <w:rPr>
                <w:noProof/>
                <w:webHidden/>
              </w:rPr>
              <w:fldChar w:fldCharType="end"/>
            </w:r>
          </w:hyperlink>
        </w:p>
        <w:p w14:paraId="1611D457" w14:textId="0944D62A" w:rsidR="00AC473F" w:rsidRDefault="00AC473F" w:rsidP="001055A4">
          <w:r>
            <w:rPr>
              <w:b/>
              <w:bCs/>
              <w:noProof/>
            </w:rPr>
            <w:fldChar w:fldCharType="end"/>
          </w:r>
        </w:p>
      </w:sdtContent>
    </w:sdt>
    <w:p w14:paraId="6C4C95C9" w14:textId="47817D5D" w:rsidR="001F6DBD" w:rsidRPr="00AC473F" w:rsidRDefault="001F6DBD" w:rsidP="00E41C55">
      <w:pPr>
        <w:pStyle w:val="Heading1"/>
        <w:rPr>
          <w:sz w:val="48"/>
          <w:szCs w:val="44"/>
        </w:rPr>
      </w:pPr>
      <w:r>
        <w:br w:type="page"/>
      </w:r>
    </w:p>
    <w:p w14:paraId="06E43462" w14:textId="50797D54" w:rsidR="00172BDA" w:rsidRPr="0011343B" w:rsidRDefault="007C0624" w:rsidP="00E41C55">
      <w:pPr>
        <w:pStyle w:val="Heading1"/>
      </w:pPr>
      <w:bookmarkStart w:id="2" w:name="_Toc182482290"/>
      <w:bookmarkStart w:id="3" w:name="_Toc182514199"/>
      <w:bookmarkStart w:id="4" w:name="_Toc182518189"/>
      <w:bookmarkEnd w:id="0"/>
      <w:r w:rsidRPr="0011343B">
        <w:lastRenderedPageBreak/>
        <w:t xml:space="preserve">0. </w:t>
      </w:r>
      <w:bookmarkEnd w:id="2"/>
      <w:bookmarkEnd w:id="3"/>
      <w:r w:rsidR="00D83BF1">
        <w:t>ABSTRACT</w:t>
      </w:r>
      <w:bookmarkEnd w:id="4"/>
    </w:p>
    <w:p w14:paraId="4D031E36" w14:textId="26CA459A" w:rsidR="00172BDA" w:rsidRDefault="00172BDA" w:rsidP="001055A4">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588AA931" w:rsidR="00471BCD" w:rsidRDefault="00172BDA" w:rsidP="00E41C55">
      <w:pPr>
        <w:jc w:val="both"/>
        <w:rPr>
          <w:i/>
          <w:iCs/>
        </w:rPr>
      </w:pPr>
      <w:r w:rsidRPr="00B87F73">
        <w:rPr>
          <w:b/>
          <w:bCs/>
          <w:i/>
          <w:iCs/>
          <w:u w:val="single"/>
        </w:rPr>
        <w:t>Key words</w:t>
      </w:r>
      <w:r w:rsidRPr="00B87F73">
        <w:rPr>
          <w:i/>
          <w:iCs/>
        </w:rPr>
        <w:t>: gold price, forecasting, linear regression, GRU, ARIMA, LSTM, ETS, random forest, BNN, GPR, and RNN</w:t>
      </w:r>
    </w:p>
    <w:p w14:paraId="5A899ECE" w14:textId="77777777" w:rsidR="00471BCD" w:rsidRDefault="00471BCD">
      <w:pPr>
        <w:rPr>
          <w:i/>
          <w:iCs/>
        </w:rPr>
      </w:pPr>
      <w:r>
        <w:rPr>
          <w:i/>
          <w:iCs/>
        </w:rPr>
        <w:br w:type="page"/>
      </w:r>
    </w:p>
    <w:p w14:paraId="2A2622C1" w14:textId="140FFD30" w:rsidR="0076406B" w:rsidRPr="0076406B" w:rsidRDefault="00172BDA" w:rsidP="00E41C55">
      <w:pPr>
        <w:pStyle w:val="Heading1"/>
      </w:pPr>
      <w:bookmarkStart w:id="5" w:name="_Toc182482291"/>
      <w:bookmarkStart w:id="6" w:name="_Toc182514200"/>
      <w:bookmarkStart w:id="7" w:name="_Toc182518190"/>
      <w:r w:rsidRPr="00280F1A">
        <w:lastRenderedPageBreak/>
        <w:t xml:space="preserve">I. </w:t>
      </w:r>
      <w:r w:rsidRPr="00E41C55">
        <w:t>INTRODUCTION</w:t>
      </w:r>
      <w:bookmarkEnd w:id="5"/>
      <w:bookmarkEnd w:id="6"/>
      <w:bookmarkEnd w:id="7"/>
    </w:p>
    <w:p w14:paraId="609DF678" w14:textId="2F4A6F81" w:rsidR="00471BCD" w:rsidRDefault="001A76D2" w:rsidP="001055A4">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55A47437" w14:textId="77777777" w:rsidR="00471BCD" w:rsidRDefault="00471BCD">
      <w:r>
        <w:br w:type="page"/>
      </w:r>
    </w:p>
    <w:p w14:paraId="3980DA2F" w14:textId="1F3F1D49" w:rsidR="0076406B" w:rsidRDefault="00AE6022" w:rsidP="00E41C55">
      <w:pPr>
        <w:pStyle w:val="Heading1"/>
      </w:pPr>
      <w:bookmarkStart w:id="8" w:name="_Toc182482292"/>
      <w:bookmarkStart w:id="9" w:name="_Toc182514201"/>
      <w:bookmarkStart w:id="10" w:name="_Toc182518191"/>
      <w:r w:rsidRPr="00280F1A">
        <w:lastRenderedPageBreak/>
        <w:t xml:space="preserve">II. RELATED </w:t>
      </w:r>
      <w:r w:rsidRPr="007E3C3D">
        <w:t>WORKS</w:t>
      </w:r>
      <w:bookmarkEnd w:id="8"/>
      <w:bookmarkEnd w:id="9"/>
      <w:bookmarkEnd w:id="10"/>
    </w:p>
    <w:p w14:paraId="3A3F754F" w14:textId="7A32D705" w:rsidR="00471BCD" w:rsidRDefault="0076406B" w:rsidP="001055A4">
      <w:pPr>
        <w:jc w:val="both"/>
      </w:pPr>
      <w:r>
        <w:t>So…</w:t>
      </w:r>
    </w:p>
    <w:p w14:paraId="0B6FDE05" w14:textId="77777777" w:rsidR="00471BCD" w:rsidRDefault="00471BCD">
      <w:r>
        <w:br w:type="page"/>
      </w:r>
    </w:p>
    <w:p w14:paraId="50D96A97" w14:textId="2CC6A37C" w:rsidR="00703EA3" w:rsidRPr="008D55BB" w:rsidRDefault="00703EA3" w:rsidP="00E41C55">
      <w:pPr>
        <w:pStyle w:val="Heading1"/>
      </w:pPr>
      <w:bookmarkStart w:id="11" w:name="_Toc182482293"/>
      <w:bookmarkStart w:id="12" w:name="_Toc182514202"/>
      <w:bookmarkStart w:id="13" w:name="_Toc182518192"/>
      <w:r w:rsidRPr="008D55BB">
        <w:lastRenderedPageBreak/>
        <w:t>III. ARTIFICIAL INTELLIGENCE MODELS</w:t>
      </w:r>
      <w:bookmarkEnd w:id="11"/>
      <w:bookmarkEnd w:id="12"/>
      <w:bookmarkEnd w:id="13"/>
    </w:p>
    <w:p w14:paraId="3E20F3DD" w14:textId="459C152C" w:rsidR="001E6CA7" w:rsidRPr="00280F1A" w:rsidRDefault="00251F00" w:rsidP="00102757">
      <w:pPr>
        <w:pStyle w:val="Heading2"/>
      </w:pPr>
      <w:bookmarkStart w:id="14" w:name="_Toc182482294"/>
      <w:bookmarkStart w:id="15" w:name="_Toc182514203"/>
      <w:bookmarkStart w:id="16" w:name="_Toc182518193"/>
      <w:r>
        <w:t>1</w:t>
      </w:r>
      <w:r w:rsidR="00D24E6C" w:rsidRPr="00280F1A">
        <w:t>. Gated Recurrent Unit (GRU)</w:t>
      </w:r>
      <w:bookmarkEnd w:id="14"/>
      <w:bookmarkEnd w:id="15"/>
      <w:bookmarkEnd w:id="16"/>
    </w:p>
    <w:p w14:paraId="26ACFB47" w14:textId="7194179D" w:rsidR="001E6CA7" w:rsidRPr="006E4A11" w:rsidRDefault="001E6CA7" w:rsidP="001055A4">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1055A4">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1055A4">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DD6CE70" w:rsidR="004E0BD3" w:rsidRPr="004E0BD3" w:rsidRDefault="004E0BD3" w:rsidP="001055A4">
      <w:pPr>
        <w:pStyle w:val="Caption"/>
        <w:jc w:val="center"/>
        <w:rPr>
          <w:rFonts w:eastAsiaTheme="majorEastAsia" w:cstheme="majorBidi"/>
          <w:i/>
          <w:iCs/>
          <w:color w:val="auto"/>
        </w:rPr>
      </w:pPr>
      <w:r w:rsidRPr="004E0BD3">
        <w:rPr>
          <w:i/>
          <w:iCs/>
          <w:color w:val="auto"/>
        </w:rPr>
        <w:t xml:space="preserve">Figure </w:t>
      </w:r>
      <w:r w:rsidR="00BB2F13">
        <w:rPr>
          <w:i/>
          <w:iCs/>
          <w:color w:val="auto"/>
        </w:rPr>
        <w:t>III.1</w:t>
      </w:r>
      <w:r w:rsidRPr="004E0BD3">
        <w:rPr>
          <w:i/>
          <w:iCs/>
          <w:color w:val="auto"/>
        </w:rPr>
        <w:t>: GRU Model</w:t>
      </w:r>
    </w:p>
    <w:p w14:paraId="666C5FF9" w14:textId="798CA7C0" w:rsidR="001E6CA7" w:rsidRPr="006E4A11" w:rsidRDefault="000B7D3B" w:rsidP="001055A4">
      <w:pPr>
        <w:jc w:val="both"/>
        <w:rPr>
          <w:rFonts w:eastAsiaTheme="majorEastAsia" w:cstheme="majorBidi"/>
        </w:rPr>
      </w:pPr>
      <w:r w:rsidRPr="006E4A11">
        <w:rPr>
          <w:rFonts w:eastAsiaTheme="majorEastAsia" w:cstheme="majorBidi"/>
        </w:rPr>
        <w:t>The operations in a GRU are expressed as:</w:t>
      </w:r>
    </w:p>
    <w:p w14:paraId="1BBA980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Update Gate Calculation: </w:t>
      </w:r>
    </w:p>
    <w:p w14:paraId="762014A6" w14:textId="28AD4EF3"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lastRenderedPageBreak/>
        <w:t xml:space="preserve">Current Memory Content: </w:t>
      </w:r>
    </w:p>
    <w:p w14:paraId="21AFA295" w14:textId="69FCEBCB" w:rsidR="00136FC5" w:rsidRPr="006E4A11" w:rsidRDefault="00000000" w:rsidP="001055A4">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σ is the sigmoid activation function.</w:t>
      </w:r>
    </w:p>
    <w:p w14:paraId="2734D20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tanh is the hyperbolic tangent function.</w:t>
      </w:r>
    </w:p>
    <w:p w14:paraId="306AB9E0"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Cambria Math"/>
        </w:rPr>
        <w:t>⊙</w:t>
      </w:r>
      <w:r w:rsidRPr="006E4A11">
        <w:rPr>
          <w:rFonts w:eastAsia="Times New Roman" w:cstheme="majorHAnsi"/>
        </w:rPr>
        <w:t xml:space="preserve"> denotes element-wise multiplication.</w:t>
      </w:r>
    </w:p>
    <w:p w14:paraId="14D4AA3D" w14:textId="3D93A4BA" w:rsid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19CA1E5D" w:rsidR="006E4A11" w:rsidRPr="00280F1A" w:rsidRDefault="00251F00" w:rsidP="00102757">
      <w:pPr>
        <w:pStyle w:val="Heading2"/>
      </w:pPr>
      <w:bookmarkStart w:id="17" w:name="_Toc182482295"/>
      <w:bookmarkStart w:id="18" w:name="_Toc182514204"/>
      <w:bookmarkStart w:id="19" w:name="_Toc182518194"/>
      <w:r>
        <w:t>2</w:t>
      </w:r>
      <w:r w:rsidR="006E4A11" w:rsidRPr="00280F1A">
        <w:t>. Autoregressive Integrated Moving Average (ARIMA)</w:t>
      </w:r>
      <w:bookmarkEnd w:id="17"/>
      <w:bookmarkEnd w:id="18"/>
      <w:bookmarkEnd w:id="19"/>
    </w:p>
    <w:p w14:paraId="51B8F5D7" w14:textId="69325FA3" w:rsidR="006E4A11" w:rsidRDefault="006E4A11" w:rsidP="001055A4">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1055A4">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1055A4">
      <w:pPr>
        <w:jc w:val="both"/>
        <w:rPr>
          <w:rFonts w:eastAsia="Times New Roman" w:cstheme="majorHAnsi"/>
        </w:rPr>
      </w:pPr>
      <w:r w:rsidRPr="005442F1">
        <w:rPr>
          <w:rFonts w:eastAsia="Times New Roman" w:cstheme="majorHAnsi"/>
        </w:rPr>
        <w:t>The AR component looks at the relationship between the current value and past values (lags). It tries to predict the current value based on a set of previous observations.</w:t>
      </w:r>
    </w:p>
    <w:p w14:paraId="7BA44102" w14:textId="594FC97A" w:rsidR="005442F1" w:rsidRPr="005442F1" w:rsidRDefault="005442F1" w:rsidP="001055A4">
      <w:pPr>
        <w:ind w:left="-720"/>
        <w:jc w:val="both"/>
        <w:rPr>
          <w:rFonts w:eastAsia="Times New Roman" w:cstheme="majorHAnsi"/>
        </w:rPr>
      </w:pPr>
      <m:oMathPara>
        <m:oMath>
          <m:r>
            <w:rPr>
              <w:rFonts w:ascii="Cambria Math" w:eastAsia="Times New Roman" w:hAnsi="Cambria Math" w:cstheme="majorHAnsi"/>
            </w:rPr>
            <m:t>yₜ = a₀ + a₁yₜ₋₁ + a₂yₜ₋₂ + ⋯ + aₚyₜ₋ₚ + εₜ</m:t>
          </m:r>
        </m:oMath>
      </m:oMathPara>
    </w:p>
    <w:p w14:paraId="675EDCAA" w14:textId="77777777" w:rsidR="005442F1" w:rsidRPr="005442F1" w:rsidRDefault="005442F1" w:rsidP="001055A4">
      <w:pPr>
        <w:numPr>
          <w:ilvl w:val="2"/>
          <w:numId w:val="17"/>
        </w:numPr>
        <w:tabs>
          <w:tab w:val="clear" w:pos="2160"/>
          <w:tab w:val="num" w:pos="1440"/>
        </w:tabs>
        <w:ind w:left="1440"/>
        <w:jc w:val="both"/>
        <w:rPr>
          <w:rFonts w:eastAsia="Times New Roman" w:cstheme="majorHAnsi"/>
        </w:rPr>
      </w:pPr>
      <w:r w:rsidRPr="005442F1">
        <w:rPr>
          <w:rFonts w:eastAsia="Times New Roman" w:cstheme="majorHAnsi"/>
        </w:rPr>
        <w:t>Where 𝜀ₜ represents random errors or "shocks" that cannot be predicted.</w:t>
      </w:r>
    </w:p>
    <w:p w14:paraId="3D44582C" w14:textId="77777777" w:rsidR="005442F1" w:rsidRPr="005442F1" w:rsidRDefault="005442F1" w:rsidP="001055A4">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1055A4">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1055A4">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1055A4">
      <w:pPr>
        <w:jc w:val="both"/>
        <w:rPr>
          <w:rFonts w:eastAsia="Times New Roman" w:cstheme="majorHAnsi"/>
        </w:rPr>
      </w:pPr>
      <w:r w:rsidRPr="005442F1">
        <w:rPr>
          <w:rFonts w:eastAsia="Times New Roman" w:cstheme="majorHAnsi"/>
        </w:rPr>
        <w:t>The MA component predicts the value by accounting for the past errors or random "shocks" in previous observations. It aims to smooth out the time series by combining the random variations that were not explained.</w:t>
      </w:r>
    </w:p>
    <w:p w14:paraId="0DB56343" w14:textId="383A4083" w:rsidR="005442F1" w:rsidRPr="005442F1" w:rsidRDefault="005442F1" w:rsidP="001055A4">
      <w:pPr>
        <w:ind w:left="-720"/>
        <w:jc w:val="both"/>
        <w:rPr>
          <w:rFonts w:eastAsia="Times New Roman" w:cstheme="majorHAnsi"/>
        </w:rPr>
      </w:pPr>
      <m:oMathPara>
        <m:oMath>
          <m:r>
            <w:rPr>
              <w:rFonts w:ascii="Cambria Math" w:eastAsia="Times New Roman" w:hAnsi="Cambria Math" w:cstheme="majorHAnsi"/>
            </w:rPr>
            <w:lastRenderedPageBreak/>
            <m:t>yₜ = β₀ + β₁εₜ₋₁ + β₂εₜ₋₂ + ⋯ + βₚεₜ₋ₚ + εₜ</m:t>
          </m:r>
        </m:oMath>
      </m:oMathPara>
    </w:p>
    <w:p w14:paraId="13985B5B" w14:textId="77777777" w:rsidR="005442F1" w:rsidRPr="005442F1" w:rsidRDefault="005442F1" w:rsidP="001055A4">
      <w:pPr>
        <w:jc w:val="both"/>
        <w:rPr>
          <w:rFonts w:eastAsia="Times New Roman" w:cstheme="majorHAnsi"/>
          <w:b/>
          <w:bCs/>
        </w:rPr>
      </w:pPr>
      <w:r w:rsidRPr="005442F1">
        <w:rPr>
          <w:rFonts w:eastAsia="Times New Roman" w:cstheme="majorHAnsi"/>
          <w:b/>
          <w:bCs/>
        </w:rPr>
        <w:t>Model Selection Process</w:t>
      </w:r>
    </w:p>
    <w:p w14:paraId="56F5805C" w14:textId="6BD3E3C6" w:rsidR="005442F1" w:rsidRPr="005442F1" w:rsidRDefault="005442F1" w:rsidP="001055A4">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1055A4">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758F2BE6" w:rsidR="00BE0B67" w:rsidRDefault="00251F00" w:rsidP="00102757">
      <w:pPr>
        <w:pStyle w:val="Heading2"/>
      </w:pPr>
      <w:bookmarkStart w:id="20" w:name="_Toc182482296"/>
      <w:bookmarkStart w:id="21" w:name="_Toc182514205"/>
      <w:bookmarkStart w:id="22" w:name="_Toc182518195"/>
      <w:r>
        <w:t>3</w:t>
      </w:r>
      <w:r w:rsidR="00BE0B67" w:rsidRPr="00280F1A">
        <w:t xml:space="preserve">. </w:t>
      </w:r>
      <w:r w:rsidR="00BE0B67" w:rsidRPr="00BE0B67">
        <w:t xml:space="preserve">Long Short-Term </w:t>
      </w:r>
      <w:r w:rsidR="00BE0B67" w:rsidRPr="00DE0048">
        <w:t>Memory</w:t>
      </w:r>
      <w:r w:rsidR="00BE0B67">
        <w:t xml:space="preserve"> (LSTM)</w:t>
      </w:r>
      <w:bookmarkEnd w:id="20"/>
      <w:bookmarkEnd w:id="21"/>
      <w:bookmarkEnd w:id="22"/>
    </w:p>
    <w:p w14:paraId="5C93541A" w14:textId="77777777" w:rsidR="00BE0B67" w:rsidRDefault="00BE0B67" w:rsidP="001055A4">
      <w:pPr>
        <w:jc w:val="both"/>
        <w:rPr>
          <w:rFonts w:eastAsia="Times New Roman" w:cstheme="majorHAnsi"/>
        </w:rPr>
      </w:pPr>
      <w:r w:rsidRPr="00BE0B67">
        <w:rPr>
          <w:rFonts w:eastAsia="Times New Roman" w:cstheme="majorHAnsi"/>
        </w:rPr>
        <w:t>LSTM is a type of Recurrent Neural Network (RNN) used in deep learning that is capable of learning long-term dependencies. It is specifically designed to handle the vanishing gradient problem that occurs in traditional RNNs, making it useful for time series prediction.</w:t>
      </w:r>
    </w:p>
    <w:p w14:paraId="7541BF8B" w14:textId="77777777" w:rsidR="00B76BF0" w:rsidRDefault="00B76BF0" w:rsidP="001055A4">
      <w:pPr>
        <w:keepNext/>
        <w:jc w:val="center"/>
      </w:pPr>
      <w:r>
        <w:rPr>
          <w:noProof/>
        </w:rPr>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1862BF14" w:rsidR="00B76BF0" w:rsidRPr="00B76BF0" w:rsidRDefault="00B76BF0" w:rsidP="001055A4">
      <w:pPr>
        <w:pStyle w:val="Caption"/>
        <w:jc w:val="center"/>
        <w:rPr>
          <w:rFonts w:eastAsia="Times New Roman" w:cstheme="majorHAnsi"/>
          <w:i/>
          <w:iCs/>
          <w:color w:val="auto"/>
        </w:rPr>
      </w:pPr>
      <w:r w:rsidRPr="00B76BF0">
        <w:rPr>
          <w:i/>
          <w:iCs/>
          <w:color w:val="auto"/>
        </w:rPr>
        <w:t xml:space="preserve">Figure </w:t>
      </w:r>
      <w:r w:rsidR="00BB2F13">
        <w:rPr>
          <w:i/>
          <w:iCs/>
          <w:color w:val="auto"/>
        </w:rPr>
        <w:t>III.2</w:t>
      </w:r>
      <w:r w:rsidRPr="00B76BF0">
        <w:rPr>
          <w:i/>
          <w:iCs/>
          <w:color w:val="auto"/>
        </w:rPr>
        <w:t>: LSTM Architecture</w:t>
      </w:r>
    </w:p>
    <w:p w14:paraId="1B0E5E1C" w14:textId="77777777" w:rsidR="00BE0B67" w:rsidRPr="00BE0B67" w:rsidRDefault="00BE0B67" w:rsidP="001055A4">
      <w:pPr>
        <w:jc w:val="both"/>
        <w:rPr>
          <w:rFonts w:eastAsia="Times New Roman" w:cstheme="majorHAnsi"/>
          <w:b/>
          <w:bCs/>
        </w:rPr>
      </w:pPr>
      <w:r w:rsidRPr="00BE0B67">
        <w:rPr>
          <w:rFonts w:eastAsia="Times New Roman" w:cstheme="majorHAnsi"/>
          <w:b/>
          <w:bCs/>
        </w:rPr>
        <w:t>Components of LSTM</w:t>
      </w:r>
    </w:p>
    <w:p w14:paraId="113D2AE5" w14:textId="77777777" w:rsidR="00BE0B67" w:rsidRPr="00BE0B67" w:rsidRDefault="00BE0B67" w:rsidP="001055A4">
      <w:pPr>
        <w:jc w:val="both"/>
        <w:rPr>
          <w:rFonts w:eastAsia="Times New Roman" w:cstheme="majorHAnsi"/>
        </w:rPr>
      </w:pPr>
      <w:r w:rsidRPr="00BE0B67">
        <w:rPr>
          <w:rFonts w:eastAsia="Times New Roman" w:cstheme="majorHAnsi"/>
          <w:i/>
          <w:iCs/>
        </w:rPr>
        <w:t>Forget Gate</w:t>
      </w:r>
      <w:r w:rsidRPr="00BE0B67">
        <w:rPr>
          <w:rFonts w:eastAsia="Times New Roman" w:cstheme="majorHAnsi"/>
        </w:rPr>
        <w:t>: Determines how much of the past information should be forgotten.</w:t>
      </w:r>
    </w:p>
    <w:p w14:paraId="7FE8BC9D" w14:textId="193F8A42" w:rsidR="00BE0B67" w:rsidRPr="00BE0B67" w:rsidRDefault="00BE0B67" w:rsidP="001055A4">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1055A4">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1055A4">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1055A4">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1055A4">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1055A4">
      <w:pPr>
        <w:jc w:val="both"/>
        <w:rPr>
          <w:rFonts w:eastAsia="Times New Roman" w:cstheme="majorHAnsi"/>
        </w:rPr>
      </w:pPr>
      <w:r w:rsidRPr="00BE0B67">
        <w:rPr>
          <w:rFonts w:eastAsia="Times New Roman" w:cstheme="majorHAnsi"/>
          <w:i/>
          <w:iCs/>
        </w:rPr>
        <w:lastRenderedPageBreak/>
        <w:t>Output Gate:</w:t>
      </w:r>
      <w:r w:rsidRPr="00BE0B67">
        <w:rPr>
          <w:rFonts w:eastAsia="Times New Roman" w:cstheme="majorHAnsi"/>
        </w:rPr>
        <w:t xml:space="preserve"> Determines the output of the LSTM cell.</w:t>
      </w:r>
    </w:p>
    <w:p w14:paraId="328FA22A" w14:textId="6EB23A32" w:rsidR="00BE0B67" w:rsidRPr="00BE0B67" w:rsidRDefault="00BE0B67" w:rsidP="001055A4">
      <w:pPr>
        <w:jc w:val="both"/>
        <w:rPr>
          <w:rFonts w:eastAsia="Times New Roman" w:cstheme="majorHAnsi"/>
        </w:rPr>
      </w:pPr>
      <m:oMathPara>
        <m:oMath>
          <m:r>
            <w:rPr>
              <w:rFonts w:ascii="Cambria Math" w:eastAsia="Times New Roman" w:hAnsi="Cambria Math" w:cstheme="majorHAnsi"/>
            </w:rPr>
            <m:t>oₜ = σ(Wᵒxₜ + Uᵒhₜ₋₁ + bᵒ)</m:t>
          </m:r>
        </m:oMath>
      </m:oMathPara>
    </w:p>
    <w:p w14:paraId="4B4CF01C" w14:textId="77777777" w:rsidR="00BE0B67" w:rsidRPr="00BE0B67" w:rsidRDefault="00BE0B67" w:rsidP="001055A4">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1055A4">
      <w:pPr>
        <w:jc w:val="both"/>
        <w:rPr>
          <w:rFonts w:eastAsia="Times New Roman" w:cstheme="majorHAnsi"/>
        </w:rPr>
      </w:pPr>
      <m:oMathPara>
        <m:oMath>
          <m:r>
            <w:rPr>
              <w:rFonts w:ascii="Cambria Math" w:eastAsia="Times New Roman" w:hAnsi="Cambria Math" w:cstheme="majorHAnsi"/>
            </w:rPr>
            <m:t>hₜ = oₜ * tanh(Cₜ)</m:t>
          </m:r>
        </m:oMath>
      </m:oMathPara>
    </w:p>
    <w:p w14:paraId="4FF61689" w14:textId="77777777" w:rsidR="00BE0B67" w:rsidRPr="00BE0B67" w:rsidRDefault="00BE0B67" w:rsidP="001055A4">
      <w:pPr>
        <w:jc w:val="both"/>
        <w:rPr>
          <w:rFonts w:eastAsia="Times New Roman" w:cstheme="majorHAnsi"/>
          <w:b/>
          <w:bCs/>
        </w:rPr>
      </w:pPr>
      <w:r w:rsidRPr="00BE0B67">
        <w:rPr>
          <w:rFonts w:eastAsia="Times New Roman" w:cstheme="majorHAnsi"/>
          <w:b/>
          <w:bCs/>
        </w:rPr>
        <w:t>How LSTM Works</w:t>
      </w:r>
    </w:p>
    <w:p w14:paraId="2ECB5F4F" w14:textId="4D305401" w:rsidR="00DA3ECC" w:rsidRDefault="00BE0B67" w:rsidP="001055A4">
      <w:pPr>
        <w:jc w:val="both"/>
        <w:rPr>
          <w:rFonts w:eastAsia="Times New Roman" w:cstheme="majorHAnsi"/>
        </w:rPr>
      </w:pPr>
      <w:r w:rsidRPr="00BE0B67">
        <w:rPr>
          <w:rFonts w:eastAsia="Times New Roman" w:cstheme="majorHAnsi"/>
        </w:rPr>
        <w:t>LSTM uses gates (forget, input, and output) to regulate the flow of information. This allows it to learn which information to keep, which to update, and which to forget over time, making it effective for capturing long-term dependencies in sequential data.</w:t>
      </w:r>
    </w:p>
    <w:p w14:paraId="52137C09" w14:textId="77777777" w:rsidR="00DA3ECC" w:rsidRDefault="00DA3ECC">
      <w:pPr>
        <w:rPr>
          <w:rFonts w:eastAsia="Times New Roman" w:cstheme="majorHAnsi"/>
        </w:rPr>
      </w:pPr>
      <w:r>
        <w:rPr>
          <w:rFonts w:eastAsia="Times New Roman" w:cstheme="majorHAnsi"/>
        </w:rPr>
        <w:br w:type="page"/>
      </w:r>
    </w:p>
    <w:p w14:paraId="625DEEBD" w14:textId="570DBC25" w:rsidR="00703EA3" w:rsidRDefault="008E253D" w:rsidP="00E41C55">
      <w:pPr>
        <w:pStyle w:val="Heading1"/>
      </w:pPr>
      <w:bookmarkStart w:id="23" w:name="_Toc182482297"/>
      <w:bookmarkStart w:id="24" w:name="_Toc182514206"/>
      <w:bookmarkStart w:id="25" w:name="_Toc182518196"/>
      <w:r>
        <w:lastRenderedPageBreak/>
        <w:t>IV</w:t>
      </w:r>
      <w:r w:rsidR="00703EA3" w:rsidRPr="008477E9">
        <w:t xml:space="preserve">. </w:t>
      </w:r>
      <w:r w:rsidR="00703EA3" w:rsidRPr="00DE0048">
        <w:t>RESULT</w:t>
      </w:r>
      <w:bookmarkEnd w:id="23"/>
      <w:bookmarkEnd w:id="24"/>
      <w:bookmarkEnd w:id="25"/>
    </w:p>
    <w:p w14:paraId="47EEE9C2" w14:textId="2BCD95E1" w:rsidR="00D93A2C" w:rsidRPr="00DE0048" w:rsidRDefault="00251F00" w:rsidP="00102757">
      <w:pPr>
        <w:pStyle w:val="Heading2"/>
      </w:pPr>
      <w:bookmarkStart w:id="26" w:name="_Toc182514207"/>
      <w:bookmarkStart w:id="27" w:name="_Toc182518197"/>
      <w:r>
        <w:t>A</w:t>
      </w:r>
      <w:r w:rsidR="00D93A2C" w:rsidRPr="00DE0048">
        <w:t xml:space="preserve">. </w:t>
      </w:r>
      <w:r w:rsidR="00D93A2C" w:rsidRPr="00734E03">
        <w:t>Dataset</w:t>
      </w:r>
      <w:bookmarkEnd w:id="26"/>
      <w:bookmarkEnd w:id="27"/>
    </w:p>
    <w:p w14:paraId="53F9E88B" w14:textId="2AADD643" w:rsidR="00606426" w:rsidRDefault="00606426" w:rsidP="008E253D">
      <w:pPr>
        <w:jc w:val="both"/>
      </w:pPr>
      <w:r w:rsidRPr="008477E9">
        <w:t>- GLD: The SPDR Gold Shares (GLD) is an exchange-traded fund (ETF) that tracks the price of gold. When you buy GLD, you are essentially buying a share of a basket of gold. GLD is traded on the New York Stock Exchange Arca (ARCA).Authors and Affiliations.</w:t>
      </w:r>
    </w:p>
    <w:p w14:paraId="7FE2394E" w14:textId="77777777" w:rsidR="00606426" w:rsidRDefault="00606426" w:rsidP="009852CC">
      <w:pPr>
        <w:jc w:val="center"/>
      </w:pPr>
      <w:r w:rsidRPr="00211D51">
        <w:rPr>
          <w:noProof/>
        </w:rPr>
        <w:drawing>
          <wp:inline distT="0" distB="0" distL="0" distR="0" wp14:anchorId="3926BEB1" wp14:editId="47C2167B">
            <wp:extent cx="4483289" cy="1553067"/>
            <wp:effectExtent l="0" t="0" r="0" b="9525"/>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10"/>
                    <a:stretch>
                      <a:fillRect/>
                    </a:stretch>
                  </pic:blipFill>
                  <pic:spPr>
                    <a:xfrm>
                      <a:off x="0" y="0"/>
                      <a:ext cx="4529104" cy="1568938"/>
                    </a:xfrm>
                    <a:prstGeom prst="rect">
                      <a:avLst/>
                    </a:prstGeom>
                  </pic:spPr>
                </pic:pic>
              </a:graphicData>
            </a:graphic>
          </wp:inline>
        </w:drawing>
      </w:r>
    </w:p>
    <w:p w14:paraId="24BD5AC0" w14:textId="3C37E4C5"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A.1</w:t>
      </w:r>
      <w:r w:rsidR="00DA6D26">
        <w:rPr>
          <w:b/>
          <w:bCs/>
          <w:i/>
          <w:iCs/>
          <w:color w:val="000000" w:themeColor="text1"/>
          <w:sz w:val="18"/>
          <w:szCs w:val="18"/>
        </w:rPr>
        <w:t>:</w:t>
      </w:r>
      <w:r w:rsidRPr="00D55E97">
        <w:rPr>
          <w:b/>
          <w:bCs/>
          <w:i/>
          <w:iCs/>
          <w:color w:val="000000" w:themeColor="text1"/>
          <w:sz w:val="18"/>
          <w:szCs w:val="18"/>
        </w:rPr>
        <w:t xml:space="preserve"> Close price by time of GLD dataset</w:t>
      </w:r>
    </w:p>
    <w:p w14:paraId="6EDD77D7" w14:textId="3271D928" w:rsidR="00606426" w:rsidRDefault="00606426" w:rsidP="008E253D">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9852CC">
      <w:pPr>
        <w:jc w:val="center"/>
      </w:pPr>
      <w:r w:rsidRPr="007A351D">
        <w:rPr>
          <w:noProof/>
        </w:rPr>
        <w:drawing>
          <wp:inline distT="0" distB="0" distL="0" distR="0" wp14:anchorId="020BFB2D" wp14:editId="30C83847">
            <wp:extent cx="4496937" cy="1568723"/>
            <wp:effectExtent l="0" t="0" r="0" b="0"/>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11"/>
                    <a:stretch>
                      <a:fillRect/>
                    </a:stretch>
                  </pic:blipFill>
                  <pic:spPr>
                    <a:xfrm>
                      <a:off x="0" y="0"/>
                      <a:ext cx="4510559" cy="1573475"/>
                    </a:xfrm>
                    <a:prstGeom prst="rect">
                      <a:avLst/>
                    </a:prstGeom>
                  </pic:spPr>
                </pic:pic>
              </a:graphicData>
            </a:graphic>
          </wp:inline>
        </w:drawing>
      </w:r>
    </w:p>
    <w:p w14:paraId="522E6279" w14:textId="58682690"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A.2</w:t>
      </w:r>
      <w:r w:rsidR="00DA6D26">
        <w:rPr>
          <w:b/>
          <w:bCs/>
          <w:i/>
          <w:iCs/>
          <w:color w:val="000000" w:themeColor="text1"/>
          <w:sz w:val="18"/>
          <w:szCs w:val="18"/>
        </w:rPr>
        <w:t>:</w:t>
      </w:r>
      <w:r w:rsidRPr="00D55E97">
        <w:rPr>
          <w:b/>
          <w:bCs/>
          <w:i/>
          <w:iCs/>
          <w:color w:val="000000" w:themeColor="text1"/>
          <w:sz w:val="18"/>
          <w:szCs w:val="18"/>
        </w:rPr>
        <w:t xml:space="preserve"> Close price by time of NEM dataset</w:t>
      </w:r>
    </w:p>
    <w:p w14:paraId="5884A947" w14:textId="77777777" w:rsidR="00606426" w:rsidRDefault="00606426" w:rsidP="008E253D">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4B3702">
      <w:pPr>
        <w:jc w:val="center"/>
      </w:pPr>
      <w:r w:rsidRPr="007A351D">
        <w:rPr>
          <w:noProof/>
        </w:rPr>
        <w:lastRenderedPageBreak/>
        <w:drawing>
          <wp:inline distT="0" distB="0" distL="0" distR="0" wp14:anchorId="2FE20123" wp14:editId="539817D1">
            <wp:extent cx="4722125" cy="1624870"/>
            <wp:effectExtent l="0" t="0" r="2540" b="0"/>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2"/>
                    <a:stretch>
                      <a:fillRect/>
                    </a:stretch>
                  </pic:blipFill>
                  <pic:spPr>
                    <a:xfrm>
                      <a:off x="0" y="0"/>
                      <a:ext cx="4739783" cy="1630946"/>
                    </a:xfrm>
                    <a:prstGeom prst="rect">
                      <a:avLst/>
                    </a:prstGeom>
                  </pic:spPr>
                </pic:pic>
              </a:graphicData>
            </a:graphic>
          </wp:inline>
        </w:drawing>
      </w:r>
    </w:p>
    <w:p w14:paraId="4D4CAF3B" w14:textId="2B15BDB8" w:rsidR="00A069C8"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A.3</w:t>
      </w:r>
      <w:r w:rsidR="00DA6D26">
        <w:rPr>
          <w:b/>
          <w:bCs/>
          <w:i/>
          <w:iCs/>
          <w:color w:val="000000" w:themeColor="text1"/>
          <w:sz w:val="18"/>
          <w:szCs w:val="18"/>
        </w:rPr>
        <w:t>:</w:t>
      </w:r>
      <w:r w:rsidRPr="00D55E97">
        <w:rPr>
          <w:b/>
          <w:bCs/>
          <w:i/>
          <w:iCs/>
          <w:color w:val="000000" w:themeColor="text1"/>
          <w:sz w:val="18"/>
          <w:szCs w:val="18"/>
        </w:rPr>
        <w:t xml:space="preserve"> Close price by time of GC=F datase</w:t>
      </w:r>
      <w:r w:rsidR="00A069C8" w:rsidRPr="00D55E97">
        <w:rPr>
          <w:b/>
          <w:bCs/>
          <w:i/>
          <w:iCs/>
          <w:color w:val="000000" w:themeColor="text1"/>
          <w:sz w:val="18"/>
          <w:szCs w:val="18"/>
        </w:rPr>
        <w:t>t</w:t>
      </w:r>
    </w:p>
    <w:p w14:paraId="5897CB88" w14:textId="0F3A7490" w:rsidR="00D93A2C" w:rsidRPr="00D93A2C" w:rsidRDefault="00D93A2C" w:rsidP="00102757">
      <w:pPr>
        <w:pStyle w:val="Heading2"/>
      </w:pPr>
      <w:bookmarkStart w:id="28" w:name="_Toc182514208"/>
      <w:bookmarkStart w:id="29" w:name="_Toc182518198"/>
      <w:r w:rsidRPr="00D93A2C">
        <w:t>B. Descriptive statistic</w:t>
      </w:r>
      <w:bookmarkEnd w:id="28"/>
      <w:bookmarkEnd w:id="29"/>
    </w:p>
    <w:p w14:paraId="45408BF5" w14:textId="7B85205D" w:rsidR="006A7CB7" w:rsidRPr="006A7CB7" w:rsidRDefault="00A069C8" w:rsidP="00102757">
      <w:pPr>
        <w:pStyle w:val="Heading3"/>
      </w:pPr>
      <w:bookmarkStart w:id="30" w:name="_Toc182518199"/>
      <w:r>
        <w:t>B.1. GLD</w:t>
      </w:r>
      <w:bookmarkEnd w:id="30"/>
    </w:p>
    <w:p w14:paraId="01AF0FCD" w14:textId="77777777" w:rsidR="00A069C8" w:rsidRDefault="00A069C8" w:rsidP="009852CC">
      <w:pPr>
        <w:jc w:val="center"/>
      </w:pPr>
      <w:r w:rsidRPr="008477E9">
        <w:rPr>
          <w:noProof/>
        </w:rPr>
        <w:drawing>
          <wp:inline distT="0" distB="0" distL="0" distR="0" wp14:anchorId="4004B8ED" wp14:editId="5E6C2887">
            <wp:extent cx="4647062" cy="1885180"/>
            <wp:effectExtent l="0" t="0" r="1270" b="1270"/>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3"/>
                    <a:stretch>
                      <a:fillRect/>
                    </a:stretch>
                  </pic:blipFill>
                  <pic:spPr>
                    <a:xfrm>
                      <a:off x="0" y="0"/>
                      <a:ext cx="4694413" cy="1904389"/>
                    </a:xfrm>
                    <a:prstGeom prst="rect">
                      <a:avLst/>
                    </a:prstGeom>
                  </pic:spPr>
                </pic:pic>
              </a:graphicData>
            </a:graphic>
          </wp:inline>
        </w:drawing>
      </w:r>
    </w:p>
    <w:p w14:paraId="33FDEB3D" w14:textId="0A47D37E" w:rsidR="00A069C8" w:rsidRDefault="00A069C8" w:rsidP="008E253D">
      <w:pPr>
        <w:pStyle w:val="Caption"/>
        <w:jc w:val="center"/>
        <w:rPr>
          <w:i/>
          <w:iCs/>
          <w:color w:val="000000" w:themeColor="text1"/>
        </w:rPr>
      </w:pPr>
      <w:r w:rsidRPr="00A76956">
        <w:rPr>
          <w:i/>
          <w:iCs/>
          <w:color w:val="000000" w:themeColor="text1"/>
        </w:rPr>
        <w:t xml:space="preserve">Figure </w:t>
      </w:r>
      <w:r w:rsidR="00BB2F13">
        <w:rPr>
          <w:i/>
          <w:iCs/>
          <w:color w:val="000000" w:themeColor="text1"/>
        </w:rPr>
        <w:t>A.4</w:t>
      </w:r>
      <w:r w:rsidR="00DA6D26">
        <w:rPr>
          <w:i/>
          <w:iCs/>
          <w:color w:val="000000" w:themeColor="text1"/>
        </w:rPr>
        <w:t>:</w:t>
      </w:r>
      <w:r w:rsidRPr="00A76956">
        <w:rPr>
          <w:i/>
          <w:iCs/>
          <w:color w:val="000000" w:themeColor="text1"/>
        </w:rPr>
        <w:t xml:space="preserve"> Statistic Description</w:t>
      </w:r>
      <w:r>
        <w:rPr>
          <w:i/>
          <w:iCs/>
          <w:color w:val="000000" w:themeColor="text1"/>
        </w:rPr>
        <w:t xml:space="preserve"> of GLD dataset</w:t>
      </w:r>
    </w:p>
    <w:p w14:paraId="7411B2F0" w14:textId="77777777" w:rsidR="009852CC" w:rsidRPr="009852CC" w:rsidRDefault="009852CC" w:rsidP="009852CC"/>
    <w:p w14:paraId="2F364CBE" w14:textId="77777777" w:rsidR="00A069C8" w:rsidRDefault="00A069C8" w:rsidP="009852CC">
      <w:pPr>
        <w:keepNext/>
        <w:jc w:val="center"/>
      </w:pPr>
      <w:r w:rsidRPr="003F6A5A">
        <w:rPr>
          <w:noProof/>
        </w:rPr>
        <w:drawing>
          <wp:inline distT="0" distB="0" distL="0" distR="0" wp14:anchorId="0D8F1CD0" wp14:editId="114CE714">
            <wp:extent cx="4851197" cy="2135874"/>
            <wp:effectExtent l="0" t="0" r="6985" b="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4"/>
                    <a:stretch>
                      <a:fillRect/>
                    </a:stretch>
                  </pic:blipFill>
                  <pic:spPr>
                    <a:xfrm>
                      <a:off x="0" y="0"/>
                      <a:ext cx="4892230" cy="2153940"/>
                    </a:xfrm>
                    <a:prstGeom prst="rect">
                      <a:avLst/>
                    </a:prstGeom>
                  </pic:spPr>
                </pic:pic>
              </a:graphicData>
            </a:graphic>
          </wp:inline>
        </w:drawing>
      </w:r>
    </w:p>
    <w:p w14:paraId="720A726E" w14:textId="5F951476" w:rsidR="00917203" w:rsidRPr="009852CC" w:rsidRDefault="00A069C8" w:rsidP="009852CC">
      <w:pPr>
        <w:pStyle w:val="Caption"/>
        <w:jc w:val="center"/>
        <w:rPr>
          <w:i/>
          <w:iCs/>
          <w:color w:val="000000" w:themeColor="text1"/>
        </w:rPr>
      </w:pPr>
      <w:r w:rsidRPr="003F6A5A">
        <w:rPr>
          <w:i/>
          <w:iCs/>
          <w:color w:val="000000" w:themeColor="text1"/>
        </w:rPr>
        <w:t xml:space="preserve">Figure </w:t>
      </w:r>
      <w:r w:rsidR="00BB2F13">
        <w:rPr>
          <w:i/>
          <w:iCs/>
          <w:color w:val="000000" w:themeColor="text1"/>
        </w:rPr>
        <w:t>A.5</w:t>
      </w:r>
      <w:r w:rsidR="00DA6D26">
        <w:rPr>
          <w:i/>
          <w:iCs/>
          <w:color w:val="000000" w:themeColor="text1"/>
        </w:rPr>
        <w:t>:</w:t>
      </w:r>
      <w:r w:rsidRPr="003F6A5A">
        <w:rPr>
          <w:i/>
          <w:iCs/>
          <w:color w:val="000000" w:themeColor="text1"/>
        </w:rPr>
        <w:t xml:space="preserve"> Histogram char of GLD dataset</w:t>
      </w:r>
    </w:p>
    <w:p w14:paraId="76EF47E5" w14:textId="77777777" w:rsidR="00A069C8" w:rsidRDefault="00A069C8" w:rsidP="009852CC">
      <w:pPr>
        <w:keepNext/>
        <w:jc w:val="center"/>
      </w:pPr>
      <w:r w:rsidRPr="003F6A5A">
        <w:rPr>
          <w:noProof/>
        </w:rPr>
        <w:lastRenderedPageBreak/>
        <w:drawing>
          <wp:inline distT="0" distB="0" distL="0" distR="0" wp14:anchorId="7407D3E3" wp14:editId="32398CEB">
            <wp:extent cx="4885309" cy="1992573"/>
            <wp:effectExtent l="0" t="0" r="0" b="8255"/>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5"/>
                    <a:stretch>
                      <a:fillRect/>
                    </a:stretch>
                  </pic:blipFill>
                  <pic:spPr>
                    <a:xfrm>
                      <a:off x="0" y="0"/>
                      <a:ext cx="4949973" cy="2018948"/>
                    </a:xfrm>
                    <a:prstGeom prst="rect">
                      <a:avLst/>
                    </a:prstGeom>
                  </pic:spPr>
                </pic:pic>
              </a:graphicData>
            </a:graphic>
          </wp:inline>
        </w:drawing>
      </w:r>
    </w:p>
    <w:p w14:paraId="54A60D08" w14:textId="39F1787A" w:rsidR="00A069C8" w:rsidRDefault="00A069C8" w:rsidP="008E253D">
      <w:pPr>
        <w:pStyle w:val="Caption"/>
        <w:jc w:val="center"/>
        <w:rPr>
          <w:i/>
          <w:iCs/>
          <w:color w:val="000000" w:themeColor="text1"/>
        </w:rPr>
      </w:pPr>
      <w:r w:rsidRPr="003F6A5A">
        <w:rPr>
          <w:i/>
          <w:iCs/>
          <w:color w:val="000000" w:themeColor="text1"/>
        </w:rPr>
        <w:t xml:space="preserve">Figure </w:t>
      </w:r>
      <w:r w:rsidR="00BB2F13">
        <w:rPr>
          <w:i/>
          <w:iCs/>
          <w:color w:val="000000" w:themeColor="text1"/>
        </w:rPr>
        <w:t>A.6</w:t>
      </w:r>
      <w:r w:rsidR="00DA6D26">
        <w:rPr>
          <w:i/>
          <w:iCs/>
          <w:color w:val="000000" w:themeColor="text1"/>
        </w:rPr>
        <w:t>:</w:t>
      </w:r>
      <w:r w:rsidRPr="003F6A5A">
        <w:rPr>
          <w:i/>
          <w:iCs/>
          <w:color w:val="000000" w:themeColor="text1"/>
        </w:rPr>
        <w:t xml:space="preserve"> Box plot of GLD dataset</w:t>
      </w:r>
    </w:p>
    <w:p w14:paraId="431E9CBA" w14:textId="77777777" w:rsidR="00FC3817" w:rsidRPr="00FC3817" w:rsidRDefault="00FC3817" w:rsidP="00FC3817"/>
    <w:p w14:paraId="014EDB07" w14:textId="77777777" w:rsidR="00A069C8" w:rsidRDefault="00A069C8" w:rsidP="009852CC">
      <w:pPr>
        <w:keepNext/>
        <w:jc w:val="center"/>
      </w:pPr>
      <w:r w:rsidRPr="00A069C8">
        <w:rPr>
          <w:noProof/>
        </w:rPr>
        <w:drawing>
          <wp:inline distT="0" distB="0" distL="0" distR="0" wp14:anchorId="66CE94FF" wp14:editId="3A99DE2A">
            <wp:extent cx="5021689" cy="2210938"/>
            <wp:effectExtent l="0" t="0" r="7620" b="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6"/>
                    <a:stretch>
                      <a:fillRect/>
                    </a:stretch>
                  </pic:blipFill>
                  <pic:spPr>
                    <a:xfrm>
                      <a:off x="0" y="0"/>
                      <a:ext cx="5084005" cy="2238374"/>
                    </a:xfrm>
                    <a:prstGeom prst="rect">
                      <a:avLst/>
                    </a:prstGeom>
                  </pic:spPr>
                </pic:pic>
              </a:graphicData>
            </a:graphic>
          </wp:inline>
        </w:drawing>
      </w:r>
    </w:p>
    <w:p w14:paraId="41D34E86" w14:textId="1F0123E3" w:rsidR="00545CE6" w:rsidRPr="00545CE6" w:rsidRDefault="00A069C8" w:rsidP="00545CE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B2F13">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A.7</w:t>
      </w:r>
      <w:r w:rsidR="00DA6D2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Scatter plot of GLD dataset</w:t>
      </w:r>
    </w:p>
    <w:p w14:paraId="67D7DD2A" w14:textId="6097B4CF" w:rsidR="002C4843" w:rsidRDefault="002C4843" w:rsidP="00102757">
      <w:pPr>
        <w:pStyle w:val="Heading3"/>
      </w:pPr>
      <w:bookmarkStart w:id="31" w:name="_Toc182518200"/>
      <w:r>
        <w:t>B.2. NEM</w:t>
      </w:r>
      <w:bookmarkEnd w:id="31"/>
    </w:p>
    <w:p w14:paraId="1711A666" w14:textId="77777777" w:rsidR="007E62F8" w:rsidRPr="007E62F8" w:rsidRDefault="007E62F8" w:rsidP="007E62F8"/>
    <w:p w14:paraId="2D92049C" w14:textId="77777777" w:rsidR="009852CC" w:rsidRDefault="002C4843" w:rsidP="00943403">
      <w:pPr>
        <w:pStyle w:val="Caption"/>
        <w:jc w:val="center"/>
        <w:rPr>
          <w:i/>
          <w:iCs/>
          <w:color w:val="000000" w:themeColor="text1"/>
        </w:rPr>
      </w:pPr>
      <w:r w:rsidRPr="007A351D">
        <w:rPr>
          <w:noProof/>
        </w:rPr>
        <w:drawing>
          <wp:inline distT="0" distB="0" distL="0" distR="0" wp14:anchorId="69591F03" wp14:editId="006E8890">
            <wp:extent cx="4865427" cy="1988405"/>
            <wp:effectExtent l="0" t="0" r="0" b="0"/>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7"/>
                    <a:stretch>
                      <a:fillRect/>
                    </a:stretch>
                  </pic:blipFill>
                  <pic:spPr>
                    <a:xfrm>
                      <a:off x="0" y="0"/>
                      <a:ext cx="4958809" cy="2026568"/>
                    </a:xfrm>
                    <a:prstGeom prst="rect">
                      <a:avLst/>
                    </a:prstGeom>
                  </pic:spPr>
                </pic:pic>
              </a:graphicData>
            </a:graphic>
          </wp:inline>
        </w:drawing>
      </w:r>
    </w:p>
    <w:p w14:paraId="06ED2A12" w14:textId="50511056" w:rsidR="00943403" w:rsidRDefault="002C4843" w:rsidP="00943403">
      <w:pPr>
        <w:pStyle w:val="Caption"/>
        <w:jc w:val="center"/>
        <w:rPr>
          <w:i/>
          <w:iCs/>
          <w:color w:val="000000" w:themeColor="text1"/>
        </w:rPr>
      </w:pPr>
      <w:r w:rsidRPr="007A351D">
        <w:rPr>
          <w:i/>
          <w:iCs/>
          <w:color w:val="000000" w:themeColor="text1"/>
        </w:rPr>
        <w:lastRenderedPageBreak/>
        <w:t xml:space="preserve">Figure </w:t>
      </w:r>
      <w:r w:rsidR="00BB2F13">
        <w:rPr>
          <w:i/>
          <w:iCs/>
          <w:color w:val="000000" w:themeColor="text1"/>
        </w:rPr>
        <w:t>A.8</w:t>
      </w:r>
      <w:r w:rsidR="00DA6D26">
        <w:rPr>
          <w:i/>
          <w:iCs/>
          <w:color w:val="000000" w:themeColor="text1"/>
        </w:rPr>
        <w:t>:</w:t>
      </w:r>
      <w:r w:rsidRPr="007A351D">
        <w:rPr>
          <w:i/>
          <w:iCs/>
          <w:color w:val="000000" w:themeColor="text1"/>
        </w:rPr>
        <w:t xml:space="preserve">  Statistic Description of NEM dataset</w:t>
      </w:r>
    </w:p>
    <w:p w14:paraId="16643600" w14:textId="2CDBCA50" w:rsidR="002C4843" w:rsidRDefault="002C4843" w:rsidP="00943403">
      <w:pPr>
        <w:pStyle w:val="Caption"/>
        <w:jc w:val="center"/>
      </w:pPr>
      <w:r w:rsidRPr="00EA1EB1">
        <w:rPr>
          <w:noProof/>
        </w:rPr>
        <w:drawing>
          <wp:inline distT="0" distB="0" distL="0" distR="0" wp14:anchorId="29CFD5AF" wp14:editId="3DE729A2">
            <wp:extent cx="4955517" cy="2197290"/>
            <wp:effectExtent l="0" t="0" r="0" b="0"/>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18"/>
                    <a:stretch>
                      <a:fillRect/>
                    </a:stretch>
                  </pic:blipFill>
                  <pic:spPr>
                    <a:xfrm>
                      <a:off x="0" y="0"/>
                      <a:ext cx="4974276" cy="2205608"/>
                    </a:xfrm>
                    <a:prstGeom prst="rect">
                      <a:avLst/>
                    </a:prstGeom>
                  </pic:spPr>
                </pic:pic>
              </a:graphicData>
            </a:graphic>
          </wp:inline>
        </w:drawing>
      </w:r>
    </w:p>
    <w:p w14:paraId="1D786449" w14:textId="2BA29DB4" w:rsidR="002C4843" w:rsidRDefault="002C4843" w:rsidP="008E253D">
      <w:pPr>
        <w:pStyle w:val="Caption"/>
        <w:jc w:val="center"/>
        <w:rPr>
          <w:i/>
          <w:iCs/>
          <w:color w:val="000000" w:themeColor="text1"/>
        </w:rPr>
      </w:pPr>
      <w:r w:rsidRPr="00EA1EB1">
        <w:rPr>
          <w:i/>
          <w:iCs/>
          <w:color w:val="000000" w:themeColor="text1"/>
        </w:rPr>
        <w:t>Figure</w:t>
      </w:r>
      <w:r w:rsidR="00BB2F13">
        <w:rPr>
          <w:i/>
          <w:iCs/>
          <w:color w:val="000000" w:themeColor="text1"/>
        </w:rPr>
        <w:t xml:space="preserve"> A.9</w:t>
      </w:r>
      <w:r w:rsidR="00DA6D26">
        <w:rPr>
          <w:i/>
          <w:iCs/>
          <w:color w:val="000000" w:themeColor="text1"/>
        </w:rPr>
        <w:t>:</w:t>
      </w:r>
      <w:r w:rsidRPr="00EA1EB1">
        <w:rPr>
          <w:i/>
          <w:iCs/>
          <w:color w:val="000000" w:themeColor="text1"/>
        </w:rPr>
        <w:t xml:space="preserve"> Histogram chart of close price of NEM dataset</w:t>
      </w:r>
    </w:p>
    <w:p w14:paraId="5516E9BF" w14:textId="77777777" w:rsidR="009852CC" w:rsidRPr="009852CC" w:rsidRDefault="009852CC" w:rsidP="009852CC"/>
    <w:p w14:paraId="2EAC0688" w14:textId="77777777" w:rsidR="002C4843" w:rsidRDefault="002C4843" w:rsidP="009852CC">
      <w:pPr>
        <w:keepNext/>
        <w:jc w:val="center"/>
      </w:pPr>
      <w:r w:rsidRPr="00EA1EB1">
        <w:rPr>
          <w:noProof/>
        </w:rPr>
        <w:drawing>
          <wp:inline distT="0" distB="0" distL="0" distR="0" wp14:anchorId="3C6633C7" wp14:editId="29E393F6">
            <wp:extent cx="5070143" cy="2083218"/>
            <wp:effectExtent l="0" t="0" r="0"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19"/>
                    <a:stretch>
                      <a:fillRect/>
                    </a:stretch>
                  </pic:blipFill>
                  <pic:spPr>
                    <a:xfrm>
                      <a:off x="0" y="0"/>
                      <a:ext cx="5090881" cy="2091739"/>
                    </a:xfrm>
                    <a:prstGeom prst="rect">
                      <a:avLst/>
                    </a:prstGeom>
                  </pic:spPr>
                </pic:pic>
              </a:graphicData>
            </a:graphic>
          </wp:inline>
        </w:drawing>
      </w:r>
    </w:p>
    <w:p w14:paraId="4253607D" w14:textId="299CF543" w:rsidR="00DA3ECC" w:rsidRDefault="002C4843" w:rsidP="00DA3ECC">
      <w:pPr>
        <w:pStyle w:val="Caption"/>
        <w:jc w:val="center"/>
        <w:rPr>
          <w:i/>
          <w:iCs/>
          <w:color w:val="000000" w:themeColor="text1"/>
        </w:rPr>
      </w:pPr>
      <w:r w:rsidRPr="00EA1EB1">
        <w:rPr>
          <w:i/>
          <w:iCs/>
          <w:color w:val="000000" w:themeColor="text1"/>
        </w:rPr>
        <w:t xml:space="preserve">Figure </w:t>
      </w:r>
      <w:r w:rsidR="00BB2F13">
        <w:rPr>
          <w:i/>
          <w:iCs/>
          <w:color w:val="000000" w:themeColor="text1"/>
        </w:rPr>
        <w:t>A.10</w:t>
      </w:r>
      <w:r w:rsidR="00DA6D26">
        <w:rPr>
          <w:i/>
          <w:iCs/>
          <w:color w:val="000000" w:themeColor="text1"/>
        </w:rPr>
        <w:t>:</w:t>
      </w:r>
      <w:r w:rsidRPr="00EA1EB1">
        <w:rPr>
          <w:i/>
          <w:iCs/>
          <w:color w:val="000000" w:themeColor="text1"/>
        </w:rPr>
        <w:t xml:space="preserve"> Box plot of close price of NEM dataset</w:t>
      </w:r>
    </w:p>
    <w:p w14:paraId="0C980E55" w14:textId="77777777" w:rsidR="00960C39" w:rsidRPr="00960C39" w:rsidRDefault="00960C39" w:rsidP="00960C39"/>
    <w:p w14:paraId="048EC5E2" w14:textId="6A510C57" w:rsidR="002C4843" w:rsidRDefault="002C4843" w:rsidP="00DA3ECC">
      <w:pPr>
        <w:pStyle w:val="Caption"/>
        <w:jc w:val="center"/>
      </w:pPr>
      <w:r w:rsidRPr="002C4843">
        <w:rPr>
          <w:noProof/>
        </w:rPr>
        <w:lastRenderedPageBreak/>
        <w:drawing>
          <wp:inline distT="0" distB="0" distL="0" distR="0" wp14:anchorId="1C85EEC7" wp14:editId="151C62CF">
            <wp:extent cx="5070143" cy="2248115"/>
            <wp:effectExtent l="0" t="0" r="0" b="0"/>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20"/>
                    <a:stretch>
                      <a:fillRect/>
                    </a:stretch>
                  </pic:blipFill>
                  <pic:spPr>
                    <a:xfrm>
                      <a:off x="0" y="0"/>
                      <a:ext cx="5100856" cy="2261733"/>
                    </a:xfrm>
                    <a:prstGeom prst="rect">
                      <a:avLst/>
                    </a:prstGeom>
                  </pic:spPr>
                </pic:pic>
              </a:graphicData>
            </a:graphic>
          </wp:inline>
        </w:drawing>
      </w:r>
    </w:p>
    <w:p w14:paraId="744A12EA" w14:textId="29F52B67" w:rsidR="002C4843" w:rsidRDefault="002C4843" w:rsidP="008E253D">
      <w:pPr>
        <w:pStyle w:val="Caption"/>
        <w:jc w:val="center"/>
        <w:rPr>
          <w:i/>
          <w:iCs/>
          <w:color w:val="000000" w:themeColor="text1"/>
        </w:rPr>
      </w:pPr>
      <w:r w:rsidRPr="00EA1EB1">
        <w:rPr>
          <w:i/>
          <w:iCs/>
          <w:color w:val="000000" w:themeColor="text1"/>
        </w:rPr>
        <w:t xml:space="preserve">Figure </w:t>
      </w:r>
      <w:r w:rsidR="00BB2F13">
        <w:rPr>
          <w:i/>
          <w:iCs/>
          <w:color w:val="000000" w:themeColor="text1"/>
        </w:rPr>
        <w:t>A.11</w:t>
      </w:r>
      <w:r w:rsidR="00DA6D26">
        <w:rPr>
          <w:i/>
          <w:iCs/>
          <w:color w:val="000000" w:themeColor="text1"/>
        </w:rPr>
        <w:t>:</w:t>
      </w:r>
      <w:r w:rsidRPr="00EA1EB1">
        <w:rPr>
          <w:i/>
          <w:iCs/>
          <w:color w:val="000000" w:themeColor="text1"/>
        </w:rPr>
        <w:t xml:space="preserve"> scatter plot of close price by time of NEM dataset</w:t>
      </w:r>
    </w:p>
    <w:p w14:paraId="5294DF86" w14:textId="13DC0A55" w:rsidR="00960C39" w:rsidRPr="00960C39" w:rsidRDefault="003F6A5A" w:rsidP="00102757">
      <w:pPr>
        <w:pStyle w:val="Heading3"/>
      </w:pPr>
      <w:bookmarkStart w:id="32" w:name="_Toc182518201"/>
      <w:r w:rsidRPr="003F6A5A">
        <w:t>B.</w:t>
      </w:r>
      <w:r w:rsidR="002C4843">
        <w:t>3</w:t>
      </w:r>
      <w:r w:rsidRPr="003F6A5A">
        <w:t xml:space="preserve">. </w:t>
      </w:r>
      <w:r w:rsidR="002C4843">
        <w:t>GC=F</w:t>
      </w:r>
      <w:bookmarkEnd w:id="32"/>
    </w:p>
    <w:p w14:paraId="7661C830" w14:textId="4BF5BCE9" w:rsidR="002C4843" w:rsidRDefault="002C4843" w:rsidP="00A83452">
      <w:pPr>
        <w:jc w:val="center"/>
      </w:pPr>
      <w:r w:rsidRPr="007A351D">
        <w:rPr>
          <w:noProof/>
        </w:rPr>
        <w:drawing>
          <wp:inline distT="0" distB="0" distL="0" distR="0" wp14:anchorId="24026BE4" wp14:editId="40C69BF0">
            <wp:extent cx="5099845" cy="2019869"/>
            <wp:effectExtent l="0" t="0" r="5715" b="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21"/>
                    <a:stretch>
                      <a:fillRect/>
                    </a:stretch>
                  </pic:blipFill>
                  <pic:spPr>
                    <a:xfrm>
                      <a:off x="0" y="0"/>
                      <a:ext cx="5141832" cy="2036499"/>
                    </a:xfrm>
                    <a:prstGeom prst="rect">
                      <a:avLst/>
                    </a:prstGeom>
                  </pic:spPr>
                </pic:pic>
              </a:graphicData>
            </a:graphic>
          </wp:inline>
        </w:drawing>
      </w:r>
    </w:p>
    <w:p w14:paraId="2049D825" w14:textId="14F0DE56" w:rsidR="002C4843" w:rsidRDefault="002C4843" w:rsidP="008E253D">
      <w:pPr>
        <w:pStyle w:val="Caption"/>
        <w:jc w:val="center"/>
        <w:rPr>
          <w:i/>
          <w:iCs/>
          <w:color w:val="000000" w:themeColor="text1"/>
        </w:rPr>
      </w:pPr>
      <w:r w:rsidRPr="007A351D">
        <w:rPr>
          <w:i/>
          <w:iCs/>
          <w:color w:val="000000" w:themeColor="text1"/>
        </w:rPr>
        <w:t xml:space="preserve">Figure </w:t>
      </w:r>
      <w:r w:rsidR="00BB2F13">
        <w:rPr>
          <w:i/>
          <w:iCs/>
          <w:color w:val="000000" w:themeColor="text1"/>
        </w:rPr>
        <w:t>A.12</w:t>
      </w:r>
      <w:r w:rsidR="00DA6D26">
        <w:rPr>
          <w:i/>
          <w:iCs/>
          <w:color w:val="000000" w:themeColor="text1"/>
        </w:rPr>
        <w:t>:</w:t>
      </w:r>
      <w:r w:rsidRPr="007A351D">
        <w:rPr>
          <w:i/>
          <w:iCs/>
          <w:color w:val="000000" w:themeColor="text1"/>
        </w:rPr>
        <w:t xml:space="preserve"> Statistic Description of GC=F dataset</w:t>
      </w:r>
    </w:p>
    <w:p w14:paraId="1BC5DBD6" w14:textId="77777777" w:rsidR="00E879FF" w:rsidRPr="00E879FF" w:rsidRDefault="00E879FF" w:rsidP="008E253D">
      <w:pPr>
        <w:jc w:val="both"/>
      </w:pPr>
    </w:p>
    <w:p w14:paraId="7F6195D5" w14:textId="77777777" w:rsidR="002C4843" w:rsidRDefault="002C4843" w:rsidP="00A83452">
      <w:pPr>
        <w:keepNext/>
        <w:jc w:val="center"/>
      </w:pPr>
      <w:r w:rsidRPr="002C4843">
        <w:rPr>
          <w:noProof/>
        </w:rPr>
        <w:lastRenderedPageBreak/>
        <w:drawing>
          <wp:inline distT="0" distB="0" distL="0" distR="0" wp14:anchorId="445B73AD" wp14:editId="3F43C981">
            <wp:extent cx="5104263" cy="2247294"/>
            <wp:effectExtent l="0" t="0" r="1270" b="635"/>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2"/>
                    <a:stretch>
                      <a:fillRect/>
                    </a:stretch>
                  </pic:blipFill>
                  <pic:spPr>
                    <a:xfrm>
                      <a:off x="0" y="0"/>
                      <a:ext cx="5113405" cy="2251319"/>
                    </a:xfrm>
                    <a:prstGeom prst="rect">
                      <a:avLst/>
                    </a:prstGeom>
                  </pic:spPr>
                </pic:pic>
              </a:graphicData>
            </a:graphic>
          </wp:inline>
        </w:drawing>
      </w:r>
    </w:p>
    <w:p w14:paraId="7B90A047" w14:textId="7DEAB892"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A.13</w:t>
      </w:r>
      <w:r w:rsidR="00DA6D26">
        <w:rPr>
          <w:i/>
          <w:iCs/>
          <w:color w:val="000000" w:themeColor="text1"/>
        </w:rPr>
        <w:t>:</w:t>
      </w:r>
      <w:r w:rsidRPr="002C4843">
        <w:rPr>
          <w:i/>
          <w:iCs/>
          <w:color w:val="000000" w:themeColor="text1"/>
        </w:rPr>
        <w:t xml:space="preserve"> Histogram chart of close price of GC=F dataset</w:t>
      </w:r>
    </w:p>
    <w:p w14:paraId="44DD79E7" w14:textId="77777777" w:rsidR="00960C39" w:rsidRPr="00960C39" w:rsidRDefault="00960C39" w:rsidP="00960C39"/>
    <w:p w14:paraId="222A5A55" w14:textId="77777777" w:rsidR="002C4843" w:rsidRDefault="002C4843" w:rsidP="00A83452">
      <w:pPr>
        <w:keepNext/>
        <w:jc w:val="center"/>
      </w:pPr>
      <w:r w:rsidRPr="002C4843">
        <w:rPr>
          <w:noProof/>
        </w:rPr>
        <w:drawing>
          <wp:inline distT="0" distB="0" distL="0" distR="0" wp14:anchorId="2B8D934E" wp14:editId="7F7C2216">
            <wp:extent cx="4903363" cy="1985749"/>
            <wp:effectExtent l="0" t="0" r="0" b="0"/>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3"/>
                    <a:stretch>
                      <a:fillRect/>
                    </a:stretch>
                  </pic:blipFill>
                  <pic:spPr>
                    <a:xfrm>
                      <a:off x="0" y="0"/>
                      <a:ext cx="4961576" cy="2009324"/>
                    </a:xfrm>
                    <a:prstGeom prst="rect">
                      <a:avLst/>
                    </a:prstGeom>
                  </pic:spPr>
                </pic:pic>
              </a:graphicData>
            </a:graphic>
          </wp:inline>
        </w:drawing>
      </w:r>
    </w:p>
    <w:p w14:paraId="66F07EB9" w14:textId="3D628D16"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A.14</w:t>
      </w:r>
      <w:r w:rsidR="00DA6D26">
        <w:rPr>
          <w:i/>
          <w:iCs/>
          <w:color w:val="000000" w:themeColor="text1"/>
        </w:rPr>
        <w:t>:</w:t>
      </w:r>
      <w:r w:rsidRPr="002C4843">
        <w:rPr>
          <w:i/>
          <w:iCs/>
          <w:color w:val="000000" w:themeColor="text1"/>
        </w:rPr>
        <w:t xml:space="preserve"> Box plot of close price of GC=F dataset</w:t>
      </w:r>
    </w:p>
    <w:p w14:paraId="354D36B5" w14:textId="77777777" w:rsidR="00960C39" w:rsidRPr="00960C39" w:rsidRDefault="00960C39" w:rsidP="00960C39"/>
    <w:p w14:paraId="757A4E55" w14:textId="77777777" w:rsidR="002C4843" w:rsidRDefault="002C4843" w:rsidP="00A83452">
      <w:pPr>
        <w:keepNext/>
        <w:jc w:val="center"/>
      </w:pPr>
      <w:r w:rsidRPr="002C4843">
        <w:rPr>
          <w:noProof/>
        </w:rPr>
        <w:drawing>
          <wp:inline distT="0" distB="0" distL="0" distR="0" wp14:anchorId="0EAE32E1" wp14:editId="629981F4">
            <wp:extent cx="4879075" cy="2132336"/>
            <wp:effectExtent l="0" t="0" r="0" b="127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4"/>
                    <a:stretch>
                      <a:fillRect/>
                    </a:stretch>
                  </pic:blipFill>
                  <pic:spPr>
                    <a:xfrm>
                      <a:off x="0" y="0"/>
                      <a:ext cx="4888832" cy="2136600"/>
                    </a:xfrm>
                    <a:prstGeom prst="rect">
                      <a:avLst/>
                    </a:prstGeom>
                  </pic:spPr>
                </pic:pic>
              </a:graphicData>
            </a:graphic>
          </wp:inline>
        </w:drawing>
      </w:r>
    </w:p>
    <w:p w14:paraId="5C0CB281" w14:textId="55924A85" w:rsidR="002C4843" w:rsidRPr="004403AE"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A.15</w:t>
      </w:r>
      <w:r w:rsidR="00DA6D26">
        <w:rPr>
          <w:i/>
          <w:iCs/>
          <w:color w:val="000000" w:themeColor="text1"/>
        </w:rPr>
        <w:t>:</w:t>
      </w:r>
      <w:r w:rsidRPr="002C4843">
        <w:rPr>
          <w:i/>
          <w:iCs/>
          <w:color w:val="000000" w:themeColor="text1"/>
        </w:rPr>
        <w:t xml:space="preserve"> Scatter plot of close price of GC=F dataset</w:t>
      </w:r>
    </w:p>
    <w:p w14:paraId="4F97C795" w14:textId="0E44C936" w:rsidR="00D93A2C" w:rsidRDefault="00D93A2C" w:rsidP="00102757">
      <w:pPr>
        <w:pStyle w:val="Heading2"/>
      </w:pPr>
      <w:bookmarkStart w:id="33" w:name="_Toc182514209"/>
      <w:bookmarkStart w:id="34" w:name="_Toc182518202"/>
      <w:r>
        <w:lastRenderedPageBreak/>
        <w:t>C. Infe</w:t>
      </w:r>
      <w:r w:rsidR="004A6227">
        <w:t>ren</w:t>
      </w:r>
      <w:r>
        <w:t>tial statistic</w:t>
      </w:r>
      <w:bookmarkEnd w:id="33"/>
      <w:bookmarkEnd w:id="34"/>
    </w:p>
    <w:p w14:paraId="5B9085F7" w14:textId="77777777" w:rsidR="00734E03" w:rsidRPr="00734E03" w:rsidRDefault="00734E03" w:rsidP="008E253D"/>
    <w:p w14:paraId="665DC448" w14:textId="1A06E401" w:rsidR="00A74729" w:rsidRPr="00734E03" w:rsidRDefault="004A6227" w:rsidP="00102757">
      <w:pPr>
        <w:pStyle w:val="Heading2"/>
      </w:pPr>
      <w:bookmarkStart w:id="35" w:name="_Toc182514210"/>
      <w:bookmarkStart w:id="36" w:name="_Toc182518203"/>
      <w:r w:rsidRPr="00734E03">
        <w:t xml:space="preserve">D. </w:t>
      </w:r>
      <w:r w:rsidR="001C3A0B" w:rsidRPr="00102757">
        <w:t>Technology</w:t>
      </w:r>
      <w:bookmarkEnd w:id="35"/>
      <w:bookmarkEnd w:id="36"/>
    </w:p>
    <w:p w14:paraId="755DC2C2" w14:textId="119B503D" w:rsidR="00A74729" w:rsidRPr="00734E03" w:rsidRDefault="00A74729" w:rsidP="00102757">
      <w:pPr>
        <w:pStyle w:val="Heading3"/>
      </w:pPr>
      <w:bookmarkStart w:id="37" w:name="_Toc182518204"/>
      <w:r w:rsidRPr="00734E03">
        <w:t>D.1. Tool and libraries</w:t>
      </w:r>
      <w:bookmarkEnd w:id="37"/>
    </w:p>
    <w:p w14:paraId="132AA485" w14:textId="4F563257" w:rsidR="00A74729" w:rsidRPr="00A74729" w:rsidRDefault="00A74729" w:rsidP="008E253D">
      <w:pPr>
        <w:jc w:val="both"/>
      </w:pPr>
      <w:r w:rsidRPr="00A74729">
        <w:t>In this paper, various tools such as Python, Excel, R, and SPSS will be used for data analysis, each offering unique capabilities for different analytical needs:</w:t>
      </w:r>
    </w:p>
    <w:p w14:paraId="4AD71679" w14:textId="23D5FFAC" w:rsidR="00A74729" w:rsidRPr="00A74729" w:rsidRDefault="00A74729" w:rsidP="008E253D">
      <w:pPr>
        <w:pStyle w:val="ListParagraph"/>
        <w:numPr>
          <w:ilvl w:val="0"/>
          <w:numId w:val="26"/>
        </w:numPr>
        <w:jc w:val="both"/>
      </w:pPr>
      <w:r w:rsidRPr="00A74729">
        <w:t xml:space="preserve">Python: A powerful, flexible programming language widely used in data analysis and machine learning. With a rich ecosystem of libraries like </w:t>
      </w:r>
      <w:r w:rsidRPr="008049E3">
        <w:rPr>
          <w:i/>
          <w:iCs/>
        </w:rPr>
        <w:t>Pandas, Matplotlib, TensorFlow, Keras, Sklearn</w:t>
      </w:r>
      <w:r w:rsidRPr="00A74729">
        <w:t xml:space="preserve">, and </w:t>
      </w:r>
      <w:r w:rsidRPr="008049E3">
        <w:rPr>
          <w:i/>
          <w:iCs/>
        </w:rPr>
        <w:t>Statsmodels</w:t>
      </w:r>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E253D">
      <w:pPr>
        <w:pStyle w:val="ListParagraph"/>
        <w:numPr>
          <w:ilvl w:val="0"/>
          <w:numId w:val="26"/>
        </w:numPr>
        <w:jc w:val="both"/>
      </w:pPr>
      <w:r w:rsidRPr="00A74729">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E253D">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ggplot2, dplyr</w:t>
      </w:r>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E253D">
      <w:pPr>
        <w:pStyle w:val="ListParagraph"/>
        <w:numPr>
          <w:ilvl w:val="0"/>
          <w:numId w:val="26"/>
        </w:numPr>
        <w:jc w:val="both"/>
      </w:pPr>
      <w:r w:rsidRPr="00A74729">
        <w:t>SPSS: A dedicated software for statistical analysis in social sciences, SPSS is user-friendly and equipped with an extensive suite of statistical tests, regression models, and reporting tools. Its point-and-click interface allows users with limited programming knowledge to conduct sophisticated analyses, making it ideal for academic research and survey data processing.</w:t>
      </w:r>
    </w:p>
    <w:p w14:paraId="795C849A" w14:textId="77777777" w:rsidR="001B158B" w:rsidRDefault="00A74729" w:rsidP="00102757">
      <w:pPr>
        <w:pStyle w:val="Heading3"/>
      </w:pPr>
      <w:bookmarkStart w:id="38" w:name="_Toc182518205"/>
      <w:r w:rsidRPr="00A74729">
        <w:t xml:space="preserve">D.2. </w:t>
      </w:r>
      <w:r w:rsidR="008049E3" w:rsidRPr="00A74729">
        <w:t>Splitting</w:t>
      </w:r>
      <w:r w:rsidRPr="00A74729">
        <w:t xml:space="preserve"> data</w:t>
      </w:r>
      <w:r w:rsidR="00757272">
        <w:t>:</w:t>
      </w:r>
      <w:bookmarkEnd w:id="38"/>
      <w:r w:rsidR="001B158B">
        <w:t xml:space="preserve"> </w:t>
      </w:r>
    </w:p>
    <w:p w14:paraId="1727AFC7" w14:textId="6B8F73DB" w:rsidR="0081337B" w:rsidRPr="001B158B" w:rsidRDefault="0081337B" w:rsidP="00940454">
      <w:r w:rsidRPr="00757272">
        <w:t>We will split the dataset into 3 ratios (Train: Test: Validate): 7:2:1, 6:3:1, 5:3:2. To build a better machine learning model that generalizes well on new data and avoids overfitting.</w:t>
      </w:r>
    </w:p>
    <w:p w14:paraId="4375A586" w14:textId="62FECBC0" w:rsidR="005333B3" w:rsidRPr="00940454" w:rsidRDefault="00757272" w:rsidP="00102757">
      <w:pPr>
        <w:pStyle w:val="Heading3"/>
      </w:pPr>
      <w:bookmarkStart w:id="39" w:name="_Toc182518206"/>
      <w:r w:rsidRPr="00757272">
        <w:t>D.3. Evaluation</w:t>
      </w:r>
      <w:r>
        <w:t>:</w:t>
      </w:r>
      <w:bookmarkEnd w:id="39"/>
    </w:p>
    <w:p w14:paraId="01975605" w14:textId="29F68D1E" w:rsidR="00757272" w:rsidRDefault="00757272" w:rsidP="00940454">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940454">
      <w:pPr>
        <w:jc w:val="both"/>
        <w:rPr>
          <w:color w:val="000000" w:themeColor="text1"/>
        </w:rPr>
      </w:pPr>
      <w:r w:rsidRPr="00636134">
        <w:rPr>
          <w:i/>
          <w:iCs/>
          <w:color w:val="000000" w:themeColor="text1"/>
        </w:rPr>
        <w:lastRenderedPageBreak/>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940454">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940454">
      <w:pPr>
        <w:jc w:val="both"/>
        <w:rPr>
          <w:color w:val="000000" w:themeColor="text1"/>
        </w:rPr>
      </w:pPr>
      <w:r w:rsidRPr="007D268E">
        <w:rPr>
          <w:i/>
          <w:iCs/>
          <w:color w:val="000000" w:themeColor="text1"/>
        </w:rPr>
        <w:t>MAPE (Mean Absolute Percentage Error):</w:t>
      </w:r>
      <w:r w:rsidRPr="007D268E">
        <w:rPr>
          <w:color w:val="000000" w:themeColor="text1"/>
        </w:rPr>
        <w:t xml:space="preserve"> </w:t>
      </w:r>
      <w:r w:rsidR="00D00F1F">
        <w:rPr>
          <w:color w:val="000000" w:themeColor="text1"/>
        </w:rPr>
        <w:t>C</w:t>
      </w:r>
      <w:r w:rsidRPr="007D268E">
        <w:rPr>
          <w:color w:val="000000" w:themeColor="text1"/>
        </w:rPr>
        <w:t>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is effective for comparisons across different scales, but it is less suitable when actual values are zero.</w:t>
      </w:r>
    </w:p>
    <w:p w14:paraId="6782A9D1" w14:textId="3AD538E0" w:rsidR="00C56D0A" w:rsidRPr="00D00F1F" w:rsidRDefault="00C56D0A" w:rsidP="00940454">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940454">
      <w:pPr>
        <w:jc w:val="both"/>
        <w:rPr>
          <w:color w:val="000000" w:themeColor="text1"/>
        </w:rPr>
      </w:pPr>
      <w:r w:rsidRPr="00D00F1F">
        <w:rPr>
          <w:i/>
          <w:iCs/>
          <w:color w:val="000000" w:themeColor="text1"/>
        </w:rPr>
        <w:t>RMSE (Root Mean Square Error):</w:t>
      </w:r>
      <w:r>
        <w:rPr>
          <w:i/>
          <w:iCs/>
          <w:color w:val="000000" w:themeColor="text1"/>
        </w:rPr>
        <w:t xml:space="preserve"> </w:t>
      </w:r>
      <w:r>
        <w:rPr>
          <w:color w:val="000000" w:themeColor="text1"/>
        </w:rPr>
        <w:t>P</w:t>
      </w:r>
      <w:r w:rsidRPr="00D00F1F">
        <w:rPr>
          <w:color w:val="000000" w:themeColor="text1"/>
        </w:rPr>
        <w:t>rovides an estimate of the standard deviation of prediction errors. It considers the square of each error, giving more weight to larger differences between predicted and actual values. This helps to identify models that struggle with large outliers. RMSE is especially useful when dealing with normally distributed data and provides insight into how well the model predicts over the entire dataset.</w:t>
      </w:r>
    </w:p>
    <w:p w14:paraId="7AB635D1" w14:textId="1F80D875" w:rsidR="00F7087F" w:rsidRPr="009E5ADA" w:rsidRDefault="00F7087F" w:rsidP="00940454">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p w14:paraId="2EDDC85B" w14:textId="7CC1DF10" w:rsidR="009E5ADA" w:rsidRDefault="009E5ADA" w:rsidP="00102757">
      <w:pPr>
        <w:pStyle w:val="Heading3"/>
      </w:pPr>
      <w:bookmarkStart w:id="40" w:name="_Toc182518207"/>
      <w:r w:rsidRPr="00A74729">
        <w:t>D.</w:t>
      </w:r>
      <w:r>
        <w:t>4</w:t>
      </w:r>
      <w:r w:rsidRPr="00A74729">
        <w:t xml:space="preserve">. </w:t>
      </w:r>
      <w:r>
        <w:t>Results</w:t>
      </w:r>
      <w:bookmarkEnd w:id="40"/>
    </w:p>
    <w:p w14:paraId="07A1BAB5" w14:textId="3B7F18C2" w:rsidR="00B52E64" w:rsidRPr="00882235" w:rsidRDefault="004252EB" w:rsidP="00B52E64">
      <w:pPr>
        <w:pStyle w:val="Heading4"/>
      </w:pPr>
      <w:r>
        <w:t xml:space="preserve">D.4.1. </w:t>
      </w:r>
      <w:r w:rsidR="00B52E64">
        <w:t>GLD</w:t>
      </w:r>
    </w:p>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B52E64" w14:paraId="7E70B0B1" w14:textId="77777777" w:rsidTr="00F31D0C">
        <w:tc>
          <w:tcPr>
            <w:tcW w:w="1107" w:type="dxa"/>
            <w:vMerge w:val="restart"/>
            <w:shd w:val="clear" w:color="auto" w:fill="FAFFDF"/>
            <w:vAlign w:val="center"/>
          </w:tcPr>
          <w:p w14:paraId="62846082" w14:textId="77777777" w:rsidR="00B52E64" w:rsidRPr="00880D12" w:rsidRDefault="00B52E64" w:rsidP="00B52E64">
            <w:pPr>
              <w:jc w:val="center"/>
              <w:rPr>
                <w:b/>
                <w:bCs/>
              </w:rPr>
            </w:pPr>
            <w:r w:rsidRPr="00880D12">
              <w:rPr>
                <w:b/>
                <w:bCs/>
              </w:rPr>
              <w:t>Model</w:t>
            </w:r>
          </w:p>
        </w:tc>
        <w:tc>
          <w:tcPr>
            <w:tcW w:w="1107" w:type="dxa"/>
            <w:vMerge w:val="restart"/>
            <w:shd w:val="clear" w:color="auto" w:fill="FAFFDF"/>
            <w:vAlign w:val="center"/>
          </w:tcPr>
          <w:p w14:paraId="0B774242" w14:textId="77777777" w:rsidR="00B52E64" w:rsidRPr="00880D12" w:rsidRDefault="00B52E64" w:rsidP="00B52E64">
            <w:pPr>
              <w:jc w:val="center"/>
              <w:rPr>
                <w:b/>
                <w:bCs/>
              </w:rPr>
            </w:pPr>
            <w:r w:rsidRPr="00880D12">
              <w:rPr>
                <w:b/>
                <w:bCs/>
              </w:rPr>
              <w:t>Ratio</w:t>
            </w:r>
          </w:p>
        </w:tc>
        <w:tc>
          <w:tcPr>
            <w:tcW w:w="3321" w:type="dxa"/>
            <w:gridSpan w:val="3"/>
            <w:shd w:val="clear" w:color="auto" w:fill="FAFFDF"/>
            <w:vAlign w:val="center"/>
          </w:tcPr>
          <w:p w14:paraId="79358815" w14:textId="77777777" w:rsidR="00B52E64" w:rsidRPr="00880D12" w:rsidRDefault="00B52E64" w:rsidP="00B52E64">
            <w:pPr>
              <w:jc w:val="center"/>
              <w:rPr>
                <w:b/>
                <w:bCs/>
              </w:rPr>
            </w:pPr>
            <w:r w:rsidRPr="00880D12">
              <w:rPr>
                <w:b/>
                <w:bCs/>
              </w:rPr>
              <w:t>Testing</w:t>
            </w:r>
          </w:p>
        </w:tc>
        <w:tc>
          <w:tcPr>
            <w:tcW w:w="3321" w:type="dxa"/>
            <w:gridSpan w:val="3"/>
            <w:shd w:val="clear" w:color="auto" w:fill="FAFFDF"/>
            <w:vAlign w:val="center"/>
          </w:tcPr>
          <w:p w14:paraId="15B290FB" w14:textId="77777777" w:rsidR="00B52E64" w:rsidRPr="00880D12" w:rsidRDefault="00B52E64" w:rsidP="00B52E64">
            <w:pPr>
              <w:jc w:val="center"/>
              <w:rPr>
                <w:b/>
                <w:bCs/>
              </w:rPr>
            </w:pPr>
            <w:r w:rsidRPr="00880D12">
              <w:rPr>
                <w:b/>
                <w:bCs/>
              </w:rPr>
              <w:t>Validation</w:t>
            </w:r>
          </w:p>
        </w:tc>
      </w:tr>
      <w:tr w:rsidR="00B52E64" w14:paraId="4B410CEF" w14:textId="77777777" w:rsidTr="00F31D0C">
        <w:tc>
          <w:tcPr>
            <w:tcW w:w="1107" w:type="dxa"/>
            <w:vMerge/>
            <w:tcBorders>
              <w:top w:val="nil"/>
              <w:bottom w:val="single" w:sz="4" w:space="0" w:color="auto"/>
            </w:tcBorders>
            <w:shd w:val="clear" w:color="auto" w:fill="FAFFDF"/>
            <w:vAlign w:val="center"/>
          </w:tcPr>
          <w:p w14:paraId="44376964" w14:textId="77777777" w:rsidR="00B52E64" w:rsidRPr="00880D12" w:rsidRDefault="00B52E64" w:rsidP="00B52E64">
            <w:pPr>
              <w:jc w:val="center"/>
              <w:rPr>
                <w:b/>
                <w:bCs/>
              </w:rPr>
            </w:pPr>
          </w:p>
        </w:tc>
        <w:tc>
          <w:tcPr>
            <w:tcW w:w="1107" w:type="dxa"/>
            <w:vMerge/>
            <w:tcBorders>
              <w:top w:val="nil"/>
              <w:bottom w:val="single" w:sz="4" w:space="0" w:color="auto"/>
            </w:tcBorders>
            <w:shd w:val="clear" w:color="auto" w:fill="FAFFDF"/>
            <w:vAlign w:val="center"/>
          </w:tcPr>
          <w:p w14:paraId="1CD2FB2B" w14:textId="77777777" w:rsidR="00B52E64" w:rsidRPr="00880D12" w:rsidRDefault="00B52E64" w:rsidP="00B52E64">
            <w:pPr>
              <w:jc w:val="center"/>
              <w:rPr>
                <w:b/>
                <w:bCs/>
              </w:rPr>
            </w:pPr>
          </w:p>
        </w:tc>
        <w:tc>
          <w:tcPr>
            <w:tcW w:w="1107" w:type="dxa"/>
            <w:tcBorders>
              <w:bottom w:val="single" w:sz="4" w:space="0" w:color="auto"/>
            </w:tcBorders>
            <w:shd w:val="clear" w:color="auto" w:fill="FAFFDF"/>
            <w:vAlign w:val="center"/>
          </w:tcPr>
          <w:p w14:paraId="64FA724A" w14:textId="77777777" w:rsidR="00B52E64" w:rsidRPr="00880D12" w:rsidRDefault="00B52E64" w:rsidP="00B52E64">
            <w:pPr>
              <w:jc w:val="center"/>
              <w:rPr>
                <w:b/>
                <w:bCs/>
              </w:rPr>
            </w:pPr>
            <w:r>
              <w:rPr>
                <w:b/>
                <w:bCs/>
              </w:rPr>
              <w:t>MAE</w:t>
            </w:r>
          </w:p>
        </w:tc>
        <w:tc>
          <w:tcPr>
            <w:tcW w:w="1107" w:type="dxa"/>
            <w:shd w:val="clear" w:color="auto" w:fill="FAFFDF"/>
            <w:vAlign w:val="center"/>
          </w:tcPr>
          <w:p w14:paraId="76FF80A2" w14:textId="77777777" w:rsidR="00B52E64" w:rsidRPr="00880D12" w:rsidRDefault="00B52E64" w:rsidP="00B52E64">
            <w:pPr>
              <w:jc w:val="center"/>
              <w:rPr>
                <w:b/>
                <w:bCs/>
              </w:rPr>
            </w:pPr>
            <w:r w:rsidRPr="00880D12">
              <w:rPr>
                <w:b/>
                <w:bCs/>
              </w:rPr>
              <w:t>MAPE (%)</w:t>
            </w:r>
          </w:p>
        </w:tc>
        <w:tc>
          <w:tcPr>
            <w:tcW w:w="1107" w:type="dxa"/>
            <w:shd w:val="clear" w:color="auto" w:fill="FAFFDF"/>
            <w:vAlign w:val="center"/>
          </w:tcPr>
          <w:p w14:paraId="42F6BB71" w14:textId="77777777" w:rsidR="00B52E64" w:rsidRPr="00880D12" w:rsidRDefault="00B52E64" w:rsidP="00B52E64">
            <w:pPr>
              <w:jc w:val="center"/>
              <w:rPr>
                <w:b/>
                <w:bCs/>
              </w:rPr>
            </w:pPr>
            <w:r>
              <w:rPr>
                <w:b/>
                <w:bCs/>
              </w:rPr>
              <w:t>RMSE</w:t>
            </w:r>
          </w:p>
        </w:tc>
        <w:tc>
          <w:tcPr>
            <w:tcW w:w="1107" w:type="dxa"/>
            <w:shd w:val="clear" w:color="auto" w:fill="FAFFDF"/>
            <w:vAlign w:val="center"/>
          </w:tcPr>
          <w:p w14:paraId="0E81A9CE" w14:textId="77777777" w:rsidR="00B52E64" w:rsidRPr="00880D12" w:rsidRDefault="00B52E64" w:rsidP="00B52E64">
            <w:pPr>
              <w:jc w:val="center"/>
              <w:rPr>
                <w:b/>
                <w:bCs/>
              </w:rPr>
            </w:pPr>
            <w:r w:rsidRPr="00880D12">
              <w:rPr>
                <w:b/>
                <w:bCs/>
              </w:rPr>
              <w:t>MAE</w:t>
            </w:r>
          </w:p>
        </w:tc>
        <w:tc>
          <w:tcPr>
            <w:tcW w:w="1107" w:type="dxa"/>
            <w:shd w:val="clear" w:color="auto" w:fill="FAFFDF"/>
            <w:vAlign w:val="center"/>
          </w:tcPr>
          <w:p w14:paraId="1F5C0FD1" w14:textId="77777777" w:rsidR="00B52E64" w:rsidRPr="00880D12" w:rsidRDefault="00B52E64" w:rsidP="00B52E64">
            <w:pPr>
              <w:jc w:val="center"/>
              <w:rPr>
                <w:b/>
                <w:bCs/>
              </w:rPr>
            </w:pPr>
            <w:r w:rsidRPr="00880D12">
              <w:rPr>
                <w:b/>
                <w:bCs/>
              </w:rPr>
              <w:t>MAPE (%)</w:t>
            </w:r>
          </w:p>
        </w:tc>
        <w:tc>
          <w:tcPr>
            <w:tcW w:w="1107" w:type="dxa"/>
            <w:shd w:val="clear" w:color="auto" w:fill="FAFFDF"/>
            <w:vAlign w:val="center"/>
          </w:tcPr>
          <w:p w14:paraId="29D77F72" w14:textId="77777777" w:rsidR="00B52E64" w:rsidRPr="00880D12" w:rsidRDefault="00B52E64" w:rsidP="00B52E64">
            <w:pPr>
              <w:jc w:val="center"/>
              <w:rPr>
                <w:b/>
                <w:bCs/>
              </w:rPr>
            </w:pPr>
            <w:r>
              <w:rPr>
                <w:b/>
                <w:bCs/>
              </w:rPr>
              <w:t>RMSE</w:t>
            </w:r>
          </w:p>
        </w:tc>
      </w:tr>
      <w:tr w:rsidR="00B52E64" w14:paraId="105020AA" w14:textId="77777777" w:rsidTr="007124D0">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199A0278" w14:textId="77777777" w:rsidR="00B52E64" w:rsidRPr="006D787D" w:rsidRDefault="00B52E64" w:rsidP="00B52E6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445D80AC" w14:textId="77777777" w:rsidR="00B52E64" w:rsidRPr="00A35783" w:rsidRDefault="00B52E64" w:rsidP="00B52E64">
            <w:pPr>
              <w:jc w:val="center"/>
              <w:rPr>
                <w:i/>
                <w:iCs/>
              </w:rPr>
            </w:pPr>
            <w:r>
              <w:rPr>
                <w:i/>
                <w:iCs/>
              </w:rPr>
              <w:t>7-2-1</w:t>
            </w:r>
          </w:p>
        </w:tc>
        <w:tc>
          <w:tcPr>
            <w:tcW w:w="1107" w:type="dxa"/>
            <w:tcBorders>
              <w:left w:val="single" w:sz="4" w:space="0" w:color="auto"/>
            </w:tcBorders>
            <w:shd w:val="clear" w:color="auto" w:fill="C1EDFC" w:themeFill="accent6" w:themeFillTint="33"/>
          </w:tcPr>
          <w:p w14:paraId="521E2079" w14:textId="77777777" w:rsidR="00B52E64" w:rsidRDefault="00B52E64" w:rsidP="00B52E64">
            <w:pPr>
              <w:jc w:val="center"/>
            </w:pPr>
            <w:r w:rsidRPr="005D6ECE">
              <w:t>1.27</w:t>
            </w:r>
          </w:p>
        </w:tc>
        <w:tc>
          <w:tcPr>
            <w:tcW w:w="1107" w:type="dxa"/>
            <w:shd w:val="clear" w:color="auto" w:fill="C1EDFC" w:themeFill="accent6" w:themeFillTint="33"/>
          </w:tcPr>
          <w:p w14:paraId="68D0A190" w14:textId="77777777" w:rsidR="00B52E64" w:rsidRDefault="00B52E64" w:rsidP="00B52E64">
            <w:pPr>
              <w:jc w:val="center"/>
            </w:pPr>
            <w:r w:rsidRPr="005D6ECE">
              <w:t>0.69</w:t>
            </w:r>
          </w:p>
        </w:tc>
        <w:tc>
          <w:tcPr>
            <w:tcW w:w="1107" w:type="dxa"/>
            <w:shd w:val="clear" w:color="auto" w:fill="C1EDFC" w:themeFill="accent6" w:themeFillTint="33"/>
          </w:tcPr>
          <w:p w14:paraId="26D308D3" w14:textId="77777777" w:rsidR="00B52E64" w:rsidRDefault="00B52E64" w:rsidP="00B52E64">
            <w:pPr>
              <w:jc w:val="center"/>
            </w:pPr>
            <w:r w:rsidRPr="005D6ECE">
              <w:t>1.61</w:t>
            </w:r>
          </w:p>
        </w:tc>
        <w:tc>
          <w:tcPr>
            <w:tcW w:w="1107" w:type="dxa"/>
            <w:shd w:val="clear" w:color="auto" w:fill="C1EDFC" w:themeFill="accent6" w:themeFillTint="33"/>
          </w:tcPr>
          <w:p w14:paraId="090655A1" w14:textId="77777777" w:rsidR="00B52E64" w:rsidRDefault="00B52E64" w:rsidP="00B52E64">
            <w:pPr>
              <w:jc w:val="center"/>
            </w:pPr>
            <w:r w:rsidRPr="005D6ECE">
              <w:t>1.92</w:t>
            </w:r>
          </w:p>
        </w:tc>
        <w:tc>
          <w:tcPr>
            <w:tcW w:w="1107" w:type="dxa"/>
            <w:shd w:val="clear" w:color="auto" w:fill="C1EDFC" w:themeFill="accent6" w:themeFillTint="33"/>
          </w:tcPr>
          <w:p w14:paraId="530FC632" w14:textId="77777777" w:rsidR="00B52E64" w:rsidRDefault="00B52E64" w:rsidP="00B52E64">
            <w:pPr>
              <w:jc w:val="center"/>
            </w:pPr>
            <w:r w:rsidRPr="005D6ECE">
              <w:t>0.85</w:t>
            </w:r>
          </w:p>
        </w:tc>
        <w:tc>
          <w:tcPr>
            <w:tcW w:w="1107" w:type="dxa"/>
            <w:shd w:val="clear" w:color="auto" w:fill="C1EDFC" w:themeFill="accent6" w:themeFillTint="33"/>
          </w:tcPr>
          <w:p w14:paraId="1F335BA9" w14:textId="77777777" w:rsidR="00B52E64" w:rsidRDefault="00B52E64" w:rsidP="00B52E64">
            <w:pPr>
              <w:jc w:val="center"/>
            </w:pPr>
            <w:r w:rsidRPr="005D6ECE">
              <w:t>2.3</w:t>
            </w:r>
            <w:r>
              <w:t>9</w:t>
            </w:r>
          </w:p>
        </w:tc>
      </w:tr>
      <w:tr w:rsidR="00B52E64" w14:paraId="0E6EDBF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D01CB0F" w14:textId="77777777" w:rsidR="00B52E64" w:rsidRPr="00A35783" w:rsidRDefault="00B52E64"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8D7EC37" w14:textId="77777777" w:rsidR="00B52E64" w:rsidRPr="00A35783" w:rsidRDefault="00B52E64" w:rsidP="00B52E64">
            <w:pPr>
              <w:jc w:val="center"/>
              <w:rPr>
                <w:i/>
                <w:iCs/>
              </w:rPr>
            </w:pPr>
            <w:r>
              <w:rPr>
                <w:i/>
                <w:iCs/>
              </w:rPr>
              <w:t>6-3-1</w:t>
            </w:r>
          </w:p>
        </w:tc>
        <w:tc>
          <w:tcPr>
            <w:tcW w:w="1107" w:type="dxa"/>
            <w:tcBorders>
              <w:left w:val="single" w:sz="4" w:space="0" w:color="auto"/>
            </w:tcBorders>
            <w:shd w:val="clear" w:color="auto" w:fill="auto"/>
          </w:tcPr>
          <w:p w14:paraId="0E8DFE3B" w14:textId="77777777" w:rsidR="00B52E64" w:rsidRDefault="00B52E64" w:rsidP="00B52E64">
            <w:pPr>
              <w:jc w:val="center"/>
            </w:pPr>
            <w:r w:rsidRPr="005D6ECE">
              <w:t>1.38</w:t>
            </w:r>
          </w:p>
        </w:tc>
        <w:tc>
          <w:tcPr>
            <w:tcW w:w="1107" w:type="dxa"/>
            <w:shd w:val="clear" w:color="auto" w:fill="auto"/>
          </w:tcPr>
          <w:p w14:paraId="785EE7D6" w14:textId="77777777" w:rsidR="00B52E64" w:rsidRDefault="00B52E64" w:rsidP="00B52E64">
            <w:pPr>
              <w:jc w:val="center"/>
            </w:pPr>
            <w:r w:rsidRPr="005D6ECE">
              <w:t>0.77</w:t>
            </w:r>
          </w:p>
        </w:tc>
        <w:tc>
          <w:tcPr>
            <w:tcW w:w="1107" w:type="dxa"/>
            <w:shd w:val="clear" w:color="auto" w:fill="auto"/>
          </w:tcPr>
          <w:p w14:paraId="6BF0E4BE" w14:textId="77777777" w:rsidR="00B52E64" w:rsidRDefault="00B52E64" w:rsidP="00B52E64">
            <w:pPr>
              <w:jc w:val="center"/>
            </w:pPr>
            <w:r w:rsidRPr="005D6ECE">
              <w:t>1.79</w:t>
            </w:r>
          </w:p>
        </w:tc>
        <w:tc>
          <w:tcPr>
            <w:tcW w:w="1107" w:type="dxa"/>
            <w:shd w:val="clear" w:color="auto" w:fill="auto"/>
          </w:tcPr>
          <w:p w14:paraId="13842B5C" w14:textId="77777777" w:rsidR="00B52E64" w:rsidRDefault="00B52E64" w:rsidP="00B52E64">
            <w:pPr>
              <w:jc w:val="center"/>
            </w:pPr>
            <w:r w:rsidRPr="005D6ECE">
              <w:t>3.76</w:t>
            </w:r>
          </w:p>
        </w:tc>
        <w:tc>
          <w:tcPr>
            <w:tcW w:w="1107" w:type="dxa"/>
            <w:shd w:val="clear" w:color="auto" w:fill="auto"/>
          </w:tcPr>
          <w:p w14:paraId="50803646" w14:textId="77777777" w:rsidR="00B52E64" w:rsidRDefault="00B52E64" w:rsidP="00B52E64">
            <w:pPr>
              <w:jc w:val="center"/>
            </w:pPr>
            <w:r w:rsidRPr="005D6ECE">
              <w:t>1.63</w:t>
            </w:r>
          </w:p>
        </w:tc>
        <w:tc>
          <w:tcPr>
            <w:tcW w:w="1107" w:type="dxa"/>
            <w:shd w:val="clear" w:color="auto" w:fill="auto"/>
          </w:tcPr>
          <w:p w14:paraId="61AEEAB4" w14:textId="77777777" w:rsidR="00B52E64" w:rsidRDefault="00B52E64" w:rsidP="00B52E64">
            <w:pPr>
              <w:jc w:val="center"/>
            </w:pPr>
            <w:r w:rsidRPr="005D6ECE">
              <w:t>4.29</w:t>
            </w:r>
          </w:p>
        </w:tc>
      </w:tr>
      <w:tr w:rsidR="00B52E64" w14:paraId="530714B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4DF9BE77" w14:textId="77777777" w:rsidR="00B52E64" w:rsidRPr="00A35783" w:rsidRDefault="00B52E64"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010CC15D" w14:textId="77777777" w:rsidR="00B52E64" w:rsidRPr="00A35783" w:rsidRDefault="00B52E64" w:rsidP="00B52E64">
            <w:pPr>
              <w:jc w:val="center"/>
              <w:rPr>
                <w:i/>
                <w:iCs/>
              </w:rPr>
            </w:pPr>
            <w:r>
              <w:rPr>
                <w:i/>
                <w:iCs/>
              </w:rPr>
              <w:t>5-3-2</w:t>
            </w:r>
          </w:p>
        </w:tc>
        <w:tc>
          <w:tcPr>
            <w:tcW w:w="1107" w:type="dxa"/>
            <w:tcBorders>
              <w:left w:val="single" w:sz="4" w:space="0" w:color="auto"/>
            </w:tcBorders>
            <w:shd w:val="clear" w:color="auto" w:fill="C1EDFC" w:themeFill="accent6" w:themeFillTint="33"/>
          </w:tcPr>
          <w:p w14:paraId="6162B000" w14:textId="77777777" w:rsidR="00B52E64" w:rsidRDefault="00B52E64" w:rsidP="00B52E64">
            <w:pPr>
              <w:jc w:val="center"/>
            </w:pPr>
            <w:r w:rsidRPr="005D6ECE">
              <w:t>1.18</w:t>
            </w:r>
          </w:p>
        </w:tc>
        <w:tc>
          <w:tcPr>
            <w:tcW w:w="1107" w:type="dxa"/>
            <w:shd w:val="clear" w:color="auto" w:fill="C1EDFC" w:themeFill="accent6" w:themeFillTint="33"/>
          </w:tcPr>
          <w:p w14:paraId="2206D814" w14:textId="77777777" w:rsidR="00B52E64" w:rsidRDefault="00B52E64" w:rsidP="00B52E64">
            <w:pPr>
              <w:jc w:val="center"/>
            </w:pPr>
            <w:r w:rsidRPr="005D6ECE">
              <w:t>0.6</w:t>
            </w:r>
            <w:r>
              <w:t>9</w:t>
            </w:r>
          </w:p>
        </w:tc>
        <w:tc>
          <w:tcPr>
            <w:tcW w:w="1107" w:type="dxa"/>
            <w:shd w:val="clear" w:color="auto" w:fill="C1EDFC" w:themeFill="accent6" w:themeFillTint="33"/>
          </w:tcPr>
          <w:p w14:paraId="7B9C41AB" w14:textId="77777777" w:rsidR="00B52E64" w:rsidRDefault="00B52E64" w:rsidP="00B52E64">
            <w:pPr>
              <w:jc w:val="center"/>
            </w:pPr>
            <w:r w:rsidRPr="005D6ECE">
              <w:t>1.5</w:t>
            </w:r>
            <w:r>
              <w:t>6</w:t>
            </w:r>
          </w:p>
        </w:tc>
        <w:tc>
          <w:tcPr>
            <w:tcW w:w="1107" w:type="dxa"/>
            <w:shd w:val="clear" w:color="auto" w:fill="C1EDFC" w:themeFill="accent6" w:themeFillTint="33"/>
          </w:tcPr>
          <w:p w14:paraId="3490251F" w14:textId="77777777" w:rsidR="00B52E64" w:rsidRDefault="00B52E64" w:rsidP="00B52E64">
            <w:pPr>
              <w:jc w:val="center"/>
            </w:pPr>
            <w:r w:rsidRPr="005D6ECE">
              <w:t>1.77</w:t>
            </w:r>
          </w:p>
        </w:tc>
        <w:tc>
          <w:tcPr>
            <w:tcW w:w="1107" w:type="dxa"/>
            <w:shd w:val="clear" w:color="auto" w:fill="C1EDFC" w:themeFill="accent6" w:themeFillTint="33"/>
          </w:tcPr>
          <w:p w14:paraId="18ECF499" w14:textId="77777777" w:rsidR="00B52E64" w:rsidRDefault="00B52E64" w:rsidP="00B52E64">
            <w:pPr>
              <w:jc w:val="center"/>
            </w:pPr>
            <w:r w:rsidRPr="005D6ECE">
              <w:t>0.83</w:t>
            </w:r>
          </w:p>
        </w:tc>
        <w:tc>
          <w:tcPr>
            <w:tcW w:w="1107" w:type="dxa"/>
            <w:shd w:val="clear" w:color="auto" w:fill="C1EDFC" w:themeFill="accent6" w:themeFillTint="33"/>
          </w:tcPr>
          <w:p w14:paraId="55705F5B" w14:textId="77777777" w:rsidR="00B52E64" w:rsidRDefault="00B52E64" w:rsidP="00B52E64">
            <w:pPr>
              <w:keepNext/>
              <w:jc w:val="center"/>
            </w:pPr>
            <w:r w:rsidRPr="005D6ECE">
              <w:t>2.3</w:t>
            </w:r>
            <w:r>
              <w:t>5</w:t>
            </w:r>
          </w:p>
        </w:tc>
      </w:tr>
      <w:tr w:rsidR="00B52E64" w14:paraId="728BE424"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1B30846" w14:textId="77777777" w:rsidR="00B52E64" w:rsidRPr="006D787D" w:rsidRDefault="00B52E64" w:rsidP="00B52E6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C514410" w14:textId="77777777" w:rsidR="00B52E64" w:rsidRPr="00A35783" w:rsidRDefault="00B52E64" w:rsidP="00B52E64">
            <w:pPr>
              <w:jc w:val="center"/>
              <w:rPr>
                <w:i/>
                <w:iCs/>
              </w:rPr>
            </w:pPr>
            <w:r>
              <w:rPr>
                <w:i/>
                <w:iCs/>
              </w:rPr>
              <w:t>7-2-1</w:t>
            </w:r>
          </w:p>
        </w:tc>
        <w:tc>
          <w:tcPr>
            <w:tcW w:w="1107" w:type="dxa"/>
            <w:tcBorders>
              <w:left w:val="single" w:sz="4" w:space="0" w:color="auto"/>
            </w:tcBorders>
            <w:shd w:val="clear" w:color="auto" w:fill="auto"/>
          </w:tcPr>
          <w:p w14:paraId="34AD0376" w14:textId="77777777" w:rsidR="00B52E64" w:rsidRDefault="00B52E64" w:rsidP="00B52E64">
            <w:pPr>
              <w:jc w:val="center"/>
            </w:pPr>
            <w:r>
              <w:t>30.97</w:t>
            </w:r>
          </w:p>
        </w:tc>
        <w:tc>
          <w:tcPr>
            <w:tcW w:w="1107" w:type="dxa"/>
            <w:shd w:val="clear" w:color="auto" w:fill="auto"/>
          </w:tcPr>
          <w:p w14:paraId="6C6AA40D" w14:textId="77777777" w:rsidR="00B52E64" w:rsidRDefault="00B52E64" w:rsidP="00B52E64">
            <w:pPr>
              <w:jc w:val="center"/>
            </w:pPr>
            <w:r>
              <w:t>0.21</w:t>
            </w:r>
          </w:p>
        </w:tc>
        <w:tc>
          <w:tcPr>
            <w:tcW w:w="1107" w:type="dxa"/>
            <w:shd w:val="clear" w:color="auto" w:fill="auto"/>
          </w:tcPr>
          <w:p w14:paraId="52246CED" w14:textId="77777777" w:rsidR="00B52E64" w:rsidRDefault="00B52E64" w:rsidP="00B52E64">
            <w:pPr>
              <w:jc w:val="center"/>
            </w:pPr>
            <w:r>
              <w:t>33.38</w:t>
            </w:r>
          </w:p>
        </w:tc>
        <w:tc>
          <w:tcPr>
            <w:tcW w:w="1107" w:type="dxa"/>
            <w:shd w:val="clear" w:color="auto" w:fill="auto"/>
          </w:tcPr>
          <w:p w14:paraId="5A7390A5" w14:textId="77777777" w:rsidR="00B52E64" w:rsidRDefault="00B52E64" w:rsidP="00B52E64">
            <w:pPr>
              <w:jc w:val="center"/>
            </w:pPr>
            <w:r>
              <w:t>57.85</w:t>
            </w:r>
          </w:p>
        </w:tc>
        <w:tc>
          <w:tcPr>
            <w:tcW w:w="1107" w:type="dxa"/>
            <w:shd w:val="clear" w:color="auto" w:fill="auto"/>
          </w:tcPr>
          <w:p w14:paraId="1E80EDE6" w14:textId="77777777" w:rsidR="00B52E64" w:rsidRDefault="00B52E64" w:rsidP="00B52E64">
            <w:pPr>
              <w:jc w:val="center"/>
            </w:pPr>
            <w:r>
              <w:t>0.21</w:t>
            </w:r>
          </w:p>
        </w:tc>
        <w:tc>
          <w:tcPr>
            <w:tcW w:w="1107" w:type="dxa"/>
            <w:shd w:val="clear" w:color="auto" w:fill="auto"/>
          </w:tcPr>
          <w:p w14:paraId="53334FDE" w14:textId="77777777" w:rsidR="00B52E64" w:rsidRDefault="00B52E64" w:rsidP="00B52E64">
            <w:pPr>
              <w:keepNext/>
              <w:jc w:val="center"/>
            </w:pPr>
            <w:r>
              <w:t>57.99</w:t>
            </w:r>
          </w:p>
        </w:tc>
      </w:tr>
      <w:tr w:rsidR="00B52E64" w14:paraId="09D2098E"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BBC39E0" w14:textId="77777777" w:rsidR="00B52E64" w:rsidRPr="00A35783" w:rsidRDefault="00B52E64"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F054FDD" w14:textId="77777777" w:rsidR="00B52E64" w:rsidRPr="00A35783" w:rsidRDefault="00B52E64" w:rsidP="00B52E64">
            <w:pPr>
              <w:jc w:val="center"/>
              <w:rPr>
                <w:i/>
                <w:iCs/>
              </w:rPr>
            </w:pPr>
            <w:r>
              <w:rPr>
                <w:i/>
                <w:iCs/>
              </w:rPr>
              <w:t>6-3-1</w:t>
            </w:r>
          </w:p>
        </w:tc>
        <w:tc>
          <w:tcPr>
            <w:tcW w:w="1107" w:type="dxa"/>
            <w:tcBorders>
              <w:left w:val="single" w:sz="4" w:space="0" w:color="auto"/>
            </w:tcBorders>
            <w:shd w:val="clear" w:color="auto" w:fill="auto"/>
          </w:tcPr>
          <w:p w14:paraId="09D5DD7B" w14:textId="77777777" w:rsidR="00B52E64" w:rsidRDefault="00B52E64" w:rsidP="00B52E64">
            <w:pPr>
              <w:jc w:val="center"/>
            </w:pPr>
            <w:r>
              <w:t>146.22</w:t>
            </w:r>
          </w:p>
        </w:tc>
        <w:tc>
          <w:tcPr>
            <w:tcW w:w="1107" w:type="dxa"/>
            <w:shd w:val="clear" w:color="auto" w:fill="auto"/>
          </w:tcPr>
          <w:p w14:paraId="6C9E6576" w14:textId="77777777" w:rsidR="00B52E64" w:rsidRDefault="00B52E64" w:rsidP="00B52E64">
            <w:pPr>
              <w:jc w:val="center"/>
            </w:pPr>
            <w:r>
              <w:t>0.09</w:t>
            </w:r>
          </w:p>
        </w:tc>
        <w:tc>
          <w:tcPr>
            <w:tcW w:w="1107" w:type="dxa"/>
            <w:shd w:val="clear" w:color="auto" w:fill="auto"/>
          </w:tcPr>
          <w:p w14:paraId="13A75F66" w14:textId="77777777" w:rsidR="00B52E64" w:rsidRDefault="00B52E64" w:rsidP="00B52E64">
            <w:pPr>
              <w:jc w:val="center"/>
            </w:pPr>
            <w:r>
              <w:t>16.31</w:t>
            </w:r>
          </w:p>
        </w:tc>
        <w:tc>
          <w:tcPr>
            <w:tcW w:w="1107" w:type="dxa"/>
            <w:shd w:val="clear" w:color="auto" w:fill="auto"/>
          </w:tcPr>
          <w:p w14:paraId="17038587" w14:textId="77777777" w:rsidR="00B52E64" w:rsidRDefault="00B52E64" w:rsidP="00B52E64">
            <w:pPr>
              <w:jc w:val="center"/>
            </w:pPr>
            <w:r>
              <w:t>32.83</w:t>
            </w:r>
          </w:p>
        </w:tc>
        <w:tc>
          <w:tcPr>
            <w:tcW w:w="1107" w:type="dxa"/>
            <w:shd w:val="clear" w:color="auto" w:fill="auto"/>
          </w:tcPr>
          <w:p w14:paraId="7D264BBB" w14:textId="77777777" w:rsidR="00B52E64" w:rsidRDefault="00B52E64" w:rsidP="00B52E64">
            <w:pPr>
              <w:jc w:val="center"/>
            </w:pPr>
            <w:r>
              <w:t>0.27</w:t>
            </w:r>
          </w:p>
        </w:tc>
        <w:tc>
          <w:tcPr>
            <w:tcW w:w="1107" w:type="dxa"/>
            <w:shd w:val="clear" w:color="auto" w:fill="auto"/>
          </w:tcPr>
          <w:p w14:paraId="41342DE9" w14:textId="77777777" w:rsidR="00B52E64" w:rsidRDefault="00B52E64" w:rsidP="00B52E64">
            <w:pPr>
              <w:keepNext/>
              <w:jc w:val="center"/>
            </w:pPr>
            <w:r>
              <w:t>33.09</w:t>
            </w:r>
          </w:p>
        </w:tc>
      </w:tr>
      <w:tr w:rsidR="00B52E64" w14:paraId="690C2A0B"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C5521E" w14:textId="77777777" w:rsidR="00B52E64" w:rsidRPr="00A35783" w:rsidRDefault="00B52E64"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1EC3852" w14:textId="77777777" w:rsidR="00B52E64" w:rsidRPr="00A35783" w:rsidRDefault="00B52E64" w:rsidP="00B52E64">
            <w:pPr>
              <w:jc w:val="center"/>
              <w:rPr>
                <w:i/>
                <w:iCs/>
              </w:rPr>
            </w:pPr>
            <w:r>
              <w:rPr>
                <w:i/>
                <w:iCs/>
              </w:rPr>
              <w:t>5-3-2</w:t>
            </w:r>
          </w:p>
        </w:tc>
        <w:tc>
          <w:tcPr>
            <w:tcW w:w="1107" w:type="dxa"/>
            <w:tcBorders>
              <w:left w:val="single" w:sz="4" w:space="0" w:color="auto"/>
            </w:tcBorders>
            <w:shd w:val="clear" w:color="auto" w:fill="auto"/>
          </w:tcPr>
          <w:p w14:paraId="5E395916" w14:textId="77777777" w:rsidR="00B52E64" w:rsidRDefault="00B52E64" w:rsidP="00B52E64">
            <w:pPr>
              <w:jc w:val="center"/>
            </w:pPr>
            <w:r>
              <w:t>7.80</w:t>
            </w:r>
          </w:p>
        </w:tc>
        <w:tc>
          <w:tcPr>
            <w:tcW w:w="1107" w:type="dxa"/>
            <w:shd w:val="clear" w:color="auto" w:fill="auto"/>
          </w:tcPr>
          <w:p w14:paraId="591B7CC8" w14:textId="77777777" w:rsidR="00B52E64" w:rsidRDefault="00B52E64" w:rsidP="00B52E64">
            <w:pPr>
              <w:jc w:val="center"/>
            </w:pPr>
            <w:r>
              <w:t>0.05</w:t>
            </w:r>
          </w:p>
        </w:tc>
        <w:tc>
          <w:tcPr>
            <w:tcW w:w="1107" w:type="dxa"/>
            <w:shd w:val="clear" w:color="auto" w:fill="auto"/>
          </w:tcPr>
          <w:p w14:paraId="0E8EE2B2" w14:textId="77777777" w:rsidR="00B52E64" w:rsidRDefault="00B52E64" w:rsidP="00B52E64">
            <w:pPr>
              <w:jc w:val="center"/>
            </w:pPr>
            <w:r>
              <w:t>9.87</w:t>
            </w:r>
          </w:p>
        </w:tc>
        <w:tc>
          <w:tcPr>
            <w:tcW w:w="1107" w:type="dxa"/>
            <w:shd w:val="clear" w:color="auto" w:fill="auto"/>
          </w:tcPr>
          <w:p w14:paraId="1A9B7892" w14:textId="77777777" w:rsidR="00B52E64" w:rsidRDefault="00B52E64" w:rsidP="00B52E64">
            <w:pPr>
              <w:jc w:val="center"/>
            </w:pPr>
            <w:r>
              <w:t>33.76</w:t>
            </w:r>
          </w:p>
        </w:tc>
        <w:tc>
          <w:tcPr>
            <w:tcW w:w="1107" w:type="dxa"/>
            <w:shd w:val="clear" w:color="auto" w:fill="auto"/>
          </w:tcPr>
          <w:p w14:paraId="596D2B77" w14:textId="77777777" w:rsidR="00B52E64" w:rsidRDefault="00B52E64" w:rsidP="00B52E64">
            <w:pPr>
              <w:jc w:val="center"/>
            </w:pPr>
            <w:r>
              <w:t>0.26</w:t>
            </w:r>
          </w:p>
        </w:tc>
        <w:tc>
          <w:tcPr>
            <w:tcW w:w="1107" w:type="dxa"/>
            <w:shd w:val="clear" w:color="auto" w:fill="auto"/>
          </w:tcPr>
          <w:p w14:paraId="4C29576F" w14:textId="77777777" w:rsidR="00B52E64" w:rsidRDefault="00B52E64" w:rsidP="00B52E64">
            <w:pPr>
              <w:keepNext/>
              <w:jc w:val="center"/>
            </w:pPr>
            <w:r>
              <w:t>35.02</w:t>
            </w:r>
          </w:p>
        </w:tc>
      </w:tr>
      <w:tr w:rsidR="00B52E64" w14:paraId="2B71DBFD" w14:textId="77777777" w:rsidTr="00C379A4">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12B5D758" w14:textId="77777777" w:rsidR="00B52E64" w:rsidRPr="006D787D" w:rsidRDefault="00B52E64" w:rsidP="00B52E6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512FB4C" w14:textId="77777777" w:rsidR="00B52E64" w:rsidRPr="00A35783" w:rsidRDefault="00B52E64" w:rsidP="00B52E64">
            <w:pPr>
              <w:jc w:val="center"/>
              <w:rPr>
                <w:i/>
                <w:iCs/>
              </w:rPr>
            </w:pPr>
            <w:r>
              <w:rPr>
                <w:i/>
                <w:iCs/>
              </w:rPr>
              <w:t>7-2-1</w:t>
            </w:r>
          </w:p>
        </w:tc>
        <w:tc>
          <w:tcPr>
            <w:tcW w:w="1107" w:type="dxa"/>
            <w:tcBorders>
              <w:left w:val="single" w:sz="4" w:space="0" w:color="auto"/>
            </w:tcBorders>
            <w:shd w:val="clear" w:color="auto" w:fill="auto"/>
          </w:tcPr>
          <w:p w14:paraId="243F7285" w14:textId="77777777" w:rsidR="00B52E64" w:rsidRDefault="00B52E64" w:rsidP="00B52E64">
            <w:pPr>
              <w:jc w:val="center"/>
            </w:pPr>
            <w:r w:rsidRPr="00790595">
              <w:t>1.52</w:t>
            </w:r>
          </w:p>
        </w:tc>
        <w:tc>
          <w:tcPr>
            <w:tcW w:w="1107" w:type="dxa"/>
            <w:shd w:val="clear" w:color="auto" w:fill="auto"/>
          </w:tcPr>
          <w:p w14:paraId="31191EFA" w14:textId="77777777" w:rsidR="00B52E64" w:rsidRDefault="00B52E64" w:rsidP="00B52E64">
            <w:pPr>
              <w:jc w:val="center"/>
            </w:pPr>
            <w:r w:rsidRPr="00790595">
              <w:t>0.82</w:t>
            </w:r>
          </w:p>
        </w:tc>
        <w:tc>
          <w:tcPr>
            <w:tcW w:w="1107" w:type="dxa"/>
            <w:shd w:val="clear" w:color="auto" w:fill="auto"/>
          </w:tcPr>
          <w:p w14:paraId="2BC61B50" w14:textId="77777777" w:rsidR="00B52E64" w:rsidRDefault="00B52E64" w:rsidP="00B52E64">
            <w:pPr>
              <w:jc w:val="center"/>
            </w:pPr>
            <w:r w:rsidRPr="00790595">
              <w:t>1.99</w:t>
            </w:r>
          </w:p>
        </w:tc>
        <w:tc>
          <w:tcPr>
            <w:tcW w:w="1107" w:type="dxa"/>
            <w:shd w:val="clear" w:color="auto" w:fill="auto"/>
          </w:tcPr>
          <w:p w14:paraId="6A129245" w14:textId="77777777" w:rsidR="00B52E64" w:rsidRDefault="00B52E64" w:rsidP="00B52E64">
            <w:pPr>
              <w:jc w:val="center"/>
            </w:pPr>
            <w:r w:rsidRPr="00790595">
              <w:t>6.41</w:t>
            </w:r>
          </w:p>
        </w:tc>
        <w:tc>
          <w:tcPr>
            <w:tcW w:w="1107" w:type="dxa"/>
            <w:shd w:val="clear" w:color="auto" w:fill="auto"/>
          </w:tcPr>
          <w:p w14:paraId="65824279" w14:textId="77777777" w:rsidR="00B52E64" w:rsidRDefault="00B52E64" w:rsidP="00B52E64">
            <w:pPr>
              <w:jc w:val="center"/>
            </w:pPr>
            <w:r w:rsidRPr="00790595">
              <w:t>2.77</w:t>
            </w:r>
          </w:p>
        </w:tc>
        <w:tc>
          <w:tcPr>
            <w:tcW w:w="1107" w:type="dxa"/>
            <w:shd w:val="clear" w:color="auto" w:fill="auto"/>
          </w:tcPr>
          <w:p w14:paraId="513CFAE4" w14:textId="77777777" w:rsidR="00B52E64" w:rsidRDefault="00B52E64" w:rsidP="00B52E64">
            <w:pPr>
              <w:keepNext/>
              <w:jc w:val="center"/>
            </w:pPr>
            <w:r w:rsidRPr="00790595">
              <w:t>7.1</w:t>
            </w:r>
            <w:r>
              <w:t>2</w:t>
            </w:r>
          </w:p>
        </w:tc>
      </w:tr>
      <w:tr w:rsidR="00B52E64" w14:paraId="4B4662F1"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4A11469C" w14:textId="77777777" w:rsidR="00B52E64" w:rsidRPr="00A35783" w:rsidRDefault="00B52E64"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13CEB660" w14:textId="77777777" w:rsidR="00B52E64" w:rsidRPr="00A35783" w:rsidRDefault="00B52E64" w:rsidP="00B52E64">
            <w:pPr>
              <w:jc w:val="center"/>
              <w:rPr>
                <w:i/>
                <w:iCs/>
              </w:rPr>
            </w:pPr>
            <w:r>
              <w:rPr>
                <w:i/>
                <w:iCs/>
              </w:rPr>
              <w:t>6-3-1</w:t>
            </w:r>
          </w:p>
        </w:tc>
        <w:tc>
          <w:tcPr>
            <w:tcW w:w="1107" w:type="dxa"/>
            <w:tcBorders>
              <w:left w:val="single" w:sz="4" w:space="0" w:color="auto"/>
            </w:tcBorders>
            <w:shd w:val="clear" w:color="auto" w:fill="C1EDFC" w:themeFill="accent6" w:themeFillTint="33"/>
          </w:tcPr>
          <w:p w14:paraId="7C374355" w14:textId="77777777" w:rsidR="00B52E64" w:rsidRDefault="00B52E64" w:rsidP="00B52E64">
            <w:pPr>
              <w:jc w:val="center"/>
            </w:pPr>
            <w:r w:rsidRPr="00790595">
              <w:t>1.23</w:t>
            </w:r>
          </w:p>
        </w:tc>
        <w:tc>
          <w:tcPr>
            <w:tcW w:w="1107" w:type="dxa"/>
            <w:shd w:val="clear" w:color="auto" w:fill="C1EDFC" w:themeFill="accent6" w:themeFillTint="33"/>
          </w:tcPr>
          <w:p w14:paraId="6F1F1880" w14:textId="77777777" w:rsidR="00B52E64" w:rsidRDefault="00B52E64" w:rsidP="00B52E64">
            <w:pPr>
              <w:jc w:val="center"/>
            </w:pPr>
            <w:r w:rsidRPr="00790595">
              <w:t>0.70</w:t>
            </w:r>
          </w:p>
        </w:tc>
        <w:tc>
          <w:tcPr>
            <w:tcW w:w="1107" w:type="dxa"/>
            <w:shd w:val="clear" w:color="auto" w:fill="C1EDFC" w:themeFill="accent6" w:themeFillTint="33"/>
          </w:tcPr>
          <w:p w14:paraId="16FBD3D3" w14:textId="77777777" w:rsidR="00B52E64" w:rsidRDefault="00B52E64" w:rsidP="00B52E64">
            <w:pPr>
              <w:jc w:val="center"/>
            </w:pPr>
            <w:r w:rsidRPr="00790595">
              <w:t>1.6</w:t>
            </w:r>
            <w:r>
              <w:t>2</w:t>
            </w:r>
          </w:p>
        </w:tc>
        <w:tc>
          <w:tcPr>
            <w:tcW w:w="1107" w:type="dxa"/>
            <w:shd w:val="clear" w:color="auto" w:fill="C1EDFC" w:themeFill="accent6" w:themeFillTint="33"/>
          </w:tcPr>
          <w:p w14:paraId="55F9F9BA" w14:textId="77777777" w:rsidR="00B52E64" w:rsidRDefault="00B52E64" w:rsidP="00B52E64">
            <w:pPr>
              <w:jc w:val="center"/>
            </w:pPr>
            <w:r w:rsidRPr="00790595">
              <w:t>3.14</w:t>
            </w:r>
          </w:p>
        </w:tc>
        <w:tc>
          <w:tcPr>
            <w:tcW w:w="1107" w:type="dxa"/>
            <w:shd w:val="clear" w:color="auto" w:fill="C1EDFC" w:themeFill="accent6" w:themeFillTint="33"/>
          </w:tcPr>
          <w:p w14:paraId="71EE379F" w14:textId="77777777" w:rsidR="00B52E64" w:rsidRDefault="00B52E64" w:rsidP="00B52E64">
            <w:pPr>
              <w:jc w:val="center"/>
            </w:pPr>
            <w:r w:rsidRPr="00790595">
              <w:t>1.36</w:t>
            </w:r>
          </w:p>
        </w:tc>
        <w:tc>
          <w:tcPr>
            <w:tcW w:w="1107" w:type="dxa"/>
            <w:shd w:val="clear" w:color="auto" w:fill="C1EDFC" w:themeFill="accent6" w:themeFillTint="33"/>
          </w:tcPr>
          <w:p w14:paraId="5AD8D3E8" w14:textId="77777777" w:rsidR="00B52E64" w:rsidRDefault="00B52E64" w:rsidP="00B52E64">
            <w:pPr>
              <w:keepNext/>
              <w:jc w:val="center"/>
            </w:pPr>
            <w:r w:rsidRPr="00790595">
              <w:t>3.86</w:t>
            </w:r>
          </w:p>
        </w:tc>
      </w:tr>
      <w:tr w:rsidR="00B52E64" w14:paraId="2F91E7EA"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664E9476" w14:textId="77777777" w:rsidR="00B52E64" w:rsidRPr="00A35783" w:rsidRDefault="00B52E64"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FA255B2" w14:textId="77777777" w:rsidR="00B52E64" w:rsidRPr="00A35783" w:rsidRDefault="00B52E64" w:rsidP="00B52E64">
            <w:pPr>
              <w:jc w:val="center"/>
              <w:rPr>
                <w:i/>
                <w:iCs/>
              </w:rPr>
            </w:pPr>
            <w:r>
              <w:rPr>
                <w:i/>
                <w:iCs/>
              </w:rPr>
              <w:t>5-3-2</w:t>
            </w:r>
          </w:p>
        </w:tc>
        <w:tc>
          <w:tcPr>
            <w:tcW w:w="1107" w:type="dxa"/>
            <w:tcBorders>
              <w:left w:val="single" w:sz="4" w:space="0" w:color="auto"/>
            </w:tcBorders>
            <w:shd w:val="clear" w:color="auto" w:fill="auto"/>
          </w:tcPr>
          <w:p w14:paraId="41BE7DE8" w14:textId="77777777" w:rsidR="00B52E64" w:rsidRDefault="00B52E64" w:rsidP="00B52E64">
            <w:pPr>
              <w:jc w:val="center"/>
            </w:pPr>
            <w:r w:rsidRPr="00790595">
              <w:t>1.35</w:t>
            </w:r>
          </w:p>
        </w:tc>
        <w:tc>
          <w:tcPr>
            <w:tcW w:w="1107" w:type="dxa"/>
            <w:shd w:val="clear" w:color="auto" w:fill="auto"/>
          </w:tcPr>
          <w:p w14:paraId="43F10B04" w14:textId="77777777" w:rsidR="00B52E64" w:rsidRDefault="00B52E64" w:rsidP="00B52E64">
            <w:pPr>
              <w:jc w:val="center"/>
            </w:pPr>
            <w:r w:rsidRPr="00790595">
              <w:t>0.78</w:t>
            </w:r>
          </w:p>
        </w:tc>
        <w:tc>
          <w:tcPr>
            <w:tcW w:w="1107" w:type="dxa"/>
            <w:shd w:val="clear" w:color="auto" w:fill="auto"/>
          </w:tcPr>
          <w:p w14:paraId="11407B36" w14:textId="77777777" w:rsidR="00B52E64" w:rsidRDefault="00B52E64" w:rsidP="00B52E64">
            <w:pPr>
              <w:jc w:val="center"/>
            </w:pPr>
            <w:r w:rsidRPr="00790595">
              <w:t>1.74</w:t>
            </w:r>
          </w:p>
        </w:tc>
        <w:tc>
          <w:tcPr>
            <w:tcW w:w="1107" w:type="dxa"/>
            <w:shd w:val="clear" w:color="auto" w:fill="auto"/>
          </w:tcPr>
          <w:p w14:paraId="71C38987" w14:textId="77777777" w:rsidR="00B52E64" w:rsidRDefault="00B52E64" w:rsidP="00B52E64">
            <w:pPr>
              <w:jc w:val="center"/>
            </w:pPr>
            <w:r w:rsidRPr="00790595">
              <w:t>2.79</w:t>
            </w:r>
          </w:p>
        </w:tc>
        <w:tc>
          <w:tcPr>
            <w:tcW w:w="1107" w:type="dxa"/>
            <w:shd w:val="clear" w:color="auto" w:fill="auto"/>
          </w:tcPr>
          <w:p w14:paraId="757FE1BF" w14:textId="77777777" w:rsidR="00B52E64" w:rsidRDefault="00B52E64" w:rsidP="00B52E64">
            <w:pPr>
              <w:jc w:val="center"/>
            </w:pPr>
            <w:r w:rsidRPr="00790595">
              <w:t>1.28</w:t>
            </w:r>
          </w:p>
        </w:tc>
        <w:tc>
          <w:tcPr>
            <w:tcW w:w="1107" w:type="dxa"/>
            <w:shd w:val="clear" w:color="auto" w:fill="auto"/>
          </w:tcPr>
          <w:p w14:paraId="46045732" w14:textId="77777777" w:rsidR="00B52E64" w:rsidRDefault="00B52E64" w:rsidP="00B52E64">
            <w:pPr>
              <w:keepNext/>
              <w:jc w:val="center"/>
            </w:pPr>
            <w:r w:rsidRPr="00790595">
              <w:t>3.5</w:t>
            </w:r>
            <w:r>
              <w:t>9</w:t>
            </w:r>
          </w:p>
        </w:tc>
      </w:tr>
    </w:tbl>
    <w:p w14:paraId="0B7AD22E" w14:textId="71E5F71C" w:rsidR="00B52E64" w:rsidRDefault="00B52E64" w:rsidP="00B52E64">
      <w:pPr>
        <w:pStyle w:val="Caption"/>
        <w:jc w:val="center"/>
        <w:rPr>
          <w:i/>
          <w:iCs/>
        </w:rPr>
      </w:pPr>
      <w:r w:rsidRPr="00B66D4C">
        <w:rPr>
          <w:i/>
          <w:iCs/>
        </w:rPr>
        <w:t xml:space="preserve">Table </w:t>
      </w:r>
      <w:r w:rsidR="008327D9">
        <w:rPr>
          <w:i/>
          <w:iCs/>
        </w:rPr>
        <w:t>1</w:t>
      </w:r>
      <w:r w:rsidRPr="00B66D4C">
        <w:rPr>
          <w:i/>
          <w:iCs/>
        </w:rPr>
        <w:t xml:space="preserve">: Exchange-traded Fund </w:t>
      </w:r>
      <w:r>
        <w:rPr>
          <w:i/>
          <w:iCs/>
        </w:rPr>
        <w:t>Data Evaluation</w:t>
      </w:r>
      <w:r w:rsidRPr="002F4DF3">
        <w:rPr>
          <w:i/>
          <w:iCs/>
        </w:rPr>
        <w:t xml:space="preserve"> </w:t>
      </w:r>
      <w:r w:rsidRPr="00B66D4C">
        <w:rPr>
          <w:i/>
          <w:iCs/>
        </w:rPr>
        <w:t>(GLD)</w:t>
      </w:r>
    </w:p>
    <w:p w14:paraId="01DDDDD8" w14:textId="77777777" w:rsidR="00B52E64" w:rsidRDefault="00B52E64" w:rsidP="00B52E64">
      <w:pPr>
        <w:jc w:val="both"/>
      </w:pPr>
      <w:r>
        <w:lastRenderedPageBreak/>
        <w:t>The GRU model with a 5-3-2 ratio is the most accurate, with consistently low values for both Testing and Validation.</w:t>
      </w:r>
    </w:p>
    <w:p w14:paraId="3794649C" w14:textId="77777777" w:rsidR="00B52E64" w:rsidRDefault="00B52E64" w:rsidP="00B52E64">
      <w:pPr>
        <w:jc w:val="both"/>
      </w:pPr>
      <w:r>
        <w:t>The GRU model with a 7-2-1 ratio is a close second and can also be highlighted for good performance.</w:t>
      </w:r>
    </w:p>
    <w:p w14:paraId="52E496E8" w14:textId="77777777" w:rsidR="00B52E64" w:rsidRDefault="00B52E64" w:rsidP="00B52E64">
      <w:pPr>
        <w:jc w:val="both"/>
      </w:pPr>
      <w:r w:rsidRPr="002F2B2B">
        <w:t>The LSTM model (6-3-1 ratio) shows reasonable accuracy for testing but exhibits greater discrepancies in validation.</w:t>
      </w:r>
    </w:p>
    <w:p w14:paraId="51762BDD" w14:textId="77777777" w:rsidR="00111EE9" w:rsidRDefault="00111EE9" w:rsidP="00111EE9">
      <w:pPr>
        <w:keepNext/>
        <w:jc w:val="center"/>
      </w:pPr>
      <w:r w:rsidRPr="00111EE9">
        <w:drawing>
          <wp:inline distT="0" distB="0" distL="0" distR="0" wp14:anchorId="1855642D" wp14:editId="40932FA3">
            <wp:extent cx="3842162" cy="1367436"/>
            <wp:effectExtent l="0" t="0" r="6350" b="4445"/>
            <wp:docPr id="163834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9413" name=""/>
                    <pic:cNvPicPr/>
                  </pic:nvPicPr>
                  <pic:blipFill>
                    <a:blip r:embed="rId25"/>
                    <a:stretch>
                      <a:fillRect/>
                    </a:stretch>
                  </pic:blipFill>
                  <pic:spPr>
                    <a:xfrm>
                      <a:off x="0" y="0"/>
                      <a:ext cx="3865772" cy="1375839"/>
                    </a:xfrm>
                    <a:prstGeom prst="rect">
                      <a:avLst/>
                    </a:prstGeom>
                  </pic:spPr>
                </pic:pic>
              </a:graphicData>
            </a:graphic>
          </wp:inline>
        </w:drawing>
      </w:r>
    </w:p>
    <w:p w14:paraId="1F24E0C9" w14:textId="7F733109" w:rsidR="00F35D8A" w:rsidRPr="00111EE9" w:rsidRDefault="00111EE9" w:rsidP="00111EE9">
      <w:pPr>
        <w:pStyle w:val="Caption"/>
        <w:jc w:val="center"/>
        <w:rPr>
          <w:i/>
          <w:iCs/>
          <w:color w:val="auto"/>
        </w:rPr>
      </w:pPr>
      <w:r w:rsidRPr="00111EE9">
        <w:rPr>
          <w:i/>
          <w:iCs/>
          <w:color w:val="auto"/>
        </w:rPr>
        <w:t xml:space="preserve">Figure </w:t>
      </w:r>
      <w:r w:rsidR="00BB2F13">
        <w:rPr>
          <w:i/>
          <w:iCs/>
          <w:color w:val="auto"/>
        </w:rPr>
        <w:t>D.1</w:t>
      </w:r>
      <w:r w:rsidRPr="00111EE9">
        <w:rPr>
          <w:i/>
          <w:iCs/>
          <w:color w:val="auto"/>
        </w:rPr>
        <w:t>: GRU model with a 5-3-2</w:t>
      </w:r>
      <w:r w:rsidRPr="00111EE9">
        <w:rPr>
          <w:i/>
          <w:iCs/>
          <w:noProof/>
          <w:color w:val="auto"/>
        </w:rPr>
        <w:t xml:space="preserve"> ratio of GLD</w:t>
      </w:r>
    </w:p>
    <w:p w14:paraId="214F5288" w14:textId="77777777" w:rsidR="00111EE9" w:rsidRDefault="00111EE9" w:rsidP="00111EE9">
      <w:pPr>
        <w:keepNext/>
        <w:jc w:val="center"/>
      </w:pPr>
      <w:r w:rsidRPr="00111EE9">
        <w:drawing>
          <wp:inline distT="0" distB="0" distL="0" distR="0" wp14:anchorId="2559224D" wp14:editId="6D869BCA">
            <wp:extent cx="3804120" cy="1343771"/>
            <wp:effectExtent l="0" t="0" r="6350" b="8890"/>
            <wp:docPr id="185541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9777" name=""/>
                    <pic:cNvPicPr/>
                  </pic:nvPicPr>
                  <pic:blipFill>
                    <a:blip r:embed="rId26"/>
                    <a:stretch>
                      <a:fillRect/>
                    </a:stretch>
                  </pic:blipFill>
                  <pic:spPr>
                    <a:xfrm>
                      <a:off x="0" y="0"/>
                      <a:ext cx="3837398" cy="1355526"/>
                    </a:xfrm>
                    <a:prstGeom prst="rect">
                      <a:avLst/>
                    </a:prstGeom>
                  </pic:spPr>
                </pic:pic>
              </a:graphicData>
            </a:graphic>
          </wp:inline>
        </w:drawing>
      </w:r>
    </w:p>
    <w:p w14:paraId="68DA8471" w14:textId="45D2AC03" w:rsidR="00111EE9" w:rsidRPr="00111EE9" w:rsidRDefault="00111EE9" w:rsidP="00111EE9">
      <w:pPr>
        <w:pStyle w:val="Caption"/>
        <w:jc w:val="center"/>
        <w:rPr>
          <w:i/>
          <w:iCs/>
          <w:color w:val="auto"/>
        </w:rPr>
      </w:pPr>
      <w:r w:rsidRPr="00111EE9">
        <w:rPr>
          <w:i/>
          <w:iCs/>
          <w:color w:val="auto"/>
        </w:rPr>
        <w:t xml:space="preserve">Figure </w:t>
      </w:r>
      <w:r w:rsidR="00BB2F13">
        <w:rPr>
          <w:i/>
          <w:iCs/>
          <w:color w:val="auto"/>
        </w:rPr>
        <w:t>D.2</w:t>
      </w:r>
      <w:r w:rsidRPr="00111EE9">
        <w:rPr>
          <w:i/>
          <w:iCs/>
          <w:color w:val="auto"/>
        </w:rPr>
        <w:t>: GRU model with a 7-2-1 ratio of GLD</w:t>
      </w:r>
    </w:p>
    <w:p w14:paraId="27AAB5B4" w14:textId="77777777" w:rsidR="00111EE9" w:rsidRDefault="00111EE9" w:rsidP="00111EE9">
      <w:pPr>
        <w:keepNext/>
        <w:jc w:val="center"/>
      </w:pPr>
      <w:r w:rsidRPr="00111EE9">
        <w:drawing>
          <wp:inline distT="0" distB="0" distL="0" distR="0" wp14:anchorId="6AAB29BB" wp14:editId="70AB6C9C">
            <wp:extent cx="3809945" cy="1352002"/>
            <wp:effectExtent l="0" t="0" r="635" b="635"/>
            <wp:docPr id="14215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97831" name=""/>
                    <pic:cNvPicPr/>
                  </pic:nvPicPr>
                  <pic:blipFill>
                    <a:blip r:embed="rId27"/>
                    <a:stretch>
                      <a:fillRect/>
                    </a:stretch>
                  </pic:blipFill>
                  <pic:spPr>
                    <a:xfrm>
                      <a:off x="0" y="0"/>
                      <a:ext cx="3835211" cy="1360968"/>
                    </a:xfrm>
                    <a:prstGeom prst="rect">
                      <a:avLst/>
                    </a:prstGeom>
                  </pic:spPr>
                </pic:pic>
              </a:graphicData>
            </a:graphic>
          </wp:inline>
        </w:drawing>
      </w:r>
    </w:p>
    <w:p w14:paraId="5902113F" w14:textId="6DE30E9D" w:rsidR="00111EE9" w:rsidRPr="00111EE9" w:rsidRDefault="00111EE9" w:rsidP="00111EE9">
      <w:pPr>
        <w:pStyle w:val="Caption"/>
        <w:jc w:val="center"/>
        <w:rPr>
          <w:i/>
          <w:iCs/>
          <w:color w:val="auto"/>
        </w:rPr>
      </w:pPr>
      <w:r w:rsidRPr="00111EE9">
        <w:rPr>
          <w:i/>
          <w:iCs/>
          <w:color w:val="auto"/>
        </w:rPr>
        <w:t xml:space="preserve">Figure </w:t>
      </w:r>
      <w:r w:rsidR="00BB2F13">
        <w:rPr>
          <w:i/>
          <w:iCs/>
          <w:color w:val="auto"/>
        </w:rPr>
        <w:t>D.3</w:t>
      </w:r>
      <w:r w:rsidRPr="00111EE9">
        <w:rPr>
          <w:i/>
          <w:iCs/>
          <w:color w:val="auto"/>
        </w:rPr>
        <w:t>: LSTM model with a 6-3-1 ratio of GLD</w:t>
      </w:r>
    </w:p>
    <w:p w14:paraId="7CF3EB56" w14:textId="652F745E" w:rsidR="00B52E64" w:rsidRDefault="004252EB" w:rsidP="00B52E64">
      <w:pPr>
        <w:pStyle w:val="Heading4"/>
      </w:pPr>
      <w:r>
        <w:t xml:space="preserve">D.4.2. </w:t>
      </w:r>
      <w:r w:rsidR="00B52E64">
        <w:t>NEM</w:t>
      </w:r>
    </w:p>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452C0B" w14:paraId="7F329587" w14:textId="77777777" w:rsidTr="00593039">
        <w:tc>
          <w:tcPr>
            <w:tcW w:w="1107" w:type="dxa"/>
            <w:vMerge w:val="restart"/>
            <w:shd w:val="clear" w:color="auto" w:fill="DAF0F3" w:themeFill="accent5" w:themeFillTint="33"/>
            <w:vAlign w:val="center"/>
          </w:tcPr>
          <w:p w14:paraId="033B9CF4" w14:textId="0BF1A88D" w:rsidR="00452C0B" w:rsidRPr="00880D12" w:rsidRDefault="00452C0B" w:rsidP="00B52E64">
            <w:pPr>
              <w:jc w:val="center"/>
              <w:rPr>
                <w:b/>
                <w:bCs/>
              </w:rPr>
            </w:pPr>
            <w:r w:rsidRPr="00880D12">
              <w:rPr>
                <w:b/>
                <w:bCs/>
              </w:rPr>
              <w:t>Model</w:t>
            </w:r>
          </w:p>
        </w:tc>
        <w:tc>
          <w:tcPr>
            <w:tcW w:w="1107" w:type="dxa"/>
            <w:vMerge w:val="restart"/>
            <w:shd w:val="clear" w:color="auto" w:fill="DAF0F3" w:themeFill="accent5" w:themeFillTint="33"/>
            <w:vAlign w:val="center"/>
          </w:tcPr>
          <w:p w14:paraId="2100FA75" w14:textId="5A57F6C8" w:rsidR="00452C0B" w:rsidRPr="00880D12" w:rsidRDefault="00452C0B" w:rsidP="00B52E64">
            <w:pPr>
              <w:jc w:val="center"/>
              <w:rPr>
                <w:b/>
                <w:bCs/>
              </w:rPr>
            </w:pPr>
            <w:r w:rsidRPr="00880D12">
              <w:rPr>
                <w:b/>
                <w:bCs/>
              </w:rPr>
              <w:t>Ratio</w:t>
            </w:r>
          </w:p>
        </w:tc>
        <w:tc>
          <w:tcPr>
            <w:tcW w:w="3321" w:type="dxa"/>
            <w:gridSpan w:val="3"/>
            <w:shd w:val="clear" w:color="auto" w:fill="DAF0F3" w:themeFill="accent5" w:themeFillTint="33"/>
            <w:vAlign w:val="center"/>
          </w:tcPr>
          <w:p w14:paraId="52191077" w14:textId="1AA8E9D1" w:rsidR="00452C0B" w:rsidRPr="00880D12" w:rsidRDefault="00452C0B" w:rsidP="00B52E64">
            <w:pPr>
              <w:jc w:val="center"/>
              <w:rPr>
                <w:b/>
                <w:bCs/>
              </w:rPr>
            </w:pPr>
            <w:r w:rsidRPr="00880D12">
              <w:rPr>
                <w:b/>
                <w:bCs/>
              </w:rPr>
              <w:t>Testing</w:t>
            </w:r>
          </w:p>
        </w:tc>
        <w:tc>
          <w:tcPr>
            <w:tcW w:w="3321" w:type="dxa"/>
            <w:gridSpan w:val="3"/>
            <w:shd w:val="clear" w:color="auto" w:fill="DAF0F3" w:themeFill="accent5" w:themeFillTint="33"/>
            <w:vAlign w:val="center"/>
          </w:tcPr>
          <w:p w14:paraId="1BAAB6C6" w14:textId="454732CA" w:rsidR="00452C0B" w:rsidRPr="00880D12" w:rsidRDefault="00452C0B" w:rsidP="00B52E64">
            <w:pPr>
              <w:jc w:val="center"/>
              <w:rPr>
                <w:b/>
                <w:bCs/>
              </w:rPr>
            </w:pPr>
            <w:r w:rsidRPr="00880D12">
              <w:rPr>
                <w:b/>
                <w:bCs/>
              </w:rPr>
              <w:t>Validation</w:t>
            </w:r>
          </w:p>
        </w:tc>
      </w:tr>
      <w:tr w:rsidR="00452C0B" w14:paraId="4BC1993A" w14:textId="77777777" w:rsidTr="00A35783">
        <w:tc>
          <w:tcPr>
            <w:tcW w:w="1107" w:type="dxa"/>
            <w:vMerge/>
            <w:tcBorders>
              <w:top w:val="nil"/>
              <w:bottom w:val="single" w:sz="4" w:space="0" w:color="auto"/>
            </w:tcBorders>
            <w:shd w:val="clear" w:color="auto" w:fill="DAF0F3" w:themeFill="accent5" w:themeFillTint="33"/>
            <w:vAlign w:val="center"/>
          </w:tcPr>
          <w:p w14:paraId="5FE34E2F" w14:textId="77777777" w:rsidR="00452C0B" w:rsidRPr="00880D12" w:rsidRDefault="00452C0B" w:rsidP="00B52E64">
            <w:pPr>
              <w:jc w:val="center"/>
              <w:rPr>
                <w:b/>
                <w:bCs/>
              </w:rPr>
            </w:pPr>
          </w:p>
        </w:tc>
        <w:tc>
          <w:tcPr>
            <w:tcW w:w="1107" w:type="dxa"/>
            <w:vMerge/>
            <w:tcBorders>
              <w:top w:val="nil"/>
              <w:bottom w:val="single" w:sz="4" w:space="0" w:color="auto"/>
            </w:tcBorders>
            <w:shd w:val="clear" w:color="auto" w:fill="DAF0F3" w:themeFill="accent5" w:themeFillTint="33"/>
            <w:vAlign w:val="center"/>
          </w:tcPr>
          <w:p w14:paraId="2E3B5A76" w14:textId="77777777" w:rsidR="00452C0B" w:rsidRPr="00880D12" w:rsidRDefault="00452C0B" w:rsidP="00B52E64">
            <w:pPr>
              <w:jc w:val="center"/>
              <w:rPr>
                <w:b/>
                <w:bCs/>
              </w:rPr>
            </w:pPr>
          </w:p>
        </w:tc>
        <w:tc>
          <w:tcPr>
            <w:tcW w:w="1107" w:type="dxa"/>
            <w:tcBorders>
              <w:bottom w:val="single" w:sz="4" w:space="0" w:color="auto"/>
            </w:tcBorders>
            <w:shd w:val="clear" w:color="auto" w:fill="DAF0F3" w:themeFill="accent5" w:themeFillTint="33"/>
            <w:vAlign w:val="center"/>
          </w:tcPr>
          <w:p w14:paraId="360A1E3C" w14:textId="0EEF7FB5" w:rsidR="00452C0B" w:rsidRPr="00880D12" w:rsidRDefault="006D787D" w:rsidP="00B52E64">
            <w:pPr>
              <w:jc w:val="center"/>
              <w:rPr>
                <w:b/>
                <w:bCs/>
              </w:rPr>
            </w:pPr>
            <w:r>
              <w:rPr>
                <w:b/>
                <w:bCs/>
              </w:rPr>
              <w:t>MAE</w:t>
            </w:r>
          </w:p>
        </w:tc>
        <w:tc>
          <w:tcPr>
            <w:tcW w:w="1107" w:type="dxa"/>
            <w:shd w:val="clear" w:color="auto" w:fill="DAF0F3" w:themeFill="accent5" w:themeFillTint="33"/>
            <w:vAlign w:val="center"/>
          </w:tcPr>
          <w:p w14:paraId="3D36B492" w14:textId="1D072AF9" w:rsidR="00452C0B" w:rsidRPr="00880D12" w:rsidRDefault="00452C0B" w:rsidP="00B52E64">
            <w:pPr>
              <w:jc w:val="center"/>
              <w:rPr>
                <w:b/>
                <w:bCs/>
              </w:rPr>
            </w:pPr>
            <w:r w:rsidRPr="00880D12">
              <w:rPr>
                <w:b/>
                <w:bCs/>
              </w:rPr>
              <w:t>MAPE (%)</w:t>
            </w:r>
          </w:p>
        </w:tc>
        <w:tc>
          <w:tcPr>
            <w:tcW w:w="1107" w:type="dxa"/>
            <w:shd w:val="clear" w:color="auto" w:fill="DAF0F3" w:themeFill="accent5" w:themeFillTint="33"/>
            <w:vAlign w:val="center"/>
          </w:tcPr>
          <w:p w14:paraId="76BA1788" w14:textId="42A0CE0D" w:rsidR="00452C0B" w:rsidRPr="00880D12" w:rsidRDefault="006D787D" w:rsidP="00B52E64">
            <w:pPr>
              <w:jc w:val="center"/>
              <w:rPr>
                <w:b/>
                <w:bCs/>
              </w:rPr>
            </w:pPr>
            <w:r>
              <w:rPr>
                <w:b/>
                <w:bCs/>
              </w:rPr>
              <w:t>RMSE</w:t>
            </w:r>
          </w:p>
        </w:tc>
        <w:tc>
          <w:tcPr>
            <w:tcW w:w="1107" w:type="dxa"/>
            <w:shd w:val="clear" w:color="auto" w:fill="DAF0F3" w:themeFill="accent5" w:themeFillTint="33"/>
            <w:vAlign w:val="center"/>
          </w:tcPr>
          <w:p w14:paraId="5C25BC15" w14:textId="76DF50CF" w:rsidR="00452C0B" w:rsidRPr="00880D12" w:rsidRDefault="006D787D" w:rsidP="00B52E64">
            <w:pPr>
              <w:jc w:val="center"/>
              <w:rPr>
                <w:b/>
                <w:bCs/>
              </w:rPr>
            </w:pPr>
            <w:r w:rsidRPr="00880D12">
              <w:rPr>
                <w:b/>
                <w:bCs/>
              </w:rPr>
              <w:t>MAE</w:t>
            </w:r>
          </w:p>
        </w:tc>
        <w:tc>
          <w:tcPr>
            <w:tcW w:w="1107" w:type="dxa"/>
            <w:shd w:val="clear" w:color="auto" w:fill="DAF0F3" w:themeFill="accent5" w:themeFillTint="33"/>
            <w:vAlign w:val="center"/>
          </w:tcPr>
          <w:p w14:paraId="2EAD5F40" w14:textId="13E17682" w:rsidR="00452C0B" w:rsidRPr="00880D12" w:rsidRDefault="00452C0B" w:rsidP="00B52E64">
            <w:pPr>
              <w:jc w:val="center"/>
              <w:rPr>
                <w:b/>
                <w:bCs/>
              </w:rPr>
            </w:pPr>
            <w:r w:rsidRPr="00880D12">
              <w:rPr>
                <w:b/>
                <w:bCs/>
              </w:rPr>
              <w:t>MAPE (%)</w:t>
            </w:r>
          </w:p>
        </w:tc>
        <w:tc>
          <w:tcPr>
            <w:tcW w:w="1107" w:type="dxa"/>
            <w:shd w:val="clear" w:color="auto" w:fill="DAF0F3" w:themeFill="accent5" w:themeFillTint="33"/>
            <w:vAlign w:val="center"/>
          </w:tcPr>
          <w:p w14:paraId="4C2BEA20" w14:textId="43925179" w:rsidR="00452C0B" w:rsidRPr="00880D12" w:rsidRDefault="006D787D" w:rsidP="00B52E64">
            <w:pPr>
              <w:jc w:val="center"/>
              <w:rPr>
                <w:b/>
                <w:bCs/>
              </w:rPr>
            </w:pPr>
            <w:r>
              <w:rPr>
                <w:b/>
                <w:bCs/>
              </w:rPr>
              <w:t>RMSE</w:t>
            </w:r>
          </w:p>
        </w:tc>
      </w:tr>
      <w:tr w:rsidR="00A35783" w14:paraId="78304147"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529F66CF" w14:textId="14D39527" w:rsidR="00A35783" w:rsidRPr="006D787D" w:rsidRDefault="00A35783" w:rsidP="00B52E6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4837FC53" w14:textId="0147FCE0" w:rsidR="00A35783" w:rsidRPr="00A35783" w:rsidRDefault="00A35783" w:rsidP="00B52E64">
            <w:pPr>
              <w:jc w:val="center"/>
              <w:rPr>
                <w:i/>
                <w:iCs/>
              </w:rPr>
            </w:pPr>
            <w:r>
              <w:rPr>
                <w:i/>
                <w:iCs/>
              </w:rPr>
              <w:t>7-2-1</w:t>
            </w:r>
          </w:p>
        </w:tc>
        <w:tc>
          <w:tcPr>
            <w:tcW w:w="1107" w:type="dxa"/>
            <w:tcBorders>
              <w:left w:val="single" w:sz="4" w:space="0" w:color="auto"/>
            </w:tcBorders>
            <w:shd w:val="clear" w:color="auto" w:fill="C1EDFC" w:themeFill="accent6" w:themeFillTint="33"/>
          </w:tcPr>
          <w:p w14:paraId="26D7CFED" w14:textId="27FAF8A3" w:rsidR="00A35783" w:rsidRDefault="006D787D" w:rsidP="00B52E64">
            <w:pPr>
              <w:jc w:val="center"/>
            </w:pPr>
            <w:r w:rsidRPr="006D787D">
              <w:t>0.68</w:t>
            </w:r>
          </w:p>
        </w:tc>
        <w:tc>
          <w:tcPr>
            <w:tcW w:w="1107" w:type="dxa"/>
            <w:shd w:val="clear" w:color="auto" w:fill="C1EDFC" w:themeFill="accent6" w:themeFillTint="33"/>
          </w:tcPr>
          <w:p w14:paraId="40506D6C" w14:textId="01C19FA6" w:rsidR="00A35783" w:rsidRDefault="006D787D" w:rsidP="00B52E64">
            <w:pPr>
              <w:jc w:val="center"/>
            </w:pPr>
            <w:r w:rsidRPr="006D787D">
              <w:t>1.69</w:t>
            </w:r>
          </w:p>
        </w:tc>
        <w:tc>
          <w:tcPr>
            <w:tcW w:w="1107" w:type="dxa"/>
            <w:shd w:val="clear" w:color="auto" w:fill="C1EDFC" w:themeFill="accent6" w:themeFillTint="33"/>
          </w:tcPr>
          <w:p w14:paraId="68829628" w14:textId="0EEA2103" w:rsidR="00A35783" w:rsidRDefault="006066ED" w:rsidP="00B52E64">
            <w:pPr>
              <w:jc w:val="center"/>
            </w:pPr>
            <w:r w:rsidRPr="006066ED">
              <w:t>0.89</w:t>
            </w:r>
          </w:p>
        </w:tc>
        <w:tc>
          <w:tcPr>
            <w:tcW w:w="1107" w:type="dxa"/>
            <w:shd w:val="clear" w:color="auto" w:fill="C1EDFC" w:themeFill="accent6" w:themeFillTint="33"/>
          </w:tcPr>
          <w:p w14:paraId="74C77922" w14:textId="6D6E3620" w:rsidR="00A35783" w:rsidRDefault="006066ED" w:rsidP="00B52E64">
            <w:pPr>
              <w:jc w:val="center"/>
            </w:pPr>
            <w:r w:rsidRPr="006066ED">
              <w:t>0.71</w:t>
            </w:r>
          </w:p>
        </w:tc>
        <w:tc>
          <w:tcPr>
            <w:tcW w:w="1107" w:type="dxa"/>
            <w:shd w:val="clear" w:color="auto" w:fill="C1EDFC" w:themeFill="accent6" w:themeFillTint="33"/>
          </w:tcPr>
          <w:p w14:paraId="237F102E" w14:textId="45BDA359" w:rsidR="00A35783" w:rsidRDefault="006066ED" w:rsidP="00B52E64">
            <w:pPr>
              <w:jc w:val="center"/>
            </w:pPr>
            <w:r w:rsidRPr="006066ED">
              <w:t>1.52</w:t>
            </w:r>
          </w:p>
        </w:tc>
        <w:tc>
          <w:tcPr>
            <w:tcW w:w="1107" w:type="dxa"/>
            <w:shd w:val="clear" w:color="auto" w:fill="C1EDFC" w:themeFill="accent6" w:themeFillTint="33"/>
          </w:tcPr>
          <w:p w14:paraId="5C9C6DE1" w14:textId="6D8A41D5" w:rsidR="00A35783" w:rsidRDefault="006066ED" w:rsidP="00B52E64">
            <w:pPr>
              <w:jc w:val="center"/>
            </w:pPr>
            <w:r w:rsidRPr="006066ED">
              <w:t>1.12</w:t>
            </w:r>
          </w:p>
        </w:tc>
      </w:tr>
      <w:tr w:rsidR="00A35783" w14:paraId="2DF8B2FA"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E453A40" w14:textId="77777777" w:rsidR="00A35783" w:rsidRPr="00A35783" w:rsidRDefault="00A35783"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70D89405" w14:textId="509E7AF1" w:rsidR="00A35783" w:rsidRPr="00A35783" w:rsidRDefault="00A35783" w:rsidP="00B52E64">
            <w:pPr>
              <w:jc w:val="center"/>
              <w:rPr>
                <w:i/>
                <w:iCs/>
              </w:rPr>
            </w:pPr>
            <w:r>
              <w:rPr>
                <w:i/>
                <w:iCs/>
              </w:rPr>
              <w:t>6-3-1</w:t>
            </w:r>
          </w:p>
        </w:tc>
        <w:tc>
          <w:tcPr>
            <w:tcW w:w="1107" w:type="dxa"/>
            <w:tcBorders>
              <w:left w:val="single" w:sz="4" w:space="0" w:color="auto"/>
            </w:tcBorders>
          </w:tcPr>
          <w:p w14:paraId="3FB37DE0" w14:textId="4F9F0E83" w:rsidR="00A35783" w:rsidRDefault="006066ED" w:rsidP="00B52E64">
            <w:pPr>
              <w:jc w:val="center"/>
            </w:pPr>
            <w:r w:rsidRPr="006066ED">
              <w:t>0.72</w:t>
            </w:r>
          </w:p>
        </w:tc>
        <w:tc>
          <w:tcPr>
            <w:tcW w:w="1107" w:type="dxa"/>
          </w:tcPr>
          <w:p w14:paraId="63F0D02B" w14:textId="01F13053" w:rsidR="00A35783" w:rsidRDefault="006066ED" w:rsidP="00B52E64">
            <w:pPr>
              <w:jc w:val="center"/>
            </w:pPr>
            <w:r w:rsidRPr="006066ED">
              <w:t>1.71</w:t>
            </w:r>
          </w:p>
        </w:tc>
        <w:tc>
          <w:tcPr>
            <w:tcW w:w="1107" w:type="dxa"/>
          </w:tcPr>
          <w:p w14:paraId="286EDAA3" w14:textId="5CC6069E" w:rsidR="00A35783" w:rsidRDefault="006066ED" w:rsidP="00B52E64">
            <w:pPr>
              <w:jc w:val="center"/>
            </w:pPr>
            <w:r w:rsidRPr="006066ED">
              <w:t>0.98</w:t>
            </w:r>
          </w:p>
        </w:tc>
        <w:tc>
          <w:tcPr>
            <w:tcW w:w="1107" w:type="dxa"/>
          </w:tcPr>
          <w:p w14:paraId="3FC670F6" w14:textId="09CE4C84" w:rsidR="00A35783" w:rsidRDefault="006066ED" w:rsidP="00B52E64">
            <w:pPr>
              <w:jc w:val="center"/>
            </w:pPr>
            <w:r w:rsidRPr="006066ED">
              <w:t>0.70</w:t>
            </w:r>
          </w:p>
        </w:tc>
        <w:tc>
          <w:tcPr>
            <w:tcW w:w="1107" w:type="dxa"/>
          </w:tcPr>
          <w:p w14:paraId="3AE86DBA" w14:textId="50A6137C" w:rsidR="00A35783" w:rsidRDefault="006066ED" w:rsidP="00B52E64">
            <w:pPr>
              <w:jc w:val="center"/>
            </w:pPr>
            <w:r w:rsidRPr="006066ED">
              <w:t>1.51</w:t>
            </w:r>
          </w:p>
        </w:tc>
        <w:tc>
          <w:tcPr>
            <w:tcW w:w="1107" w:type="dxa"/>
          </w:tcPr>
          <w:p w14:paraId="01C642AE" w14:textId="14124D26" w:rsidR="00A35783" w:rsidRDefault="006066ED" w:rsidP="00B52E64">
            <w:pPr>
              <w:jc w:val="center"/>
            </w:pPr>
            <w:r w:rsidRPr="006066ED">
              <w:t>1.12</w:t>
            </w:r>
          </w:p>
        </w:tc>
      </w:tr>
      <w:tr w:rsidR="00A35783" w14:paraId="1E8088E6"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38F6E947" w14:textId="77777777" w:rsidR="00A35783" w:rsidRPr="00A35783" w:rsidRDefault="00A35783"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73602C12" w14:textId="073A0413" w:rsidR="00A35783" w:rsidRPr="00A35783" w:rsidRDefault="00A35783" w:rsidP="00B52E64">
            <w:pPr>
              <w:jc w:val="center"/>
              <w:rPr>
                <w:i/>
                <w:iCs/>
              </w:rPr>
            </w:pPr>
            <w:r>
              <w:rPr>
                <w:i/>
                <w:iCs/>
              </w:rPr>
              <w:t>5-3-2</w:t>
            </w:r>
          </w:p>
        </w:tc>
        <w:tc>
          <w:tcPr>
            <w:tcW w:w="1107" w:type="dxa"/>
            <w:tcBorders>
              <w:left w:val="single" w:sz="4" w:space="0" w:color="auto"/>
            </w:tcBorders>
          </w:tcPr>
          <w:p w14:paraId="4B87A23A" w14:textId="6F44A307" w:rsidR="00A35783" w:rsidRDefault="006066ED" w:rsidP="00B52E64">
            <w:pPr>
              <w:jc w:val="center"/>
            </w:pPr>
            <w:r w:rsidRPr="006066ED">
              <w:t>0.90</w:t>
            </w:r>
          </w:p>
        </w:tc>
        <w:tc>
          <w:tcPr>
            <w:tcW w:w="1107" w:type="dxa"/>
          </w:tcPr>
          <w:p w14:paraId="2D67764B" w14:textId="38E96B5E" w:rsidR="00A35783" w:rsidRDefault="006066ED" w:rsidP="00B52E64">
            <w:pPr>
              <w:jc w:val="center"/>
            </w:pPr>
            <w:r w:rsidRPr="006066ED">
              <w:t>1.70</w:t>
            </w:r>
          </w:p>
        </w:tc>
        <w:tc>
          <w:tcPr>
            <w:tcW w:w="1107" w:type="dxa"/>
          </w:tcPr>
          <w:p w14:paraId="7531F24F" w14:textId="455FF18B" w:rsidR="00A35783" w:rsidRDefault="006066ED" w:rsidP="00B52E64">
            <w:pPr>
              <w:jc w:val="center"/>
            </w:pPr>
            <w:r w:rsidRPr="006066ED">
              <w:t>1.27</w:t>
            </w:r>
          </w:p>
        </w:tc>
        <w:tc>
          <w:tcPr>
            <w:tcW w:w="1107" w:type="dxa"/>
          </w:tcPr>
          <w:p w14:paraId="1829C374" w14:textId="2A1698A3" w:rsidR="00A35783" w:rsidRDefault="006066ED" w:rsidP="00B52E64">
            <w:pPr>
              <w:jc w:val="center"/>
            </w:pPr>
            <w:r w:rsidRPr="006066ED">
              <w:t>0.69</w:t>
            </w:r>
          </w:p>
        </w:tc>
        <w:tc>
          <w:tcPr>
            <w:tcW w:w="1107" w:type="dxa"/>
          </w:tcPr>
          <w:p w14:paraId="153BEB45" w14:textId="76544C6D" w:rsidR="00A35783" w:rsidRDefault="006066ED" w:rsidP="00B52E64">
            <w:pPr>
              <w:jc w:val="center"/>
            </w:pPr>
            <w:r w:rsidRPr="006066ED">
              <w:t>1.69</w:t>
            </w:r>
          </w:p>
        </w:tc>
        <w:tc>
          <w:tcPr>
            <w:tcW w:w="1107" w:type="dxa"/>
          </w:tcPr>
          <w:p w14:paraId="36BD7D66" w14:textId="448E9929" w:rsidR="00A35783" w:rsidRDefault="006066ED" w:rsidP="00B52E64">
            <w:pPr>
              <w:keepNext/>
              <w:jc w:val="center"/>
            </w:pPr>
            <w:r w:rsidRPr="006066ED">
              <w:t>1.01</w:t>
            </w:r>
          </w:p>
        </w:tc>
      </w:tr>
      <w:tr w:rsidR="009431C9" w14:paraId="460F43AB" w14:textId="77777777" w:rsidTr="00A35783">
        <w:tc>
          <w:tcPr>
            <w:tcW w:w="1107" w:type="dxa"/>
            <w:vMerge w:val="restart"/>
            <w:tcBorders>
              <w:top w:val="single" w:sz="4" w:space="0" w:color="auto"/>
              <w:left w:val="single" w:sz="4" w:space="0" w:color="auto"/>
              <w:bottom w:val="single" w:sz="4" w:space="0" w:color="auto"/>
              <w:right w:val="single" w:sz="4" w:space="0" w:color="auto"/>
            </w:tcBorders>
            <w:vAlign w:val="center"/>
          </w:tcPr>
          <w:p w14:paraId="3B332FF6" w14:textId="2F050B6F" w:rsidR="009431C9" w:rsidRPr="006D787D" w:rsidRDefault="009431C9" w:rsidP="00B52E64">
            <w:pPr>
              <w:jc w:val="center"/>
              <w:rPr>
                <w:b/>
                <w:bCs/>
                <w:i/>
                <w:iCs/>
              </w:rPr>
            </w:pPr>
            <w:r w:rsidRPr="006D787D">
              <w:rPr>
                <w:b/>
                <w:bCs/>
                <w:i/>
                <w:iCs/>
              </w:rPr>
              <w:lastRenderedPageBreak/>
              <w:t>ARIMA</w:t>
            </w:r>
          </w:p>
        </w:tc>
        <w:tc>
          <w:tcPr>
            <w:tcW w:w="1107" w:type="dxa"/>
            <w:tcBorders>
              <w:top w:val="single" w:sz="4" w:space="0" w:color="auto"/>
              <w:left w:val="single" w:sz="4" w:space="0" w:color="auto"/>
              <w:bottom w:val="single" w:sz="4" w:space="0" w:color="auto"/>
              <w:right w:val="single" w:sz="4" w:space="0" w:color="auto"/>
            </w:tcBorders>
          </w:tcPr>
          <w:p w14:paraId="35C3B1EE" w14:textId="1D01CA36" w:rsidR="009431C9" w:rsidRPr="00A35783" w:rsidRDefault="009431C9" w:rsidP="00B52E64">
            <w:pPr>
              <w:jc w:val="center"/>
              <w:rPr>
                <w:i/>
                <w:iCs/>
              </w:rPr>
            </w:pPr>
            <w:r>
              <w:rPr>
                <w:i/>
                <w:iCs/>
              </w:rPr>
              <w:t>7-2-1</w:t>
            </w:r>
          </w:p>
        </w:tc>
        <w:tc>
          <w:tcPr>
            <w:tcW w:w="1107" w:type="dxa"/>
            <w:tcBorders>
              <w:left w:val="single" w:sz="4" w:space="0" w:color="auto"/>
            </w:tcBorders>
          </w:tcPr>
          <w:p w14:paraId="2F8DCED4" w14:textId="38E10DB1" w:rsidR="009431C9" w:rsidRDefault="009431C9" w:rsidP="00B52E64">
            <w:pPr>
              <w:jc w:val="center"/>
            </w:pPr>
            <w:r>
              <w:t>13.46</w:t>
            </w:r>
          </w:p>
        </w:tc>
        <w:tc>
          <w:tcPr>
            <w:tcW w:w="1107" w:type="dxa"/>
          </w:tcPr>
          <w:p w14:paraId="6E446CE9" w14:textId="5AA55E7C" w:rsidR="009431C9" w:rsidRDefault="009431C9" w:rsidP="00B52E64">
            <w:pPr>
              <w:jc w:val="center"/>
            </w:pPr>
            <w:r>
              <w:t>0.32</w:t>
            </w:r>
          </w:p>
        </w:tc>
        <w:tc>
          <w:tcPr>
            <w:tcW w:w="1107" w:type="dxa"/>
          </w:tcPr>
          <w:p w14:paraId="521314F0" w14:textId="1EFA7EBD" w:rsidR="009431C9" w:rsidRDefault="009431C9" w:rsidP="00B52E64">
            <w:pPr>
              <w:jc w:val="center"/>
            </w:pPr>
            <w:r>
              <w:t>16.29</w:t>
            </w:r>
          </w:p>
        </w:tc>
        <w:tc>
          <w:tcPr>
            <w:tcW w:w="1107" w:type="dxa"/>
          </w:tcPr>
          <w:p w14:paraId="4117236A" w14:textId="530B9E46" w:rsidR="009431C9" w:rsidRDefault="009431C9" w:rsidP="00B52E64">
            <w:pPr>
              <w:jc w:val="center"/>
            </w:pPr>
            <w:r>
              <w:t>27.69</w:t>
            </w:r>
          </w:p>
        </w:tc>
        <w:tc>
          <w:tcPr>
            <w:tcW w:w="1107" w:type="dxa"/>
          </w:tcPr>
          <w:p w14:paraId="2FB66663" w14:textId="22D27F7E" w:rsidR="009431C9" w:rsidRDefault="009431C9" w:rsidP="00B52E64">
            <w:pPr>
              <w:jc w:val="center"/>
            </w:pPr>
            <w:r>
              <w:t>0.81</w:t>
            </w:r>
          </w:p>
        </w:tc>
        <w:tc>
          <w:tcPr>
            <w:tcW w:w="1107" w:type="dxa"/>
          </w:tcPr>
          <w:p w14:paraId="0382A562" w14:textId="3CB7E576" w:rsidR="009431C9" w:rsidRDefault="009431C9" w:rsidP="00B52E64">
            <w:pPr>
              <w:keepNext/>
              <w:jc w:val="center"/>
            </w:pPr>
            <w:r>
              <w:t>27.81</w:t>
            </w:r>
          </w:p>
        </w:tc>
      </w:tr>
      <w:tr w:rsidR="009431C9" w14:paraId="2CBA19ED"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38C0993C" w14:textId="77777777" w:rsidR="009431C9" w:rsidRPr="00A35783" w:rsidRDefault="009431C9"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FC35ED9" w14:textId="68B74884" w:rsidR="009431C9" w:rsidRPr="00A35783" w:rsidRDefault="009431C9" w:rsidP="00B52E64">
            <w:pPr>
              <w:jc w:val="center"/>
              <w:rPr>
                <w:i/>
                <w:iCs/>
              </w:rPr>
            </w:pPr>
            <w:r>
              <w:rPr>
                <w:i/>
                <w:iCs/>
              </w:rPr>
              <w:t>6-3-1</w:t>
            </w:r>
          </w:p>
        </w:tc>
        <w:tc>
          <w:tcPr>
            <w:tcW w:w="1107" w:type="dxa"/>
            <w:tcBorders>
              <w:left w:val="single" w:sz="4" w:space="0" w:color="auto"/>
            </w:tcBorders>
          </w:tcPr>
          <w:p w14:paraId="151A92B0" w14:textId="26C36888" w:rsidR="009431C9" w:rsidRDefault="009431C9" w:rsidP="00B52E64">
            <w:pPr>
              <w:jc w:val="center"/>
            </w:pPr>
            <w:r>
              <w:t>11.35</w:t>
            </w:r>
          </w:p>
        </w:tc>
        <w:tc>
          <w:tcPr>
            <w:tcW w:w="1107" w:type="dxa"/>
          </w:tcPr>
          <w:p w14:paraId="377A13F9" w14:textId="02F76736" w:rsidR="009431C9" w:rsidRDefault="009431C9" w:rsidP="00B52E64">
            <w:pPr>
              <w:jc w:val="center"/>
            </w:pPr>
            <w:r>
              <w:t>0.26</w:t>
            </w:r>
          </w:p>
        </w:tc>
        <w:tc>
          <w:tcPr>
            <w:tcW w:w="1107" w:type="dxa"/>
          </w:tcPr>
          <w:p w14:paraId="615D0D79" w14:textId="0ADCEB4F" w:rsidR="009431C9" w:rsidRDefault="009431C9" w:rsidP="00B52E64">
            <w:pPr>
              <w:jc w:val="center"/>
            </w:pPr>
            <w:r>
              <w:t>15.12</w:t>
            </w:r>
          </w:p>
        </w:tc>
        <w:tc>
          <w:tcPr>
            <w:tcW w:w="1107" w:type="dxa"/>
          </w:tcPr>
          <w:p w14:paraId="49DAC8E0" w14:textId="0C65A7EE" w:rsidR="009431C9" w:rsidRDefault="009431C9" w:rsidP="00B52E64">
            <w:pPr>
              <w:jc w:val="center"/>
            </w:pPr>
            <w:r>
              <w:t>30.24</w:t>
            </w:r>
          </w:p>
        </w:tc>
        <w:tc>
          <w:tcPr>
            <w:tcW w:w="1107" w:type="dxa"/>
          </w:tcPr>
          <w:p w14:paraId="6959251F" w14:textId="1EBFD05F" w:rsidR="009431C9" w:rsidRDefault="009431C9" w:rsidP="00B52E64">
            <w:pPr>
              <w:jc w:val="center"/>
            </w:pPr>
            <w:r>
              <w:t>0.88</w:t>
            </w:r>
          </w:p>
        </w:tc>
        <w:tc>
          <w:tcPr>
            <w:tcW w:w="1107" w:type="dxa"/>
          </w:tcPr>
          <w:p w14:paraId="1BF1F7BF" w14:textId="0B984F0D" w:rsidR="009431C9" w:rsidRDefault="009431C9" w:rsidP="00B52E64">
            <w:pPr>
              <w:keepNext/>
              <w:jc w:val="center"/>
            </w:pPr>
            <w:r>
              <w:t>30.35</w:t>
            </w:r>
          </w:p>
        </w:tc>
      </w:tr>
      <w:tr w:rsidR="009431C9" w14:paraId="159D0C1B"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4B1A34E2" w14:textId="77777777" w:rsidR="009431C9" w:rsidRPr="00A35783" w:rsidRDefault="009431C9"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76BA4C8" w14:textId="5A65D40E" w:rsidR="009431C9" w:rsidRPr="00A35783" w:rsidRDefault="009431C9" w:rsidP="00B52E64">
            <w:pPr>
              <w:jc w:val="center"/>
              <w:rPr>
                <w:i/>
                <w:iCs/>
              </w:rPr>
            </w:pPr>
            <w:r>
              <w:rPr>
                <w:i/>
                <w:iCs/>
              </w:rPr>
              <w:t>5-3-2</w:t>
            </w:r>
          </w:p>
        </w:tc>
        <w:tc>
          <w:tcPr>
            <w:tcW w:w="1107" w:type="dxa"/>
            <w:tcBorders>
              <w:left w:val="single" w:sz="4" w:space="0" w:color="auto"/>
            </w:tcBorders>
          </w:tcPr>
          <w:p w14:paraId="079D6EF7" w14:textId="60F48496" w:rsidR="009431C9" w:rsidRDefault="009431C9" w:rsidP="00B52E64">
            <w:pPr>
              <w:jc w:val="center"/>
            </w:pPr>
            <w:r>
              <w:t>8.22</w:t>
            </w:r>
          </w:p>
        </w:tc>
        <w:tc>
          <w:tcPr>
            <w:tcW w:w="1107" w:type="dxa"/>
          </w:tcPr>
          <w:p w14:paraId="3DB6B932" w14:textId="649BC184" w:rsidR="009431C9" w:rsidRDefault="009431C9" w:rsidP="00B52E64">
            <w:pPr>
              <w:jc w:val="center"/>
            </w:pPr>
            <w:r>
              <w:t>0.13</w:t>
            </w:r>
          </w:p>
        </w:tc>
        <w:tc>
          <w:tcPr>
            <w:tcW w:w="1107" w:type="dxa"/>
          </w:tcPr>
          <w:p w14:paraId="25EB873C" w14:textId="583BF696" w:rsidR="009431C9" w:rsidRDefault="009431C9" w:rsidP="00B52E64">
            <w:pPr>
              <w:jc w:val="center"/>
            </w:pPr>
            <w:r>
              <w:t>9.35</w:t>
            </w:r>
          </w:p>
        </w:tc>
        <w:tc>
          <w:tcPr>
            <w:tcW w:w="1107" w:type="dxa"/>
          </w:tcPr>
          <w:p w14:paraId="57AFDAFE" w14:textId="7448A941" w:rsidR="009431C9" w:rsidRDefault="009431C9" w:rsidP="00B52E64">
            <w:pPr>
              <w:jc w:val="center"/>
            </w:pPr>
            <w:r>
              <w:t>15.58</w:t>
            </w:r>
          </w:p>
        </w:tc>
        <w:tc>
          <w:tcPr>
            <w:tcW w:w="1107" w:type="dxa"/>
          </w:tcPr>
          <w:p w14:paraId="10712615" w14:textId="3AE6E93D" w:rsidR="009431C9" w:rsidRDefault="009431C9" w:rsidP="00B52E64">
            <w:pPr>
              <w:jc w:val="center"/>
            </w:pPr>
            <w:r>
              <w:t>0.43</w:t>
            </w:r>
          </w:p>
        </w:tc>
        <w:tc>
          <w:tcPr>
            <w:tcW w:w="1107" w:type="dxa"/>
          </w:tcPr>
          <w:p w14:paraId="5FCEA501" w14:textId="7C641436" w:rsidR="009431C9" w:rsidRDefault="009431C9" w:rsidP="00B52E64">
            <w:pPr>
              <w:keepNext/>
              <w:jc w:val="center"/>
            </w:pPr>
            <w:r>
              <w:t>16.15</w:t>
            </w:r>
          </w:p>
        </w:tc>
      </w:tr>
      <w:tr w:rsidR="009431C9" w14:paraId="6B093511"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797F7BD2" w14:textId="2C58BCDC" w:rsidR="009431C9" w:rsidRPr="006D787D" w:rsidRDefault="009431C9" w:rsidP="00B52E6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tcPr>
          <w:p w14:paraId="2ABE1B48" w14:textId="1A90EC20" w:rsidR="009431C9" w:rsidRPr="00A35783" w:rsidRDefault="009431C9" w:rsidP="00B52E64">
            <w:pPr>
              <w:jc w:val="center"/>
              <w:rPr>
                <w:i/>
                <w:iCs/>
              </w:rPr>
            </w:pPr>
            <w:r>
              <w:rPr>
                <w:i/>
                <w:iCs/>
              </w:rPr>
              <w:t>7-2-1</w:t>
            </w:r>
          </w:p>
        </w:tc>
        <w:tc>
          <w:tcPr>
            <w:tcW w:w="1107" w:type="dxa"/>
            <w:tcBorders>
              <w:left w:val="single" w:sz="4" w:space="0" w:color="auto"/>
            </w:tcBorders>
          </w:tcPr>
          <w:p w14:paraId="5A295F10" w14:textId="30DDD623" w:rsidR="009431C9" w:rsidRDefault="009431C9" w:rsidP="00B52E64">
            <w:pPr>
              <w:jc w:val="center"/>
            </w:pPr>
            <w:r w:rsidRPr="009431C9">
              <w:t>0.74</w:t>
            </w:r>
          </w:p>
        </w:tc>
        <w:tc>
          <w:tcPr>
            <w:tcW w:w="1107" w:type="dxa"/>
          </w:tcPr>
          <w:p w14:paraId="0030D4B7" w14:textId="0568F931" w:rsidR="009431C9" w:rsidRDefault="009431C9" w:rsidP="00B52E64">
            <w:pPr>
              <w:jc w:val="center"/>
            </w:pPr>
            <w:r w:rsidRPr="009431C9">
              <w:t>1.87</w:t>
            </w:r>
          </w:p>
        </w:tc>
        <w:tc>
          <w:tcPr>
            <w:tcW w:w="1107" w:type="dxa"/>
          </w:tcPr>
          <w:p w14:paraId="6C5D132B" w14:textId="323E5F45" w:rsidR="009431C9" w:rsidRDefault="009431C9" w:rsidP="00B52E64">
            <w:pPr>
              <w:jc w:val="center"/>
            </w:pPr>
            <w:r w:rsidRPr="009431C9">
              <w:t>0.97</w:t>
            </w:r>
          </w:p>
        </w:tc>
        <w:tc>
          <w:tcPr>
            <w:tcW w:w="1107" w:type="dxa"/>
          </w:tcPr>
          <w:p w14:paraId="49B55CA5" w14:textId="782C8EC7" w:rsidR="009431C9" w:rsidRDefault="009431C9" w:rsidP="00B52E64">
            <w:pPr>
              <w:jc w:val="center"/>
            </w:pPr>
            <w:r w:rsidRPr="009431C9">
              <w:t>0.76</w:t>
            </w:r>
          </w:p>
        </w:tc>
        <w:tc>
          <w:tcPr>
            <w:tcW w:w="1107" w:type="dxa"/>
          </w:tcPr>
          <w:p w14:paraId="4DB0101D" w14:textId="5D7EB132" w:rsidR="009431C9" w:rsidRDefault="009431C9" w:rsidP="00B52E64">
            <w:pPr>
              <w:jc w:val="center"/>
            </w:pPr>
            <w:r w:rsidRPr="009431C9">
              <w:t>1.63</w:t>
            </w:r>
          </w:p>
        </w:tc>
        <w:tc>
          <w:tcPr>
            <w:tcW w:w="1107" w:type="dxa"/>
          </w:tcPr>
          <w:p w14:paraId="76671122" w14:textId="173F0B4A" w:rsidR="009431C9" w:rsidRDefault="009431C9" w:rsidP="00B52E64">
            <w:pPr>
              <w:keepNext/>
              <w:jc w:val="center"/>
            </w:pPr>
            <w:r w:rsidRPr="009431C9">
              <w:t>1.18</w:t>
            </w:r>
          </w:p>
        </w:tc>
      </w:tr>
      <w:tr w:rsidR="009431C9" w14:paraId="2E37E43D"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3EB9551B" w14:textId="77777777" w:rsidR="009431C9" w:rsidRPr="00A35783" w:rsidRDefault="009431C9"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6702C6CC" w14:textId="44BF3ABA" w:rsidR="009431C9" w:rsidRPr="00A35783" w:rsidRDefault="009431C9" w:rsidP="00B52E64">
            <w:pPr>
              <w:jc w:val="center"/>
              <w:rPr>
                <w:i/>
                <w:iCs/>
              </w:rPr>
            </w:pPr>
            <w:r>
              <w:rPr>
                <w:i/>
                <w:iCs/>
              </w:rPr>
              <w:t>6-3-1</w:t>
            </w:r>
          </w:p>
        </w:tc>
        <w:tc>
          <w:tcPr>
            <w:tcW w:w="1107" w:type="dxa"/>
            <w:tcBorders>
              <w:left w:val="single" w:sz="4" w:space="0" w:color="auto"/>
            </w:tcBorders>
            <w:shd w:val="clear" w:color="auto" w:fill="C1EDFC" w:themeFill="accent6" w:themeFillTint="33"/>
          </w:tcPr>
          <w:p w14:paraId="70915FB7" w14:textId="35A6ED21" w:rsidR="009431C9" w:rsidRDefault="00594A28" w:rsidP="00B52E64">
            <w:pPr>
              <w:jc w:val="center"/>
            </w:pPr>
            <w:r w:rsidRPr="00594A28">
              <w:t>0.86</w:t>
            </w:r>
          </w:p>
        </w:tc>
        <w:tc>
          <w:tcPr>
            <w:tcW w:w="1107" w:type="dxa"/>
            <w:shd w:val="clear" w:color="auto" w:fill="C1EDFC" w:themeFill="accent6" w:themeFillTint="33"/>
          </w:tcPr>
          <w:p w14:paraId="1411E6FE" w14:textId="37EDFAE9" w:rsidR="009431C9" w:rsidRDefault="00594A28" w:rsidP="00B52E64">
            <w:pPr>
              <w:jc w:val="center"/>
            </w:pPr>
            <w:r w:rsidRPr="00594A28">
              <w:t>2.08</w:t>
            </w:r>
          </w:p>
        </w:tc>
        <w:tc>
          <w:tcPr>
            <w:tcW w:w="1107" w:type="dxa"/>
            <w:shd w:val="clear" w:color="auto" w:fill="C1EDFC" w:themeFill="accent6" w:themeFillTint="33"/>
          </w:tcPr>
          <w:p w14:paraId="0DD76D54" w14:textId="65FF03C9" w:rsidR="009431C9" w:rsidRDefault="00594A28" w:rsidP="00B52E64">
            <w:pPr>
              <w:jc w:val="center"/>
            </w:pPr>
            <w:r w:rsidRPr="00594A28">
              <w:t>1.14</w:t>
            </w:r>
          </w:p>
        </w:tc>
        <w:tc>
          <w:tcPr>
            <w:tcW w:w="1107" w:type="dxa"/>
            <w:shd w:val="clear" w:color="auto" w:fill="C1EDFC" w:themeFill="accent6" w:themeFillTint="33"/>
          </w:tcPr>
          <w:p w14:paraId="1C89D4D5" w14:textId="738D0424" w:rsidR="009431C9" w:rsidRDefault="00594A28" w:rsidP="00B52E64">
            <w:pPr>
              <w:jc w:val="center"/>
            </w:pPr>
            <w:r w:rsidRPr="00594A28">
              <w:t>0.91</w:t>
            </w:r>
          </w:p>
        </w:tc>
        <w:tc>
          <w:tcPr>
            <w:tcW w:w="1107" w:type="dxa"/>
            <w:shd w:val="clear" w:color="auto" w:fill="C1EDFC" w:themeFill="accent6" w:themeFillTint="33"/>
          </w:tcPr>
          <w:p w14:paraId="6EB6B463" w14:textId="6659751A" w:rsidR="009431C9" w:rsidRDefault="00594A28" w:rsidP="00B52E64">
            <w:pPr>
              <w:jc w:val="center"/>
            </w:pPr>
            <w:r w:rsidRPr="00594A28">
              <w:t>1.93</w:t>
            </w:r>
          </w:p>
        </w:tc>
        <w:tc>
          <w:tcPr>
            <w:tcW w:w="1107" w:type="dxa"/>
            <w:shd w:val="clear" w:color="auto" w:fill="C1EDFC" w:themeFill="accent6" w:themeFillTint="33"/>
          </w:tcPr>
          <w:p w14:paraId="72331EF7" w14:textId="63613991" w:rsidR="009431C9" w:rsidRDefault="00594A28" w:rsidP="00B52E64">
            <w:pPr>
              <w:keepNext/>
              <w:jc w:val="center"/>
            </w:pPr>
            <w:r w:rsidRPr="00594A28">
              <w:t>1.30</w:t>
            </w:r>
          </w:p>
        </w:tc>
      </w:tr>
      <w:tr w:rsidR="009431C9" w14:paraId="59041B85"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411AF90B" w14:textId="77777777" w:rsidR="009431C9" w:rsidRPr="00A35783" w:rsidRDefault="009431C9"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2D10505" w14:textId="773CC6C3" w:rsidR="009431C9" w:rsidRPr="00A35783" w:rsidRDefault="009431C9" w:rsidP="00B52E64">
            <w:pPr>
              <w:jc w:val="center"/>
              <w:rPr>
                <w:i/>
                <w:iCs/>
              </w:rPr>
            </w:pPr>
            <w:r>
              <w:rPr>
                <w:i/>
                <w:iCs/>
              </w:rPr>
              <w:t>5-3-2</w:t>
            </w:r>
          </w:p>
        </w:tc>
        <w:tc>
          <w:tcPr>
            <w:tcW w:w="1107" w:type="dxa"/>
            <w:tcBorders>
              <w:left w:val="single" w:sz="4" w:space="0" w:color="auto"/>
            </w:tcBorders>
          </w:tcPr>
          <w:p w14:paraId="67BA6B7A" w14:textId="5002DE3E" w:rsidR="009431C9" w:rsidRDefault="00594A28" w:rsidP="00B52E64">
            <w:pPr>
              <w:jc w:val="center"/>
            </w:pPr>
            <w:r w:rsidRPr="00594A28">
              <w:t>0.97</w:t>
            </w:r>
          </w:p>
        </w:tc>
        <w:tc>
          <w:tcPr>
            <w:tcW w:w="1107" w:type="dxa"/>
          </w:tcPr>
          <w:p w14:paraId="75BA1F47" w14:textId="611985FB" w:rsidR="009431C9" w:rsidRDefault="00594A28" w:rsidP="00B52E64">
            <w:pPr>
              <w:jc w:val="center"/>
            </w:pPr>
            <w:r w:rsidRPr="00594A28">
              <w:t>1.86</w:t>
            </w:r>
          </w:p>
        </w:tc>
        <w:tc>
          <w:tcPr>
            <w:tcW w:w="1107" w:type="dxa"/>
          </w:tcPr>
          <w:p w14:paraId="004EDF95" w14:textId="19A72B33" w:rsidR="009431C9" w:rsidRDefault="00594A28" w:rsidP="00B52E64">
            <w:pPr>
              <w:jc w:val="center"/>
            </w:pPr>
            <w:r w:rsidRPr="00594A28">
              <w:t>1.32</w:t>
            </w:r>
          </w:p>
        </w:tc>
        <w:tc>
          <w:tcPr>
            <w:tcW w:w="1107" w:type="dxa"/>
          </w:tcPr>
          <w:p w14:paraId="6CE4031C" w14:textId="38E50FF3" w:rsidR="009431C9" w:rsidRDefault="00594A28" w:rsidP="00B52E64">
            <w:pPr>
              <w:jc w:val="center"/>
            </w:pPr>
            <w:r w:rsidRPr="00594A28">
              <w:t>0.84</w:t>
            </w:r>
          </w:p>
        </w:tc>
        <w:tc>
          <w:tcPr>
            <w:tcW w:w="1107" w:type="dxa"/>
          </w:tcPr>
          <w:p w14:paraId="02583AEB" w14:textId="4519EF8B" w:rsidR="009431C9" w:rsidRDefault="00594A28" w:rsidP="00B52E64">
            <w:pPr>
              <w:jc w:val="center"/>
            </w:pPr>
            <w:r w:rsidRPr="00594A28">
              <w:t>2.11</w:t>
            </w:r>
          </w:p>
        </w:tc>
        <w:tc>
          <w:tcPr>
            <w:tcW w:w="1107" w:type="dxa"/>
          </w:tcPr>
          <w:p w14:paraId="0DD900E5" w14:textId="7E9A1FAC" w:rsidR="009431C9" w:rsidRDefault="00594A28" w:rsidP="00B52E64">
            <w:pPr>
              <w:keepNext/>
              <w:jc w:val="center"/>
            </w:pPr>
            <w:r w:rsidRPr="00594A28">
              <w:t>1.19</w:t>
            </w:r>
          </w:p>
        </w:tc>
      </w:tr>
    </w:tbl>
    <w:p w14:paraId="716E486F" w14:textId="78E1ADF3" w:rsidR="009E5ADA" w:rsidRDefault="002F4DF3" w:rsidP="00B52E64">
      <w:pPr>
        <w:pStyle w:val="Caption"/>
        <w:jc w:val="center"/>
        <w:rPr>
          <w:i/>
          <w:iCs/>
        </w:rPr>
      </w:pPr>
      <w:r w:rsidRPr="002F4DF3">
        <w:rPr>
          <w:i/>
          <w:iCs/>
        </w:rPr>
        <w:t xml:space="preserve">Table </w:t>
      </w:r>
      <w:r w:rsidR="008327D9">
        <w:rPr>
          <w:i/>
          <w:iCs/>
        </w:rPr>
        <w:t>2</w:t>
      </w:r>
      <w:r w:rsidRPr="002F4DF3">
        <w:rPr>
          <w:i/>
          <w:iCs/>
        </w:rPr>
        <w:t>:</w:t>
      </w:r>
      <w:r>
        <w:rPr>
          <w:i/>
          <w:iCs/>
        </w:rPr>
        <w:t xml:space="preserve"> </w:t>
      </w:r>
      <w:r w:rsidRPr="002F4DF3">
        <w:rPr>
          <w:i/>
          <w:iCs/>
        </w:rPr>
        <w:t xml:space="preserve">Newmont Corporation </w:t>
      </w:r>
      <w:r w:rsidR="008D0CCB">
        <w:rPr>
          <w:i/>
          <w:iCs/>
        </w:rPr>
        <w:t>Data Evaluation</w:t>
      </w:r>
      <w:r w:rsidRPr="002F4DF3">
        <w:rPr>
          <w:i/>
          <w:iCs/>
        </w:rPr>
        <w:t xml:space="preserve"> (NEM)</w:t>
      </w:r>
    </w:p>
    <w:p w14:paraId="37249A56" w14:textId="77777777" w:rsidR="00082282" w:rsidRDefault="00082282" w:rsidP="00B52E64">
      <w:pPr>
        <w:jc w:val="both"/>
      </w:pPr>
      <w:r>
        <w:t>The GRU model with a 7-2-1 ratio has the most favorable accuracy metrics for both Testing and Validation. This would be the most suitable model to highlight.</w:t>
      </w:r>
    </w:p>
    <w:p w14:paraId="6C2E0F57" w14:textId="7D8781CB" w:rsidR="00B52E64" w:rsidRDefault="00082282" w:rsidP="00B52E64">
      <w:pPr>
        <w:jc w:val="both"/>
      </w:pPr>
      <w:r>
        <w:t>LSTM (6-3-1)</w:t>
      </w:r>
      <w:r>
        <w:t xml:space="preserve"> could be considered</w:t>
      </w:r>
      <w:r>
        <w:t xml:space="preserve"> for its relatively strong performance, though it's slightly less accurate than GRU (7-2-1).</w:t>
      </w:r>
    </w:p>
    <w:p w14:paraId="13DBAEEA" w14:textId="77777777" w:rsidR="003A24CD" w:rsidRDefault="003A24CD" w:rsidP="003A24CD">
      <w:pPr>
        <w:keepNext/>
        <w:jc w:val="center"/>
      </w:pPr>
      <w:r w:rsidRPr="00622715">
        <w:drawing>
          <wp:inline distT="0" distB="0" distL="0" distR="0" wp14:anchorId="3F6C276F" wp14:editId="781611A5">
            <wp:extent cx="3826574" cy="1359673"/>
            <wp:effectExtent l="0" t="0" r="2540" b="0"/>
            <wp:docPr id="104356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4039" name=""/>
                    <pic:cNvPicPr/>
                  </pic:nvPicPr>
                  <pic:blipFill>
                    <a:blip r:embed="rId28"/>
                    <a:stretch>
                      <a:fillRect/>
                    </a:stretch>
                  </pic:blipFill>
                  <pic:spPr>
                    <a:xfrm>
                      <a:off x="0" y="0"/>
                      <a:ext cx="3865678" cy="1373567"/>
                    </a:xfrm>
                    <a:prstGeom prst="rect">
                      <a:avLst/>
                    </a:prstGeom>
                  </pic:spPr>
                </pic:pic>
              </a:graphicData>
            </a:graphic>
          </wp:inline>
        </w:drawing>
      </w:r>
    </w:p>
    <w:p w14:paraId="6DD1F17D" w14:textId="77777777" w:rsidR="003A24CD" w:rsidRPr="00622715" w:rsidRDefault="003A24CD" w:rsidP="003A24CD">
      <w:pPr>
        <w:pStyle w:val="Caption"/>
        <w:jc w:val="center"/>
        <w:rPr>
          <w:i/>
          <w:iCs/>
          <w:color w:val="auto"/>
        </w:rPr>
      </w:pPr>
      <w:r w:rsidRPr="00622715">
        <w:rPr>
          <w:i/>
          <w:iCs/>
          <w:color w:val="auto"/>
        </w:rPr>
        <w:t>Figure D.4: GRU model with a 7-2-1 ratio of NEM</w:t>
      </w:r>
    </w:p>
    <w:p w14:paraId="2A2A483D" w14:textId="77777777" w:rsidR="003A24CD" w:rsidRDefault="003A24CD" w:rsidP="003A24CD">
      <w:pPr>
        <w:keepNext/>
        <w:jc w:val="center"/>
      </w:pPr>
      <w:r w:rsidRPr="00622715">
        <w:drawing>
          <wp:inline distT="0" distB="0" distL="0" distR="0" wp14:anchorId="0FA52D70" wp14:editId="02BD2E51">
            <wp:extent cx="3850009" cy="1375576"/>
            <wp:effectExtent l="0" t="0" r="0" b="0"/>
            <wp:docPr id="15595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204" name=""/>
                    <pic:cNvPicPr/>
                  </pic:nvPicPr>
                  <pic:blipFill>
                    <a:blip r:embed="rId29"/>
                    <a:stretch>
                      <a:fillRect/>
                    </a:stretch>
                  </pic:blipFill>
                  <pic:spPr>
                    <a:xfrm>
                      <a:off x="0" y="0"/>
                      <a:ext cx="3875955" cy="1384846"/>
                    </a:xfrm>
                    <a:prstGeom prst="rect">
                      <a:avLst/>
                    </a:prstGeom>
                  </pic:spPr>
                </pic:pic>
              </a:graphicData>
            </a:graphic>
          </wp:inline>
        </w:drawing>
      </w:r>
    </w:p>
    <w:p w14:paraId="410028D2" w14:textId="23E9749F" w:rsidR="00B52E64" w:rsidRPr="003A24CD" w:rsidRDefault="003A24CD" w:rsidP="003A24CD">
      <w:pPr>
        <w:pStyle w:val="Caption"/>
        <w:jc w:val="center"/>
        <w:rPr>
          <w:i/>
          <w:iCs/>
          <w:color w:val="auto"/>
        </w:rPr>
      </w:pPr>
      <w:r w:rsidRPr="00622715">
        <w:rPr>
          <w:i/>
          <w:iCs/>
          <w:color w:val="auto"/>
        </w:rPr>
        <w:t>Figure D.5: LSTM model with a 7-2-1 ratio of NEM</w:t>
      </w:r>
    </w:p>
    <w:p w14:paraId="719BB54F" w14:textId="3B6A14EB" w:rsidR="00B52E64" w:rsidRDefault="004252EB" w:rsidP="00B52E64">
      <w:pPr>
        <w:pStyle w:val="Heading4"/>
      </w:pPr>
      <w:r>
        <w:t xml:space="preserve">D.4.3. </w:t>
      </w:r>
      <w:r w:rsidR="00B52E64">
        <w:t>GC=F</w:t>
      </w:r>
    </w:p>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122B59" w14:paraId="3CCB0E94" w14:textId="77777777" w:rsidTr="000636A9">
        <w:tc>
          <w:tcPr>
            <w:tcW w:w="1107" w:type="dxa"/>
            <w:vMerge w:val="restart"/>
            <w:shd w:val="clear" w:color="auto" w:fill="DAF8DF"/>
            <w:vAlign w:val="center"/>
          </w:tcPr>
          <w:p w14:paraId="2BD64457" w14:textId="77777777" w:rsidR="00122B59" w:rsidRPr="00880D12" w:rsidRDefault="00122B59" w:rsidP="00B52E64">
            <w:pPr>
              <w:jc w:val="center"/>
              <w:rPr>
                <w:b/>
                <w:bCs/>
              </w:rPr>
            </w:pPr>
            <w:r w:rsidRPr="00880D12">
              <w:rPr>
                <w:b/>
                <w:bCs/>
              </w:rPr>
              <w:t>Model</w:t>
            </w:r>
          </w:p>
        </w:tc>
        <w:tc>
          <w:tcPr>
            <w:tcW w:w="1107" w:type="dxa"/>
            <w:vMerge w:val="restart"/>
            <w:shd w:val="clear" w:color="auto" w:fill="DAF8DF"/>
            <w:vAlign w:val="center"/>
          </w:tcPr>
          <w:p w14:paraId="560890B3" w14:textId="77777777" w:rsidR="00122B59" w:rsidRPr="00880D12" w:rsidRDefault="00122B59" w:rsidP="00B52E64">
            <w:pPr>
              <w:jc w:val="center"/>
              <w:rPr>
                <w:b/>
                <w:bCs/>
              </w:rPr>
            </w:pPr>
            <w:r w:rsidRPr="00880D12">
              <w:rPr>
                <w:b/>
                <w:bCs/>
              </w:rPr>
              <w:t>Ratio</w:t>
            </w:r>
          </w:p>
        </w:tc>
        <w:tc>
          <w:tcPr>
            <w:tcW w:w="3321" w:type="dxa"/>
            <w:gridSpan w:val="3"/>
            <w:shd w:val="clear" w:color="auto" w:fill="DAF8DF"/>
            <w:vAlign w:val="center"/>
          </w:tcPr>
          <w:p w14:paraId="21A40DBA" w14:textId="77777777" w:rsidR="00122B59" w:rsidRPr="00880D12" w:rsidRDefault="00122B59" w:rsidP="00B52E64">
            <w:pPr>
              <w:jc w:val="center"/>
              <w:rPr>
                <w:b/>
                <w:bCs/>
              </w:rPr>
            </w:pPr>
            <w:r w:rsidRPr="00880D12">
              <w:rPr>
                <w:b/>
                <w:bCs/>
              </w:rPr>
              <w:t>Testing</w:t>
            </w:r>
          </w:p>
        </w:tc>
        <w:tc>
          <w:tcPr>
            <w:tcW w:w="3321" w:type="dxa"/>
            <w:gridSpan w:val="3"/>
            <w:shd w:val="clear" w:color="auto" w:fill="DAF8DF"/>
            <w:vAlign w:val="center"/>
          </w:tcPr>
          <w:p w14:paraId="2DAF6539" w14:textId="77777777" w:rsidR="00122B59" w:rsidRPr="00880D12" w:rsidRDefault="00122B59" w:rsidP="00B52E64">
            <w:pPr>
              <w:jc w:val="center"/>
              <w:rPr>
                <w:b/>
                <w:bCs/>
              </w:rPr>
            </w:pPr>
            <w:r w:rsidRPr="00880D12">
              <w:rPr>
                <w:b/>
                <w:bCs/>
              </w:rPr>
              <w:t>Validation</w:t>
            </w:r>
          </w:p>
        </w:tc>
      </w:tr>
      <w:tr w:rsidR="00122B59" w14:paraId="2D3DB1F9" w14:textId="77777777" w:rsidTr="000636A9">
        <w:tc>
          <w:tcPr>
            <w:tcW w:w="1107" w:type="dxa"/>
            <w:vMerge/>
            <w:tcBorders>
              <w:top w:val="nil"/>
              <w:bottom w:val="single" w:sz="4" w:space="0" w:color="auto"/>
            </w:tcBorders>
            <w:shd w:val="clear" w:color="auto" w:fill="DAF8DF"/>
            <w:vAlign w:val="center"/>
          </w:tcPr>
          <w:p w14:paraId="54FB198F" w14:textId="77777777" w:rsidR="00122B59" w:rsidRPr="00880D12" w:rsidRDefault="00122B59" w:rsidP="00B52E64">
            <w:pPr>
              <w:jc w:val="center"/>
              <w:rPr>
                <w:b/>
                <w:bCs/>
              </w:rPr>
            </w:pPr>
          </w:p>
        </w:tc>
        <w:tc>
          <w:tcPr>
            <w:tcW w:w="1107" w:type="dxa"/>
            <w:vMerge/>
            <w:tcBorders>
              <w:top w:val="nil"/>
              <w:bottom w:val="single" w:sz="4" w:space="0" w:color="auto"/>
            </w:tcBorders>
            <w:shd w:val="clear" w:color="auto" w:fill="DAF8DF"/>
            <w:vAlign w:val="center"/>
          </w:tcPr>
          <w:p w14:paraId="40105BF7" w14:textId="77777777" w:rsidR="00122B59" w:rsidRPr="00880D12" w:rsidRDefault="00122B59" w:rsidP="00B52E64">
            <w:pPr>
              <w:jc w:val="center"/>
              <w:rPr>
                <w:b/>
                <w:bCs/>
              </w:rPr>
            </w:pPr>
          </w:p>
        </w:tc>
        <w:tc>
          <w:tcPr>
            <w:tcW w:w="1107" w:type="dxa"/>
            <w:tcBorders>
              <w:bottom w:val="single" w:sz="4" w:space="0" w:color="auto"/>
            </w:tcBorders>
            <w:shd w:val="clear" w:color="auto" w:fill="DAF8DF"/>
            <w:vAlign w:val="center"/>
          </w:tcPr>
          <w:p w14:paraId="4EA4E47A" w14:textId="77777777" w:rsidR="00122B59" w:rsidRPr="00880D12" w:rsidRDefault="00122B59" w:rsidP="00B52E64">
            <w:pPr>
              <w:jc w:val="center"/>
              <w:rPr>
                <w:b/>
                <w:bCs/>
              </w:rPr>
            </w:pPr>
            <w:r>
              <w:rPr>
                <w:b/>
                <w:bCs/>
              </w:rPr>
              <w:t>MAE</w:t>
            </w:r>
          </w:p>
        </w:tc>
        <w:tc>
          <w:tcPr>
            <w:tcW w:w="1107" w:type="dxa"/>
            <w:shd w:val="clear" w:color="auto" w:fill="DAF8DF"/>
            <w:vAlign w:val="center"/>
          </w:tcPr>
          <w:p w14:paraId="26DDFCAE" w14:textId="77777777" w:rsidR="00122B59" w:rsidRPr="00880D12" w:rsidRDefault="00122B59" w:rsidP="00B52E64">
            <w:pPr>
              <w:jc w:val="center"/>
              <w:rPr>
                <w:b/>
                <w:bCs/>
              </w:rPr>
            </w:pPr>
            <w:r w:rsidRPr="00880D12">
              <w:rPr>
                <w:b/>
                <w:bCs/>
              </w:rPr>
              <w:t>MAPE (%)</w:t>
            </w:r>
          </w:p>
        </w:tc>
        <w:tc>
          <w:tcPr>
            <w:tcW w:w="1107" w:type="dxa"/>
            <w:shd w:val="clear" w:color="auto" w:fill="DAF8DF"/>
            <w:vAlign w:val="center"/>
          </w:tcPr>
          <w:p w14:paraId="2D336951" w14:textId="77777777" w:rsidR="00122B59" w:rsidRPr="00880D12" w:rsidRDefault="00122B59" w:rsidP="00B52E64">
            <w:pPr>
              <w:jc w:val="center"/>
              <w:rPr>
                <w:b/>
                <w:bCs/>
              </w:rPr>
            </w:pPr>
            <w:r>
              <w:rPr>
                <w:b/>
                <w:bCs/>
              </w:rPr>
              <w:t>RMSE</w:t>
            </w:r>
          </w:p>
        </w:tc>
        <w:tc>
          <w:tcPr>
            <w:tcW w:w="1107" w:type="dxa"/>
            <w:shd w:val="clear" w:color="auto" w:fill="DAF8DF"/>
            <w:vAlign w:val="center"/>
          </w:tcPr>
          <w:p w14:paraId="285C148E" w14:textId="77777777" w:rsidR="00122B59" w:rsidRPr="00880D12" w:rsidRDefault="00122B59" w:rsidP="00B52E64">
            <w:pPr>
              <w:jc w:val="center"/>
              <w:rPr>
                <w:b/>
                <w:bCs/>
              </w:rPr>
            </w:pPr>
            <w:r w:rsidRPr="00880D12">
              <w:rPr>
                <w:b/>
                <w:bCs/>
              </w:rPr>
              <w:t>MAE</w:t>
            </w:r>
          </w:p>
        </w:tc>
        <w:tc>
          <w:tcPr>
            <w:tcW w:w="1107" w:type="dxa"/>
            <w:shd w:val="clear" w:color="auto" w:fill="DAF8DF"/>
            <w:vAlign w:val="center"/>
          </w:tcPr>
          <w:p w14:paraId="6F8D540A" w14:textId="77777777" w:rsidR="00122B59" w:rsidRPr="00880D12" w:rsidRDefault="00122B59" w:rsidP="00B52E64">
            <w:pPr>
              <w:jc w:val="center"/>
              <w:rPr>
                <w:b/>
                <w:bCs/>
              </w:rPr>
            </w:pPr>
            <w:r w:rsidRPr="00880D12">
              <w:rPr>
                <w:b/>
                <w:bCs/>
              </w:rPr>
              <w:t>MAPE (%)</w:t>
            </w:r>
          </w:p>
        </w:tc>
        <w:tc>
          <w:tcPr>
            <w:tcW w:w="1107" w:type="dxa"/>
            <w:shd w:val="clear" w:color="auto" w:fill="DAF8DF"/>
            <w:vAlign w:val="center"/>
          </w:tcPr>
          <w:p w14:paraId="1BDDF647" w14:textId="77777777" w:rsidR="00122B59" w:rsidRPr="00880D12" w:rsidRDefault="00122B59" w:rsidP="00B52E64">
            <w:pPr>
              <w:jc w:val="center"/>
              <w:rPr>
                <w:b/>
                <w:bCs/>
              </w:rPr>
            </w:pPr>
            <w:r>
              <w:rPr>
                <w:b/>
                <w:bCs/>
              </w:rPr>
              <w:t>RMSE</w:t>
            </w:r>
          </w:p>
        </w:tc>
      </w:tr>
      <w:tr w:rsidR="00122B59" w14:paraId="0CC4FA17" w14:textId="77777777" w:rsidTr="00882235">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32E16F6E" w14:textId="77777777" w:rsidR="00122B59" w:rsidRPr="006D787D" w:rsidRDefault="00122B59" w:rsidP="00B52E6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7C9DDD" w14:textId="77777777" w:rsidR="00122B59" w:rsidRPr="00A35783" w:rsidRDefault="00122B59" w:rsidP="00B52E64">
            <w:pPr>
              <w:jc w:val="center"/>
              <w:rPr>
                <w:i/>
                <w:iCs/>
              </w:rPr>
            </w:pPr>
            <w:r>
              <w:rPr>
                <w:i/>
                <w:iCs/>
              </w:rPr>
              <w:t>7-2-1</w:t>
            </w:r>
          </w:p>
        </w:tc>
        <w:tc>
          <w:tcPr>
            <w:tcW w:w="1107" w:type="dxa"/>
            <w:tcBorders>
              <w:left w:val="single" w:sz="4" w:space="0" w:color="auto"/>
            </w:tcBorders>
            <w:shd w:val="clear" w:color="auto" w:fill="auto"/>
          </w:tcPr>
          <w:p w14:paraId="00C0E508" w14:textId="74EED8F6" w:rsidR="00122B59" w:rsidRDefault="00082282" w:rsidP="00B52E64">
            <w:pPr>
              <w:jc w:val="center"/>
            </w:pPr>
            <w:r w:rsidRPr="00082282">
              <w:t>13.99</w:t>
            </w:r>
          </w:p>
        </w:tc>
        <w:tc>
          <w:tcPr>
            <w:tcW w:w="1107" w:type="dxa"/>
            <w:shd w:val="clear" w:color="auto" w:fill="auto"/>
          </w:tcPr>
          <w:p w14:paraId="031F0ACC" w14:textId="609ADE8C" w:rsidR="00122B59" w:rsidRDefault="00082282" w:rsidP="00B52E64">
            <w:pPr>
              <w:jc w:val="center"/>
            </w:pPr>
            <w:r w:rsidRPr="00082282">
              <w:t>0.70</w:t>
            </w:r>
          </w:p>
        </w:tc>
        <w:tc>
          <w:tcPr>
            <w:tcW w:w="1107" w:type="dxa"/>
            <w:shd w:val="clear" w:color="auto" w:fill="auto"/>
          </w:tcPr>
          <w:p w14:paraId="58EDF200" w14:textId="6231D3E2" w:rsidR="00122B59" w:rsidRDefault="00082282" w:rsidP="00B52E64">
            <w:pPr>
              <w:jc w:val="center"/>
            </w:pPr>
            <w:r w:rsidRPr="00082282">
              <w:t>18.50</w:t>
            </w:r>
          </w:p>
        </w:tc>
        <w:tc>
          <w:tcPr>
            <w:tcW w:w="1107" w:type="dxa"/>
            <w:shd w:val="clear" w:color="auto" w:fill="auto"/>
          </w:tcPr>
          <w:p w14:paraId="3B69D0B0" w14:textId="5B6648B9" w:rsidR="00122B59" w:rsidRDefault="00082282" w:rsidP="00B52E64">
            <w:pPr>
              <w:jc w:val="center"/>
            </w:pPr>
            <w:r w:rsidRPr="00082282">
              <w:t>25.96</w:t>
            </w:r>
          </w:p>
        </w:tc>
        <w:tc>
          <w:tcPr>
            <w:tcW w:w="1107" w:type="dxa"/>
            <w:shd w:val="clear" w:color="auto" w:fill="auto"/>
          </w:tcPr>
          <w:p w14:paraId="6577C3A1" w14:textId="7E67938B" w:rsidR="00122B59" w:rsidRDefault="00082282" w:rsidP="00B52E64">
            <w:pPr>
              <w:jc w:val="center"/>
            </w:pPr>
            <w:r w:rsidRPr="00082282">
              <w:t>1.05</w:t>
            </w:r>
          </w:p>
        </w:tc>
        <w:tc>
          <w:tcPr>
            <w:tcW w:w="1107" w:type="dxa"/>
            <w:shd w:val="clear" w:color="auto" w:fill="auto"/>
          </w:tcPr>
          <w:p w14:paraId="3E98F392" w14:textId="3D0B36D8" w:rsidR="00122B59" w:rsidRDefault="00082282" w:rsidP="00B52E64">
            <w:pPr>
              <w:jc w:val="center"/>
            </w:pPr>
            <w:r w:rsidRPr="00082282">
              <w:t>30.37</w:t>
            </w:r>
          </w:p>
        </w:tc>
      </w:tr>
      <w:tr w:rsidR="00122B59" w14:paraId="63A28640"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7BBAF3DB" w14:textId="77777777" w:rsidR="00122B59" w:rsidRPr="00A35783" w:rsidRDefault="00122B59"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4E2A1EE8" w14:textId="77777777" w:rsidR="00122B59" w:rsidRPr="00A35783" w:rsidRDefault="00122B59" w:rsidP="00B52E64">
            <w:pPr>
              <w:jc w:val="center"/>
              <w:rPr>
                <w:i/>
                <w:iCs/>
              </w:rPr>
            </w:pPr>
            <w:r>
              <w:rPr>
                <w:i/>
                <w:iCs/>
              </w:rPr>
              <w:t>6-3-1</w:t>
            </w:r>
          </w:p>
        </w:tc>
        <w:tc>
          <w:tcPr>
            <w:tcW w:w="1107" w:type="dxa"/>
            <w:tcBorders>
              <w:left w:val="single" w:sz="4" w:space="0" w:color="auto"/>
            </w:tcBorders>
            <w:shd w:val="clear" w:color="auto" w:fill="auto"/>
          </w:tcPr>
          <w:p w14:paraId="40F077FB" w14:textId="4EC9E5A6" w:rsidR="00122B59" w:rsidRDefault="00082282" w:rsidP="00B52E64">
            <w:pPr>
              <w:jc w:val="center"/>
            </w:pPr>
            <w:r w:rsidRPr="00082282">
              <w:t>13.09</w:t>
            </w:r>
          </w:p>
        </w:tc>
        <w:tc>
          <w:tcPr>
            <w:tcW w:w="1107" w:type="dxa"/>
            <w:shd w:val="clear" w:color="auto" w:fill="auto"/>
          </w:tcPr>
          <w:p w14:paraId="6437BFE2" w14:textId="14C10701" w:rsidR="00122B59" w:rsidRDefault="00082282" w:rsidP="00B52E64">
            <w:pPr>
              <w:jc w:val="center"/>
            </w:pPr>
            <w:r w:rsidRPr="00082282">
              <w:t>0.68</w:t>
            </w:r>
          </w:p>
        </w:tc>
        <w:tc>
          <w:tcPr>
            <w:tcW w:w="1107" w:type="dxa"/>
            <w:shd w:val="clear" w:color="auto" w:fill="auto"/>
          </w:tcPr>
          <w:p w14:paraId="49C929ED" w14:textId="220567F3" w:rsidR="00122B59" w:rsidRDefault="00082282" w:rsidP="00B52E64">
            <w:pPr>
              <w:jc w:val="center"/>
            </w:pPr>
            <w:r w:rsidRPr="00082282">
              <w:t>17.49</w:t>
            </w:r>
          </w:p>
        </w:tc>
        <w:tc>
          <w:tcPr>
            <w:tcW w:w="1107" w:type="dxa"/>
            <w:shd w:val="clear" w:color="auto" w:fill="auto"/>
          </w:tcPr>
          <w:p w14:paraId="455A475C" w14:textId="66F1B685" w:rsidR="00122B59" w:rsidRDefault="00082282" w:rsidP="00B52E64">
            <w:pPr>
              <w:jc w:val="center"/>
            </w:pPr>
            <w:r w:rsidRPr="00082282">
              <w:t>36.65</w:t>
            </w:r>
          </w:p>
        </w:tc>
        <w:tc>
          <w:tcPr>
            <w:tcW w:w="1107" w:type="dxa"/>
            <w:shd w:val="clear" w:color="auto" w:fill="auto"/>
          </w:tcPr>
          <w:p w14:paraId="33705B3B" w14:textId="12B169AF" w:rsidR="00122B59" w:rsidRDefault="00082282" w:rsidP="00B52E64">
            <w:pPr>
              <w:jc w:val="center"/>
            </w:pPr>
            <w:r w:rsidRPr="00082282">
              <w:t>1.47</w:t>
            </w:r>
          </w:p>
        </w:tc>
        <w:tc>
          <w:tcPr>
            <w:tcW w:w="1107" w:type="dxa"/>
            <w:shd w:val="clear" w:color="auto" w:fill="auto"/>
          </w:tcPr>
          <w:p w14:paraId="7868B2DB" w14:textId="0F0D9C5E" w:rsidR="00122B59" w:rsidRDefault="00082282" w:rsidP="00B52E64">
            <w:pPr>
              <w:jc w:val="center"/>
            </w:pPr>
            <w:r w:rsidRPr="00082282">
              <w:t>41.62</w:t>
            </w:r>
          </w:p>
        </w:tc>
      </w:tr>
      <w:tr w:rsidR="00882235" w14:paraId="4FB20676"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D05277B" w14:textId="77777777" w:rsidR="00122B59" w:rsidRPr="00A35783" w:rsidRDefault="00122B59"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79C8788A" w14:textId="77777777" w:rsidR="00122B59" w:rsidRPr="00A35783" w:rsidRDefault="00122B59" w:rsidP="00B52E64">
            <w:pPr>
              <w:jc w:val="center"/>
              <w:rPr>
                <w:i/>
                <w:iCs/>
              </w:rPr>
            </w:pPr>
            <w:r>
              <w:rPr>
                <w:i/>
                <w:iCs/>
              </w:rPr>
              <w:t>5-3-2</w:t>
            </w:r>
          </w:p>
        </w:tc>
        <w:tc>
          <w:tcPr>
            <w:tcW w:w="1107" w:type="dxa"/>
            <w:tcBorders>
              <w:left w:val="single" w:sz="4" w:space="0" w:color="auto"/>
            </w:tcBorders>
            <w:shd w:val="clear" w:color="auto" w:fill="C1EDFC" w:themeFill="accent6" w:themeFillTint="33"/>
          </w:tcPr>
          <w:p w14:paraId="1AC544D7" w14:textId="21E6FFA7" w:rsidR="00122B59" w:rsidRDefault="00082282" w:rsidP="00B52E64">
            <w:pPr>
              <w:jc w:val="center"/>
            </w:pPr>
            <w:r w:rsidRPr="00082282">
              <w:t>12.99</w:t>
            </w:r>
          </w:p>
        </w:tc>
        <w:tc>
          <w:tcPr>
            <w:tcW w:w="1107" w:type="dxa"/>
            <w:shd w:val="clear" w:color="auto" w:fill="C1EDFC" w:themeFill="accent6" w:themeFillTint="33"/>
          </w:tcPr>
          <w:p w14:paraId="1CEEA594" w14:textId="46ABD71D" w:rsidR="00122B59" w:rsidRDefault="00082282" w:rsidP="00B52E64">
            <w:pPr>
              <w:jc w:val="center"/>
            </w:pPr>
            <w:r w:rsidRPr="00082282">
              <w:t>0.70</w:t>
            </w:r>
          </w:p>
        </w:tc>
        <w:tc>
          <w:tcPr>
            <w:tcW w:w="1107" w:type="dxa"/>
            <w:shd w:val="clear" w:color="auto" w:fill="C1EDFC" w:themeFill="accent6" w:themeFillTint="33"/>
          </w:tcPr>
          <w:p w14:paraId="0A52DE75" w14:textId="3E6B4F85" w:rsidR="00122B59" w:rsidRDefault="00082282" w:rsidP="00B52E64">
            <w:pPr>
              <w:jc w:val="center"/>
            </w:pPr>
            <w:r w:rsidRPr="00082282">
              <w:t>17.15</w:t>
            </w:r>
          </w:p>
        </w:tc>
        <w:tc>
          <w:tcPr>
            <w:tcW w:w="1107" w:type="dxa"/>
            <w:shd w:val="clear" w:color="auto" w:fill="C1EDFC" w:themeFill="accent6" w:themeFillTint="33"/>
          </w:tcPr>
          <w:p w14:paraId="282CF11E" w14:textId="063BFEBA" w:rsidR="00122B59" w:rsidRDefault="00082282" w:rsidP="00B52E64">
            <w:pPr>
              <w:jc w:val="center"/>
            </w:pPr>
            <w:r w:rsidRPr="00082282">
              <w:t>18.58</w:t>
            </w:r>
          </w:p>
        </w:tc>
        <w:tc>
          <w:tcPr>
            <w:tcW w:w="1107" w:type="dxa"/>
            <w:shd w:val="clear" w:color="auto" w:fill="C1EDFC" w:themeFill="accent6" w:themeFillTint="33"/>
          </w:tcPr>
          <w:p w14:paraId="5F2AD1BB" w14:textId="5D14C832" w:rsidR="00122B59" w:rsidRDefault="00082282" w:rsidP="00B52E64">
            <w:pPr>
              <w:jc w:val="center"/>
            </w:pPr>
            <w:r w:rsidRPr="00082282">
              <w:t>0.81</w:t>
            </w:r>
          </w:p>
        </w:tc>
        <w:tc>
          <w:tcPr>
            <w:tcW w:w="1107" w:type="dxa"/>
            <w:shd w:val="clear" w:color="auto" w:fill="C1EDFC" w:themeFill="accent6" w:themeFillTint="33"/>
          </w:tcPr>
          <w:p w14:paraId="08BCD7DE" w14:textId="3896CADD" w:rsidR="00122B59" w:rsidRDefault="00082282" w:rsidP="00B52E64">
            <w:pPr>
              <w:keepNext/>
              <w:jc w:val="center"/>
            </w:pPr>
            <w:r w:rsidRPr="00082282">
              <w:t>23.44</w:t>
            </w:r>
          </w:p>
        </w:tc>
      </w:tr>
      <w:tr w:rsidR="00122B59" w14:paraId="3A18F1F0"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BAEBA26" w14:textId="77777777" w:rsidR="00122B59" w:rsidRPr="006D787D" w:rsidRDefault="00122B59" w:rsidP="00B52E6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9284979" w14:textId="77777777" w:rsidR="00122B59" w:rsidRPr="00A35783" w:rsidRDefault="00122B59" w:rsidP="00B52E64">
            <w:pPr>
              <w:jc w:val="center"/>
              <w:rPr>
                <w:i/>
                <w:iCs/>
              </w:rPr>
            </w:pPr>
            <w:r>
              <w:rPr>
                <w:i/>
                <w:iCs/>
              </w:rPr>
              <w:t>7-2-1</w:t>
            </w:r>
          </w:p>
        </w:tc>
        <w:tc>
          <w:tcPr>
            <w:tcW w:w="1107" w:type="dxa"/>
            <w:tcBorders>
              <w:left w:val="single" w:sz="4" w:space="0" w:color="auto"/>
            </w:tcBorders>
            <w:shd w:val="clear" w:color="auto" w:fill="auto"/>
          </w:tcPr>
          <w:p w14:paraId="1997A8F6" w14:textId="108FA705" w:rsidR="00122B59" w:rsidRDefault="00082282" w:rsidP="00B52E64">
            <w:pPr>
              <w:jc w:val="center"/>
            </w:pPr>
            <w:r>
              <w:t>81.82</w:t>
            </w:r>
          </w:p>
        </w:tc>
        <w:tc>
          <w:tcPr>
            <w:tcW w:w="1107" w:type="dxa"/>
            <w:shd w:val="clear" w:color="auto" w:fill="auto"/>
          </w:tcPr>
          <w:p w14:paraId="6A399E89" w14:textId="346C0E28" w:rsidR="00122B59" w:rsidRDefault="00082282" w:rsidP="00B52E64">
            <w:pPr>
              <w:jc w:val="center"/>
            </w:pPr>
            <w:r>
              <w:t>0.04</w:t>
            </w:r>
          </w:p>
        </w:tc>
        <w:tc>
          <w:tcPr>
            <w:tcW w:w="1107" w:type="dxa"/>
            <w:shd w:val="clear" w:color="auto" w:fill="auto"/>
          </w:tcPr>
          <w:p w14:paraId="3F83DE50" w14:textId="0DD6478B" w:rsidR="00122B59" w:rsidRDefault="00082282" w:rsidP="00B52E64">
            <w:pPr>
              <w:jc w:val="center"/>
            </w:pPr>
            <w:r>
              <w:t>108.26</w:t>
            </w:r>
          </w:p>
        </w:tc>
        <w:tc>
          <w:tcPr>
            <w:tcW w:w="1107" w:type="dxa"/>
            <w:shd w:val="clear" w:color="auto" w:fill="auto"/>
          </w:tcPr>
          <w:p w14:paraId="40F47629" w14:textId="3DAD2994" w:rsidR="00122B59" w:rsidRDefault="00082282" w:rsidP="00B52E64">
            <w:pPr>
              <w:jc w:val="center"/>
            </w:pPr>
            <w:r>
              <w:t>544.86</w:t>
            </w:r>
          </w:p>
        </w:tc>
        <w:tc>
          <w:tcPr>
            <w:tcW w:w="1107" w:type="dxa"/>
            <w:shd w:val="clear" w:color="auto" w:fill="auto"/>
          </w:tcPr>
          <w:p w14:paraId="7D65C73A" w14:textId="6588CE19" w:rsidR="00122B59" w:rsidRDefault="00082282" w:rsidP="00B52E64">
            <w:pPr>
              <w:jc w:val="center"/>
            </w:pPr>
            <w:r>
              <w:t>0.22</w:t>
            </w:r>
          </w:p>
        </w:tc>
        <w:tc>
          <w:tcPr>
            <w:tcW w:w="1107" w:type="dxa"/>
            <w:shd w:val="clear" w:color="auto" w:fill="auto"/>
          </w:tcPr>
          <w:p w14:paraId="4498EF16" w14:textId="0989D4B9" w:rsidR="00122B59" w:rsidRDefault="00082282" w:rsidP="00B52E64">
            <w:pPr>
              <w:keepNext/>
              <w:jc w:val="center"/>
            </w:pPr>
            <w:r>
              <w:t>562.36</w:t>
            </w:r>
          </w:p>
        </w:tc>
      </w:tr>
      <w:tr w:rsidR="00122B59" w14:paraId="3AF7D0F1"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A0660F2" w14:textId="77777777" w:rsidR="00122B59" w:rsidRPr="00A35783" w:rsidRDefault="00122B59"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1C21F2D" w14:textId="77777777" w:rsidR="00122B59" w:rsidRPr="00A35783" w:rsidRDefault="00122B59" w:rsidP="00B52E64">
            <w:pPr>
              <w:jc w:val="center"/>
              <w:rPr>
                <w:i/>
                <w:iCs/>
              </w:rPr>
            </w:pPr>
            <w:r>
              <w:rPr>
                <w:i/>
                <w:iCs/>
              </w:rPr>
              <w:t>6-3-1</w:t>
            </w:r>
          </w:p>
        </w:tc>
        <w:tc>
          <w:tcPr>
            <w:tcW w:w="1107" w:type="dxa"/>
            <w:tcBorders>
              <w:left w:val="single" w:sz="4" w:space="0" w:color="auto"/>
            </w:tcBorders>
            <w:shd w:val="clear" w:color="auto" w:fill="auto"/>
          </w:tcPr>
          <w:p w14:paraId="5F32AD1B" w14:textId="66C15C54" w:rsidR="00122B59" w:rsidRDefault="00082282" w:rsidP="00B52E64">
            <w:pPr>
              <w:jc w:val="center"/>
            </w:pPr>
            <w:r>
              <w:t>165.94</w:t>
            </w:r>
          </w:p>
        </w:tc>
        <w:tc>
          <w:tcPr>
            <w:tcW w:w="1107" w:type="dxa"/>
            <w:shd w:val="clear" w:color="auto" w:fill="auto"/>
          </w:tcPr>
          <w:p w14:paraId="3627C1A5" w14:textId="30B6A866" w:rsidR="00122B59" w:rsidRDefault="00082282" w:rsidP="00B52E64">
            <w:pPr>
              <w:jc w:val="center"/>
            </w:pPr>
            <w:r>
              <w:t>0.08</w:t>
            </w:r>
          </w:p>
        </w:tc>
        <w:tc>
          <w:tcPr>
            <w:tcW w:w="1107" w:type="dxa"/>
            <w:shd w:val="clear" w:color="auto" w:fill="auto"/>
          </w:tcPr>
          <w:p w14:paraId="2E3CB2CE" w14:textId="37B8F158" w:rsidR="00122B59" w:rsidRDefault="00082282" w:rsidP="00B52E64">
            <w:pPr>
              <w:jc w:val="center"/>
            </w:pPr>
            <w:r>
              <w:t>193.36</w:t>
            </w:r>
          </w:p>
        </w:tc>
        <w:tc>
          <w:tcPr>
            <w:tcW w:w="1107" w:type="dxa"/>
            <w:shd w:val="clear" w:color="auto" w:fill="auto"/>
          </w:tcPr>
          <w:p w14:paraId="69A456D6" w14:textId="1491ABBA" w:rsidR="00122B59" w:rsidRDefault="00082282" w:rsidP="00B52E64">
            <w:pPr>
              <w:jc w:val="center"/>
            </w:pPr>
            <w:r>
              <w:t>699.35</w:t>
            </w:r>
          </w:p>
        </w:tc>
        <w:tc>
          <w:tcPr>
            <w:tcW w:w="1107" w:type="dxa"/>
            <w:shd w:val="clear" w:color="auto" w:fill="auto"/>
          </w:tcPr>
          <w:p w14:paraId="60A42CF4" w14:textId="774FCB1C" w:rsidR="00122B59" w:rsidRDefault="00082282" w:rsidP="00B52E64">
            <w:pPr>
              <w:jc w:val="center"/>
            </w:pPr>
            <w:r>
              <w:t>0.28</w:t>
            </w:r>
          </w:p>
        </w:tc>
        <w:tc>
          <w:tcPr>
            <w:tcW w:w="1107" w:type="dxa"/>
            <w:shd w:val="clear" w:color="auto" w:fill="auto"/>
          </w:tcPr>
          <w:p w14:paraId="155D64FC" w14:textId="730BEDE4" w:rsidR="00122B59" w:rsidRDefault="00082282" w:rsidP="00B52E64">
            <w:pPr>
              <w:keepNext/>
              <w:jc w:val="center"/>
            </w:pPr>
            <w:r>
              <w:t>713.07</w:t>
            </w:r>
          </w:p>
        </w:tc>
      </w:tr>
      <w:tr w:rsidR="00122B59" w14:paraId="018A7BD5"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0178CA2" w14:textId="77777777" w:rsidR="00122B59" w:rsidRPr="00A35783" w:rsidRDefault="00122B59"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327B0FF3" w14:textId="77777777" w:rsidR="00122B59" w:rsidRPr="00A35783" w:rsidRDefault="00122B59" w:rsidP="00B52E64">
            <w:pPr>
              <w:jc w:val="center"/>
              <w:rPr>
                <w:i/>
                <w:iCs/>
              </w:rPr>
            </w:pPr>
            <w:r>
              <w:rPr>
                <w:i/>
                <w:iCs/>
              </w:rPr>
              <w:t>5-3-2</w:t>
            </w:r>
          </w:p>
        </w:tc>
        <w:tc>
          <w:tcPr>
            <w:tcW w:w="1107" w:type="dxa"/>
            <w:tcBorders>
              <w:left w:val="single" w:sz="4" w:space="0" w:color="auto"/>
            </w:tcBorders>
            <w:shd w:val="clear" w:color="auto" w:fill="auto"/>
          </w:tcPr>
          <w:p w14:paraId="361FA2BD" w14:textId="31FCC2DB" w:rsidR="00122B59" w:rsidRDefault="00082282" w:rsidP="00B52E64">
            <w:pPr>
              <w:jc w:val="center"/>
            </w:pPr>
            <w:r>
              <w:t>102.99</w:t>
            </w:r>
          </w:p>
        </w:tc>
        <w:tc>
          <w:tcPr>
            <w:tcW w:w="1107" w:type="dxa"/>
            <w:shd w:val="clear" w:color="auto" w:fill="auto"/>
          </w:tcPr>
          <w:p w14:paraId="76B2EEBE" w14:textId="3BC48D6D" w:rsidR="00122B59" w:rsidRDefault="00082282" w:rsidP="00B52E64">
            <w:pPr>
              <w:jc w:val="center"/>
            </w:pPr>
            <w:r>
              <w:t>0.05</w:t>
            </w:r>
          </w:p>
        </w:tc>
        <w:tc>
          <w:tcPr>
            <w:tcW w:w="1107" w:type="dxa"/>
            <w:shd w:val="clear" w:color="auto" w:fill="auto"/>
          </w:tcPr>
          <w:p w14:paraId="497DF72B" w14:textId="61A32B4E" w:rsidR="00122B59" w:rsidRDefault="00082282" w:rsidP="00B52E64">
            <w:pPr>
              <w:jc w:val="center"/>
            </w:pPr>
            <w:r>
              <w:t>123.0</w:t>
            </w:r>
            <w:r w:rsidR="000636A9">
              <w:t>6</w:t>
            </w:r>
          </w:p>
        </w:tc>
        <w:tc>
          <w:tcPr>
            <w:tcW w:w="1107" w:type="dxa"/>
            <w:shd w:val="clear" w:color="auto" w:fill="auto"/>
          </w:tcPr>
          <w:p w14:paraId="0080081D" w14:textId="3A345CE8" w:rsidR="00122B59" w:rsidRDefault="00082282" w:rsidP="00B52E64">
            <w:pPr>
              <w:jc w:val="center"/>
            </w:pPr>
            <w:r>
              <w:t>458.52</w:t>
            </w:r>
          </w:p>
        </w:tc>
        <w:tc>
          <w:tcPr>
            <w:tcW w:w="1107" w:type="dxa"/>
            <w:shd w:val="clear" w:color="auto" w:fill="auto"/>
          </w:tcPr>
          <w:p w14:paraId="4AC3EBB2" w14:textId="25C274AA" w:rsidR="00122B59" w:rsidRDefault="00082282" w:rsidP="00B52E64">
            <w:pPr>
              <w:jc w:val="center"/>
            </w:pPr>
            <w:r>
              <w:t>0.19</w:t>
            </w:r>
          </w:p>
        </w:tc>
        <w:tc>
          <w:tcPr>
            <w:tcW w:w="1107" w:type="dxa"/>
            <w:shd w:val="clear" w:color="auto" w:fill="auto"/>
          </w:tcPr>
          <w:p w14:paraId="5935D71E" w14:textId="2848D0D2" w:rsidR="00122B59" w:rsidRDefault="00082282" w:rsidP="00B52E64">
            <w:pPr>
              <w:keepNext/>
              <w:jc w:val="center"/>
            </w:pPr>
            <w:r>
              <w:t>523.36</w:t>
            </w:r>
          </w:p>
        </w:tc>
      </w:tr>
      <w:tr w:rsidR="00122B59" w14:paraId="32C33AF5"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BD5D5E" w14:textId="77777777" w:rsidR="00122B59" w:rsidRPr="006D787D" w:rsidRDefault="00122B59" w:rsidP="00B52E6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3B3A176" w14:textId="77777777" w:rsidR="00122B59" w:rsidRPr="00A35783" w:rsidRDefault="00122B59" w:rsidP="00B52E64">
            <w:pPr>
              <w:jc w:val="center"/>
              <w:rPr>
                <w:i/>
                <w:iCs/>
              </w:rPr>
            </w:pPr>
            <w:r>
              <w:rPr>
                <w:i/>
                <w:iCs/>
              </w:rPr>
              <w:t>7-2-1</w:t>
            </w:r>
          </w:p>
        </w:tc>
        <w:tc>
          <w:tcPr>
            <w:tcW w:w="1107" w:type="dxa"/>
            <w:tcBorders>
              <w:left w:val="single" w:sz="4" w:space="0" w:color="auto"/>
            </w:tcBorders>
            <w:shd w:val="clear" w:color="auto" w:fill="auto"/>
          </w:tcPr>
          <w:p w14:paraId="2D4607A8" w14:textId="3593AD7C" w:rsidR="00122B59" w:rsidRDefault="000636A9" w:rsidP="00B52E64">
            <w:pPr>
              <w:jc w:val="center"/>
            </w:pPr>
            <w:r>
              <w:t>13.30</w:t>
            </w:r>
          </w:p>
        </w:tc>
        <w:tc>
          <w:tcPr>
            <w:tcW w:w="1107" w:type="dxa"/>
            <w:shd w:val="clear" w:color="auto" w:fill="auto"/>
          </w:tcPr>
          <w:p w14:paraId="72A07F0F" w14:textId="791A7A80" w:rsidR="00122B59" w:rsidRDefault="000636A9" w:rsidP="00B52E64">
            <w:pPr>
              <w:jc w:val="center"/>
            </w:pPr>
            <w:r w:rsidRPr="000636A9">
              <w:t>0.66</w:t>
            </w:r>
          </w:p>
        </w:tc>
        <w:tc>
          <w:tcPr>
            <w:tcW w:w="1107" w:type="dxa"/>
            <w:shd w:val="clear" w:color="auto" w:fill="auto"/>
          </w:tcPr>
          <w:p w14:paraId="12376A26" w14:textId="32102552" w:rsidR="00122B59" w:rsidRDefault="000636A9" w:rsidP="00B52E64">
            <w:pPr>
              <w:jc w:val="center"/>
            </w:pPr>
            <w:r w:rsidRPr="000636A9">
              <w:t>17.95</w:t>
            </w:r>
          </w:p>
        </w:tc>
        <w:tc>
          <w:tcPr>
            <w:tcW w:w="1107" w:type="dxa"/>
            <w:shd w:val="clear" w:color="auto" w:fill="auto"/>
          </w:tcPr>
          <w:p w14:paraId="72EFE57B" w14:textId="7A54BE4B" w:rsidR="00122B59" w:rsidRDefault="000636A9" w:rsidP="00B52E64">
            <w:pPr>
              <w:jc w:val="center"/>
            </w:pPr>
            <w:r w:rsidRPr="000636A9">
              <w:t>45.28</w:t>
            </w:r>
          </w:p>
        </w:tc>
        <w:tc>
          <w:tcPr>
            <w:tcW w:w="1107" w:type="dxa"/>
            <w:shd w:val="clear" w:color="auto" w:fill="auto"/>
          </w:tcPr>
          <w:p w14:paraId="784389EE" w14:textId="5FBD5F9A" w:rsidR="00122B59" w:rsidRDefault="000636A9" w:rsidP="00B52E64">
            <w:pPr>
              <w:jc w:val="center"/>
            </w:pPr>
            <w:r w:rsidRPr="000636A9">
              <w:t>1.81</w:t>
            </w:r>
          </w:p>
        </w:tc>
        <w:tc>
          <w:tcPr>
            <w:tcW w:w="1107" w:type="dxa"/>
            <w:shd w:val="clear" w:color="auto" w:fill="auto"/>
          </w:tcPr>
          <w:p w14:paraId="520F5F2E" w14:textId="5EECD783" w:rsidR="00122B59" w:rsidRDefault="000636A9" w:rsidP="00B52E64">
            <w:pPr>
              <w:keepNext/>
              <w:jc w:val="center"/>
            </w:pPr>
            <w:r w:rsidRPr="000636A9">
              <w:t>53.28</w:t>
            </w:r>
          </w:p>
        </w:tc>
      </w:tr>
      <w:tr w:rsidR="00122B59" w14:paraId="72A1C4AF"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06B99B47" w14:textId="77777777" w:rsidR="00122B59" w:rsidRPr="00A35783" w:rsidRDefault="00122B59"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86B735" w14:textId="77777777" w:rsidR="00122B59" w:rsidRPr="00A35783" w:rsidRDefault="00122B59" w:rsidP="00B52E64">
            <w:pPr>
              <w:jc w:val="center"/>
              <w:rPr>
                <w:i/>
                <w:iCs/>
              </w:rPr>
            </w:pPr>
            <w:r>
              <w:rPr>
                <w:i/>
                <w:iCs/>
              </w:rPr>
              <w:t>6-3-1</w:t>
            </w:r>
          </w:p>
        </w:tc>
        <w:tc>
          <w:tcPr>
            <w:tcW w:w="1107" w:type="dxa"/>
            <w:tcBorders>
              <w:left w:val="single" w:sz="4" w:space="0" w:color="auto"/>
            </w:tcBorders>
            <w:shd w:val="clear" w:color="auto" w:fill="auto"/>
          </w:tcPr>
          <w:p w14:paraId="602F1982" w14:textId="7112533A" w:rsidR="00122B59" w:rsidRDefault="000636A9" w:rsidP="00B52E64">
            <w:pPr>
              <w:jc w:val="center"/>
            </w:pPr>
            <w:r w:rsidRPr="000636A9">
              <w:t>15.52</w:t>
            </w:r>
          </w:p>
        </w:tc>
        <w:tc>
          <w:tcPr>
            <w:tcW w:w="1107" w:type="dxa"/>
            <w:shd w:val="clear" w:color="auto" w:fill="auto"/>
          </w:tcPr>
          <w:p w14:paraId="09F28558" w14:textId="22C41296" w:rsidR="00122B59" w:rsidRDefault="000636A9" w:rsidP="00B52E64">
            <w:pPr>
              <w:jc w:val="center"/>
            </w:pPr>
            <w:r w:rsidRPr="000636A9">
              <w:t>0.80</w:t>
            </w:r>
          </w:p>
        </w:tc>
        <w:tc>
          <w:tcPr>
            <w:tcW w:w="1107" w:type="dxa"/>
            <w:shd w:val="clear" w:color="auto" w:fill="auto"/>
          </w:tcPr>
          <w:p w14:paraId="37F230C6" w14:textId="7DFAA4F8" w:rsidR="00122B59" w:rsidRDefault="000636A9" w:rsidP="00B52E64">
            <w:pPr>
              <w:jc w:val="center"/>
            </w:pPr>
            <w:r w:rsidRPr="000636A9">
              <w:t>20.37</w:t>
            </w:r>
          </w:p>
        </w:tc>
        <w:tc>
          <w:tcPr>
            <w:tcW w:w="1107" w:type="dxa"/>
            <w:shd w:val="clear" w:color="auto" w:fill="auto"/>
          </w:tcPr>
          <w:p w14:paraId="6145F16C" w14:textId="15D9A362" w:rsidR="00122B59" w:rsidRDefault="000636A9" w:rsidP="00B52E64">
            <w:pPr>
              <w:jc w:val="center"/>
            </w:pPr>
            <w:r w:rsidRPr="000636A9">
              <w:t>45.71</w:t>
            </w:r>
          </w:p>
        </w:tc>
        <w:tc>
          <w:tcPr>
            <w:tcW w:w="1107" w:type="dxa"/>
            <w:shd w:val="clear" w:color="auto" w:fill="auto"/>
          </w:tcPr>
          <w:p w14:paraId="534B9FBD" w14:textId="7568146F" w:rsidR="00122B59" w:rsidRDefault="000636A9" w:rsidP="00B52E64">
            <w:pPr>
              <w:jc w:val="center"/>
            </w:pPr>
            <w:r w:rsidRPr="000636A9">
              <w:t>1.84</w:t>
            </w:r>
          </w:p>
        </w:tc>
        <w:tc>
          <w:tcPr>
            <w:tcW w:w="1107" w:type="dxa"/>
            <w:shd w:val="clear" w:color="auto" w:fill="auto"/>
          </w:tcPr>
          <w:p w14:paraId="173BF7E5" w14:textId="346C6FBB" w:rsidR="00122B59" w:rsidRDefault="000636A9" w:rsidP="00B52E64">
            <w:pPr>
              <w:keepNext/>
              <w:jc w:val="center"/>
            </w:pPr>
            <w:r w:rsidRPr="000636A9">
              <w:t>51.52</w:t>
            </w:r>
          </w:p>
        </w:tc>
      </w:tr>
      <w:tr w:rsidR="00122B59" w14:paraId="5C5C0DD6"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43036C21" w14:textId="77777777" w:rsidR="00122B59" w:rsidRPr="00A35783" w:rsidRDefault="00122B59" w:rsidP="00B52E6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557FFE2" w14:textId="77777777" w:rsidR="00122B59" w:rsidRPr="00A35783" w:rsidRDefault="00122B59" w:rsidP="00B52E64">
            <w:pPr>
              <w:jc w:val="center"/>
              <w:rPr>
                <w:i/>
                <w:iCs/>
              </w:rPr>
            </w:pPr>
            <w:r>
              <w:rPr>
                <w:i/>
                <w:iCs/>
              </w:rPr>
              <w:t>5-3-2</w:t>
            </w:r>
          </w:p>
        </w:tc>
        <w:tc>
          <w:tcPr>
            <w:tcW w:w="1107" w:type="dxa"/>
            <w:tcBorders>
              <w:left w:val="single" w:sz="4" w:space="0" w:color="auto"/>
            </w:tcBorders>
            <w:shd w:val="clear" w:color="auto" w:fill="auto"/>
          </w:tcPr>
          <w:p w14:paraId="4C006F65" w14:textId="2BE9A438" w:rsidR="00122B59" w:rsidRDefault="000636A9" w:rsidP="00B52E64">
            <w:pPr>
              <w:jc w:val="center"/>
            </w:pPr>
            <w:r w:rsidRPr="000636A9">
              <w:t>15.58</w:t>
            </w:r>
          </w:p>
        </w:tc>
        <w:tc>
          <w:tcPr>
            <w:tcW w:w="1107" w:type="dxa"/>
            <w:shd w:val="clear" w:color="auto" w:fill="auto"/>
          </w:tcPr>
          <w:p w14:paraId="47BE5DEB" w14:textId="3A48536D" w:rsidR="00122B59" w:rsidRDefault="000636A9" w:rsidP="00B52E64">
            <w:pPr>
              <w:jc w:val="center"/>
            </w:pPr>
            <w:r w:rsidRPr="000636A9">
              <w:t>0.84</w:t>
            </w:r>
          </w:p>
        </w:tc>
        <w:tc>
          <w:tcPr>
            <w:tcW w:w="1107" w:type="dxa"/>
            <w:shd w:val="clear" w:color="auto" w:fill="auto"/>
          </w:tcPr>
          <w:p w14:paraId="6D25CD3F" w14:textId="34E38B09" w:rsidR="00122B59" w:rsidRDefault="000636A9" w:rsidP="00B52E64">
            <w:pPr>
              <w:jc w:val="center"/>
            </w:pPr>
            <w:r w:rsidRPr="000636A9">
              <w:t>20.23</w:t>
            </w:r>
          </w:p>
        </w:tc>
        <w:tc>
          <w:tcPr>
            <w:tcW w:w="1107" w:type="dxa"/>
            <w:shd w:val="clear" w:color="auto" w:fill="auto"/>
          </w:tcPr>
          <w:p w14:paraId="5E3FD1A9" w14:textId="0F6FF7A9" w:rsidR="00122B59" w:rsidRDefault="000636A9" w:rsidP="00B52E64">
            <w:pPr>
              <w:jc w:val="center"/>
            </w:pPr>
            <w:r w:rsidRPr="000636A9">
              <w:t>52.23</w:t>
            </w:r>
          </w:p>
        </w:tc>
        <w:tc>
          <w:tcPr>
            <w:tcW w:w="1107" w:type="dxa"/>
            <w:shd w:val="clear" w:color="auto" w:fill="auto"/>
          </w:tcPr>
          <w:p w14:paraId="515B3043" w14:textId="57589F53" w:rsidR="00122B59" w:rsidRDefault="000636A9" w:rsidP="00B52E64">
            <w:pPr>
              <w:jc w:val="center"/>
            </w:pPr>
            <w:r w:rsidRPr="000636A9">
              <w:t>2.19</w:t>
            </w:r>
          </w:p>
        </w:tc>
        <w:tc>
          <w:tcPr>
            <w:tcW w:w="1107" w:type="dxa"/>
            <w:shd w:val="clear" w:color="auto" w:fill="auto"/>
          </w:tcPr>
          <w:p w14:paraId="32575B73" w14:textId="35D2C213" w:rsidR="00122B59" w:rsidRDefault="000636A9" w:rsidP="00B52E64">
            <w:pPr>
              <w:keepNext/>
              <w:jc w:val="center"/>
            </w:pPr>
            <w:r w:rsidRPr="000636A9">
              <w:t>65.42</w:t>
            </w:r>
          </w:p>
        </w:tc>
      </w:tr>
    </w:tbl>
    <w:p w14:paraId="28504E3D" w14:textId="6ADDF5AC" w:rsidR="00122B59" w:rsidRDefault="00122B59" w:rsidP="00B52E64">
      <w:pPr>
        <w:pStyle w:val="Caption"/>
        <w:jc w:val="center"/>
        <w:rPr>
          <w:i/>
          <w:iCs/>
        </w:rPr>
      </w:pPr>
      <w:r w:rsidRPr="00122B59">
        <w:rPr>
          <w:i/>
          <w:iCs/>
        </w:rPr>
        <w:t xml:space="preserve">Table </w:t>
      </w:r>
      <w:r w:rsidR="008327D9">
        <w:rPr>
          <w:i/>
          <w:iCs/>
        </w:rPr>
        <w:t>3</w:t>
      </w:r>
      <w:r w:rsidRPr="00122B59">
        <w:rPr>
          <w:i/>
          <w:iCs/>
        </w:rPr>
        <w:t>: Gold Futures Data Evaluation (GC=F)</w:t>
      </w:r>
    </w:p>
    <w:p w14:paraId="43492733" w14:textId="77777777" w:rsidR="00B66D4C" w:rsidRDefault="00882235" w:rsidP="00B52E64">
      <w:r w:rsidRPr="00882235">
        <w:t>The GRU model with a 5-3-2 ratio stands out with the lowest metrics overall</w:t>
      </w:r>
    </w:p>
    <w:p w14:paraId="736058E0" w14:textId="77777777" w:rsidR="00F66839" w:rsidRDefault="00260697" w:rsidP="00F66839">
      <w:pPr>
        <w:keepNext/>
        <w:jc w:val="center"/>
      </w:pPr>
      <w:r w:rsidRPr="00260697">
        <w:drawing>
          <wp:inline distT="0" distB="0" distL="0" distR="0" wp14:anchorId="6A052D48" wp14:editId="4D77F584">
            <wp:extent cx="3776870" cy="1335019"/>
            <wp:effectExtent l="0" t="0" r="0" b="0"/>
            <wp:docPr id="161661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6895" name=""/>
                    <pic:cNvPicPr/>
                  </pic:nvPicPr>
                  <pic:blipFill>
                    <a:blip r:embed="rId30"/>
                    <a:stretch>
                      <a:fillRect/>
                    </a:stretch>
                  </pic:blipFill>
                  <pic:spPr>
                    <a:xfrm>
                      <a:off x="0" y="0"/>
                      <a:ext cx="3813825" cy="1348081"/>
                    </a:xfrm>
                    <a:prstGeom prst="rect">
                      <a:avLst/>
                    </a:prstGeom>
                  </pic:spPr>
                </pic:pic>
              </a:graphicData>
            </a:graphic>
          </wp:inline>
        </w:drawing>
      </w:r>
    </w:p>
    <w:p w14:paraId="183E769E" w14:textId="05A271FD" w:rsidR="00260697" w:rsidRPr="00F66839" w:rsidRDefault="00F66839" w:rsidP="00F66839">
      <w:pPr>
        <w:pStyle w:val="Caption"/>
        <w:jc w:val="center"/>
        <w:rPr>
          <w:i/>
          <w:iCs/>
          <w:color w:val="auto"/>
        </w:rPr>
      </w:pPr>
      <w:r w:rsidRPr="00F66839">
        <w:rPr>
          <w:i/>
          <w:iCs/>
          <w:color w:val="auto"/>
        </w:rPr>
        <w:t>Figure D.6: GRU model with a 5-3-2 ratio of GC=F</w:t>
      </w:r>
    </w:p>
    <w:p w14:paraId="3A94D2F9" w14:textId="77777777" w:rsidR="00B66D4C" w:rsidRDefault="00B66D4C" w:rsidP="00B52E64"/>
    <w:sectPr w:rsidR="00B66D4C" w:rsidSect="00034616">
      <w:headerReference w:type="default" r:id="rId31"/>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8C61D" w14:textId="77777777" w:rsidR="005D15A4" w:rsidRDefault="005D15A4" w:rsidP="00AC473F">
      <w:pPr>
        <w:spacing w:after="0" w:line="240" w:lineRule="auto"/>
      </w:pPr>
      <w:r>
        <w:separator/>
      </w:r>
    </w:p>
  </w:endnote>
  <w:endnote w:type="continuationSeparator" w:id="0">
    <w:p w14:paraId="6FC55018" w14:textId="77777777" w:rsidR="005D15A4" w:rsidRDefault="005D15A4"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549E39" w:themeFill="accent1"/>
      <w:tblCellMar>
        <w:left w:w="115" w:type="dxa"/>
        <w:right w:w="115" w:type="dxa"/>
      </w:tblCellMar>
      <w:tblLook w:val="04A0" w:firstRow="1" w:lastRow="0" w:firstColumn="1" w:lastColumn="0" w:noHBand="0" w:noVBand="1"/>
    </w:tblPr>
    <w:tblGrid>
      <w:gridCol w:w="4435"/>
      <w:gridCol w:w="4435"/>
    </w:tblGrid>
    <w:tr w:rsidR="004A7974" w14:paraId="7B43572B" w14:textId="77777777">
      <w:tc>
        <w:tcPr>
          <w:tcW w:w="2500" w:type="pct"/>
          <w:shd w:val="clear" w:color="auto" w:fill="549E39" w:themeFill="accent1"/>
          <w:vAlign w:val="center"/>
        </w:tcPr>
        <w:p w14:paraId="51681CDD" w14:textId="25CF470A" w:rsidR="004A7974" w:rsidRDefault="004A7974">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DE0589C8DB384ADAB284C2F36C3F234F"/>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PAPER</w:t>
              </w:r>
            </w:sdtContent>
          </w:sdt>
        </w:p>
      </w:tc>
      <w:tc>
        <w:tcPr>
          <w:tcW w:w="2500" w:type="pct"/>
          <w:shd w:val="clear" w:color="auto" w:fill="549E39" w:themeFill="accent1"/>
          <w:vAlign w:val="center"/>
        </w:tcPr>
        <w:sdt>
          <w:sdtPr>
            <w:rPr>
              <w:caps/>
              <w:color w:val="FFFFFF" w:themeColor="background1"/>
              <w:sz w:val="18"/>
              <w:szCs w:val="18"/>
            </w:rPr>
            <w:alias w:val="Author"/>
            <w:tag w:val=""/>
            <w:id w:val="-1822267932"/>
            <w:placeholder>
              <w:docPart w:val="C01DD91F9820419C9EC6A67DCDAB2FA0"/>
            </w:placeholder>
            <w:dataBinding w:prefixMappings="xmlns:ns0='http://purl.org/dc/elements/1.1/' xmlns:ns1='http://schemas.openxmlformats.org/package/2006/metadata/core-properties' " w:xpath="/ns1:coreProperties[1]/ns0:creator[1]" w:storeItemID="{6C3C8BC8-F283-45AE-878A-BAB7291924A1}"/>
            <w:text/>
          </w:sdtPr>
          <w:sdtContent>
            <w:p w14:paraId="22283343" w14:textId="04F3AC27" w:rsidR="004A7974" w:rsidRDefault="004A7974">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Trung</w:t>
              </w:r>
            </w:p>
          </w:sdtContent>
        </w:sdt>
      </w:tc>
    </w:tr>
  </w:tbl>
  <w:p w14:paraId="720BA50C" w14:textId="77777777" w:rsidR="004A7974" w:rsidRDefault="004A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3E6D80" w14:textId="77777777" w:rsidR="005D15A4" w:rsidRDefault="005D15A4" w:rsidP="00AC473F">
      <w:pPr>
        <w:spacing w:after="0" w:line="240" w:lineRule="auto"/>
      </w:pPr>
      <w:r>
        <w:separator/>
      </w:r>
    </w:p>
  </w:footnote>
  <w:footnote w:type="continuationSeparator" w:id="0">
    <w:p w14:paraId="34B95221" w14:textId="77777777" w:rsidR="005D15A4" w:rsidRDefault="005D15A4" w:rsidP="00AC4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B77C8" w14:textId="77777777" w:rsidR="00487955" w:rsidRDefault="00487955">
    <w:pPr>
      <w:pStyle w:val="Header"/>
      <w:tabs>
        <w:tab w:val="clear" w:pos="4680"/>
        <w:tab w:val="clear" w:pos="9360"/>
      </w:tabs>
      <w:jc w:val="right"/>
      <w:rPr>
        <w:color w:val="86A795" w:themeColor="text2" w:themeTint="99"/>
        <w:sz w:val="24"/>
        <w:szCs w:val="24"/>
      </w:rPr>
    </w:pPr>
    <w:r>
      <w:rPr>
        <w:color w:val="86A795" w:themeColor="text2" w:themeTint="99"/>
        <w:sz w:val="24"/>
        <w:szCs w:val="24"/>
      </w:rPr>
      <w:t xml:space="preserve">Page </w:t>
    </w:r>
    <w:r>
      <w:rPr>
        <w:color w:val="86A795" w:themeColor="text2" w:themeTint="99"/>
        <w:sz w:val="24"/>
        <w:szCs w:val="24"/>
      </w:rPr>
      <w:fldChar w:fldCharType="begin"/>
    </w:r>
    <w:r>
      <w:rPr>
        <w:color w:val="86A795" w:themeColor="text2" w:themeTint="99"/>
        <w:sz w:val="24"/>
        <w:szCs w:val="24"/>
      </w:rPr>
      <w:instrText xml:space="preserve"> PAGE   \* MERGEFORMAT </w:instrText>
    </w:r>
    <w:r>
      <w:rPr>
        <w:color w:val="86A795" w:themeColor="text2" w:themeTint="99"/>
        <w:sz w:val="24"/>
        <w:szCs w:val="24"/>
      </w:rPr>
      <w:fldChar w:fldCharType="separate"/>
    </w:r>
    <w:r>
      <w:rPr>
        <w:noProof/>
        <w:color w:val="86A795" w:themeColor="text2" w:themeTint="99"/>
        <w:sz w:val="24"/>
        <w:szCs w:val="24"/>
      </w:rPr>
      <w:t>2</w:t>
    </w:r>
    <w:r>
      <w:rPr>
        <w:color w:val="86A795" w:themeColor="text2" w:themeTint="99"/>
        <w:sz w:val="24"/>
        <w:szCs w:val="24"/>
      </w:rPr>
      <w:fldChar w:fldCharType="end"/>
    </w:r>
  </w:p>
  <w:p w14:paraId="457DEC71" w14:textId="56D80818" w:rsidR="004A7974" w:rsidRDefault="004A7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1080" w:hanging="360"/>
      </w:pPr>
      <w:rPr>
        <w:rFonts w:ascii="Cambria" w:eastAsiaTheme="minorEastAsia" w:hAnsi="Cambria"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4616"/>
    <w:rsid w:val="0004651F"/>
    <w:rsid w:val="0006063C"/>
    <w:rsid w:val="00062E86"/>
    <w:rsid w:val="000636A9"/>
    <w:rsid w:val="00082282"/>
    <w:rsid w:val="000B7D3B"/>
    <w:rsid w:val="000F49B8"/>
    <w:rsid w:val="00102757"/>
    <w:rsid w:val="001055A4"/>
    <w:rsid w:val="00111EE9"/>
    <w:rsid w:val="0011343B"/>
    <w:rsid w:val="00117066"/>
    <w:rsid w:val="00122B59"/>
    <w:rsid w:val="00136FC5"/>
    <w:rsid w:val="0015074B"/>
    <w:rsid w:val="00160A21"/>
    <w:rsid w:val="00164618"/>
    <w:rsid w:val="00172BDA"/>
    <w:rsid w:val="001A76D2"/>
    <w:rsid w:val="001B158B"/>
    <w:rsid w:val="001B5F5B"/>
    <w:rsid w:val="001C3A0B"/>
    <w:rsid w:val="001E6CA7"/>
    <w:rsid w:val="001F6DBD"/>
    <w:rsid w:val="00211D51"/>
    <w:rsid w:val="00220467"/>
    <w:rsid w:val="00234DB9"/>
    <w:rsid w:val="00251F00"/>
    <w:rsid w:val="00260697"/>
    <w:rsid w:val="00280F1A"/>
    <w:rsid w:val="0028204B"/>
    <w:rsid w:val="0029639D"/>
    <w:rsid w:val="002B2606"/>
    <w:rsid w:val="002C02A7"/>
    <w:rsid w:val="002C4843"/>
    <w:rsid w:val="002F2B2B"/>
    <w:rsid w:val="002F383E"/>
    <w:rsid w:val="002F4DF3"/>
    <w:rsid w:val="00326F90"/>
    <w:rsid w:val="00335219"/>
    <w:rsid w:val="0034447D"/>
    <w:rsid w:val="003644BC"/>
    <w:rsid w:val="00381502"/>
    <w:rsid w:val="003A24CD"/>
    <w:rsid w:val="003C4856"/>
    <w:rsid w:val="003C724D"/>
    <w:rsid w:val="003D4902"/>
    <w:rsid w:val="003F6A5A"/>
    <w:rsid w:val="00403C11"/>
    <w:rsid w:val="0041038B"/>
    <w:rsid w:val="004245AA"/>
    <w:rsid w:val="004252EB"/>
    <w:rsid w:val="004403AE"/>
    <w:rsid w:val="00452C0B"/>
    <w:rsid w:val="0045633C"/>
    <w:rsid w:val="00471BCD"/>
    <w:rsid w:val="00487955"/>
    <w:rsid w:val="00493107"/>
    <w:rsid w:val="00494F4F"/>
    <w:rsid w:val="0049579E"/>
    <w:rsid w:val="004A6227"/>
    <w:rsid w:val="004A7974"/>
    <w:rsid w:val="004B3702"/>
    <w:rsid w:val="004C666F"/>
    <w:rsid w:val="004E0BD3"/>
    <w:rsid w:val="00507E6D"/>
    <w:rsid w:val="005333B3"/>
    <w:rsid w:val="005442F1"/>
    <w:rsid w:val="00545CE6"/>
    <w:rsid w:val="00555EFA"/>
    <w:rsid w:val="0057319F"/>
    <w:rsid w:val="005872F3"/>
    <w:rsid w:val="00593039"/>
    <w:rsid w:val="00594A28"/>
    <w:rsid w:val="005D0B1E"/>
    <w:rsid w:val="005D15A4"/>
    <w:rsid w:val="005D6ECE"/>
    <w:rsid w:val="005E333B"/>
    <w:rsid w:val="00606426"/>
    <w:rsid w:val="006066ED"/>
    <w:rsid w:val="00622715"/>
    <w:rsid w:val="00636134"/>
    <w:rsid w:val="0067229E"/>
    <w:rsid w:val="006A0D93"/>
    <w:rsid w:val="006A7CB7"/>
    <w:rsid w:val="006C2C46"/>
    <w:rsid w:val="006C6E09"/>
    <w:rsid w:val="006D787D"/>
    <w:rsid w:val="006E4A11"/>
    <w:rsid w:val="00703EA3"/>
    <w:rsid w:val="007124D0"/>
    <w:rsid w:val="00734E03"/>
    <w:rsid w:val="00755B42"/>
    <w:rsid w:val="00757272"/>
    <w:rsid w:val="0076406B"/>
    <w:rsid w:val="00790595"/>
    <w:rsid w:val="007A351D"/>
    <w:rsid w:val="007C0624"/>
    <w:rsid w:val="007D268E"/>
    <w:rsid w:val="007E3C3D"/>
    <w:rsid w:val="007E5BE0"/>
    <w:rsid w:val="007E62F8"/>
    <w:rsid w:val="008049E3"/>
    <w:rsid w:val="0081337B"/>
    <w:rsid w:val="008327D9"/>
    <w:rsid w:val="008477E9"/>
    <w:rsid w:val="00880D12"/>
    <w:rsid w:val="00882235"/>
    <w:rsid w:val="008A7974"/>
    <w:rsid w:val="008B5F53"/>
    <w:rsid w:val="008C5C66"/>
    <w:rsid w:val="008D0CCB"/>
    <w:rsid w:val="008D55BB"/>
    <w:rsid w:val="008E0ADF"/>
    <w:rsid w:val="008E253D"/>
    <w:rsid w:val="00917203"/>
    <w:rsid w:val="00940454"/>
    <w:rsid w:val="009431C9"/>
    <w:rsid w:val="00943403"/>
    <w:rsid w:val="00960C39"/>
    <w:rsid w:val="00964A93"/>
    <w:rsid w:val="009852CC"/>
    <w:rsid w:val="009A04FC"/>
    <w:rsid w:val="009A6EFD"/>
    <w:rsid w:val="009B339A"/>
    <w:rsid w:val="009B3ED6"/>
    <w:rsid w:val="009E5ADA"/>
    <w:rsid w:val="009E650C"/>
    <w:rsid w:val="00A069C8"/>
    <w:rsid w:val="00A32222"/>
    <w:rsid w:val="00A35783"/>
    <w:rsid w:val="00A4614B"/>
    <w:rsid w:val="00A74729"/>
    <w:rsid w:val="00A76956"/>
    <w:rsid w:val="00A80B7B"/>
    <w:rsid w:val="00A83452"/>
    <w:rsid w:val="00AA1D8D"/>
    <w:rsid w:val="00AC473F"/>
    <w:rsid w:val="00AD1A8C"/>
    <w:rsid w:val="00AD1DF6"/>
    <w:rsid w:val="00AE6022"/>
    <w:rsid w:val="00B47730"/>
    <w:rsid w:val="00B52E64"/>
    <w:rsid w:val="00B66D4C"/>
    <w:rsid w:val="00B713DA"/>
    <w:rsid w:val="00B76BF0"/>
    <w:rsid w:val="00B87F73"/>
    <w:rsid w:val="00BB2F13"/>
    <w:rsid w:val="00BE0B67"/>
    <w:rsid w:val="00C379A4"/>
    <w:rsid w:val="00C41F7C"/>
    <w:rsid w:val="00C44342"/>
    <w:rsid w:val="00C56D0A"/>
    <w:rsid w:val="00C71118"/>
    <w:rsid w:val="00CB0664"/>
    <w:rsid w:val="00CE1E2A"/>
    <w:rsid w:val="00D00F1F"/>
    <w:rsid w:val="00D02300"/>
    <w:rsid w:val="00D24E6C"/>
    <w:rsid w:val="00D27BC4"/>
    <w:rsid w:val="00D33FD5"/>
    <w:rsid w:val="00D371E4"/>
    <w:rsid w:val="00D47C9D"/>
    <w:rsid w:val="00D55E97"/>
    <w:rsid w:val="00D81F89"/>
    <w:rsid w:val="00D83BF1"/>
    <w:rsid w:val="00D93A2C"/>
    <w:rsid w:val="00D95BF4"/>
    <w:rsid w:val="00DA3ECC"/>
    <w:rsid w:val="00DA6D26"/>
    <w:rsid w:val="00DD5C02"/>
    <w:rsid w:val="00DE0048"/>
    <w:rsid w:val="00DE25F3"/>
    <w:rsid w:val="00DF2E8D"/>
    <w:rsid w:val="00E21985"/>
    <w:rsid w:val="00E36C7E"/>
    <w:rsid w:val="00E41C55"/>
    <w:rsid w:val="00E617A6"/>
    <w:rsid w:val="00E64245"/>
    <w:rsid w:val="00E7290E"/>
    <w:rsid w:val="00E879FF"/>
    <w:rsid w:val="00EA127A"/>
    <w:rsid w:val="00EA1EB1"/>
    <w:rsid w:val="00ED7783"/>
    <w:rsid w:val="00EF4A8A"/>
    <w:rsid w:val="00F07593"/>
    <w:rsid w:val="00F2293A"/>
    <w:rsid w:val="00F31D0C"/>
    <w:rsid w:val="00F35D8A"/>
    <w:rsid w:val="00F66839"/>
    <w:rsid w:val="00F7087F"/>
    <w:rsid w:val="00FB470D"/>
    <w:rsid w:val="00FC3817"/>
    <w:rsid w:val="00FC693F"/>
    <w:rsid w:val="00FE77FD"/>
    <w:rsid w:val="00FF1E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E41C55"/>
    <w:pPr>
      <w:keepNext/>
      <w:keepLines/>
      <w:spacing w:after="0"/>
      <w:jc w:val="center"/>
      <w:outlineLvl w:val="0"/>
    </w:pPr>
    <w:rPr>
      <w:rFonts w:asciiTheme="majorHAnsi" w:eastAsiaTheme="majorEastAsia" w:hAnsiTheme="majorHAnsi" w:cstheme="majorBidi"/>
      <w:b/>
      <w:bCs/>
      <w:color w:val="3E762A" w:themeColor="accent1" w:themeShade="BF"/>
      <w:sz w:val="36"/>
      <w:szCs w:val="32"/>
    </w:rPr>
  </w:style>
  <w:style w:type="paragraph" w:styleId="Heading2">
    <w:name w:val="heading 2"/>
    <w:basedOn w:val="Normal"/>
    <w:next w:val="Normal"/>
    <w:link w:val="Heading2Char"/>
    <w:uiPriority w:val="9"/>
    <w:unhideWhenUsed/>
    <w:qFormat/>
    <w:rsid w:val="00102757"/>
    <w:pPr>
      <w:keepNext/>
      <w:keepLines/>
      <w:spacing w:before="200" w:after="240"/>
      <w:jc w:val="both"/>
      <w:outlineLvl w:val="1"/>
    </w:pPr>
    <w:rPr>
      <w:rFonts w:asciiTheme="majorHAnsi" w:eastAsiaTheme="majorEastAsia" w:hAnsiTheme="majorHAnsi" w:cstheme="majorBidi"/>
      <w:b/>
      <w:bCs/>
      <w:sz w:val="32"/>
      <w:szCs w:val="26"/>
    </w:rPr>
  </w:style>
  <w:style w:type="paragraph" w:styleId="Heading3">
    <w:name w:val="heading 3"/>
    <w:basedOn w:val="Heading2"/>
    <w:next w:val="Normal"/>
    <w:link w:val="Heading3Char"/>
    <w:uiPriority w:val="9"/>
    <w:unhideWhenUsed/>
    <w:qFormat/>
    <w:rsid w:val="00940454"/>
    <w:pPr>
      <w:spacing w:before="0"/>
      <w:outlineLvl w:val="2"/>
    </w:pPr>
    <w:rPr>
      <w:sz w:val="28"/>
      <w:szCs w:val="24"/>
    </w:rPr>
  </w:style>
  <w:style w:type="paragraph" w:styleId="Heading4">
    <w:name w:val="heading 4"/>
    <w:basedOn w:val="Normal"/>
    <w:next w:val="Normal"/>
    <w:link w:val="Heading4Char"/>
    <w:uiPriority w:val="9"/>
    <w:unhideWhenUsed/>
    <w:qFormat/>
    <w:rsid w:val="00734E03"/>
    <w:pPr>
      <w:keepNext/>
      <w:keepLines/>
      <w:spacing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94E1C"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94E1C"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549E39"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E41C55"/>
    <w:rPr>
      <w:rFonts w:asciiTheme="majorHAnsi" w:eastAsiaTheme="majorEastAsia" w:hAnsiTheme="majorHAnsi" w:cstheme="majorBidi"/>
      <w:b/>
      <w:bCs/>
      <w:color w:val="3E762A" w:themeColor="accent1" w:themeShade="BF"/>
      <w:sz w:val="36"/>
      <w:szCs w:val="32"/>
    </w:rPr>
  </w:style>
  <w:style w:type="character" w:customStyle="1" w:styleId="Heading2Char">
    <w:name w:val="Heading 2 Char"/>
    <w:basedOn w:val="DefaultParagraphFont"/>
    <w:link w:val="Heading2"/>
    <w:uiPriority w:val="9"/>
    <w:rsid w:val="00102757"/>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940454"/>
    <w:rPr>
      <w:rFonts w:asciiTheme="majorHAnsi" w:eastAsiaTheme="majorEastAsia" w:hAnsiTheme="majorHAnsi" w:cstheme="majorBidi"/>
      <w:b/>
      <w:bCs/>
      <w:sz w:val="28"/>
      <w:szCs w:val="24"/>
    </w:rPr>
  </w:style>
  <w:style w:type="paragraph" w:styleId="Title">
    <w:name w:val="Title"/>
    <w:basedOn w:val="Normal"/>
    <w:next w:val="Normal"/>
    <w:link w:val="TitleChar"/>
    <w:uiPriority w:val="10"/>
    <w:qFormat/>
    <w:rsid w:val="00FC693F"/>
    <w:pPr>
      <w:pBdr>
        <w:bottom w:val="single" w:sz="8" w:space="4" w:color="549E39"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33473C"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549E39"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549E39"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34E03"/>
    <w:rPr>
      <w:rFonts w:eastAsiaTheme="majorEastAsia" w:cstheme="majorBidi"/>
      <w:b/>
      <w:bCs/>
      <w:color w:val="000000" w:themeColor="tex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94E1C"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94E1C"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549E39"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549E39"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549E39" w:themeColor="accent1"/>
      </w:pBdr>
      <w:spacing w:before="200" w:after="280"/>
      <w:ind w:left="936" w:right="936"/>
    </w:pPr>
    <w:rPr>
      <w:b/>
      <w:bCs/>
      <w:i/>
      <w:iCs/>
      <w:color w:val="549E39" w:themeColor="accent1"/>
    </w:rPr>
  </w:style>
  <w:style w:type="character" w:customStyle="1" w:styleId="IntenseQuoteChar">
    <w:name w:val="Intense Quote Char"/>
    <w:basedOn w:val="DefaultParagraphFont"/>
    <w:link w:val="IntenseQuote"/>
    <w:uiPriority w:val="30"/>
    <w:rsid w:val="00FC693F"/>
    <w:rPr>
      <w:b/>
      <w:bCs/>
      <w:i/>
      <w:iCs/>
      <w:color w:val="549E39"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549E39" w:themeColor="accent1"/>
    </w:rPr>
  </w:style>
  <w:style w:type="character" w:styleId="SubtleReference">
    <w:name w:val="Subtle Reference"/>
    <w:basedOn w:val="DefaultParagraphFont"/>
    <w:uiPriority w:val="31"/>
    <w:qFormat/>
    <w:rsid w:val="00FC693F"/>
    <w:rPr>
      <w:smallCaps/>
      <w:color w:val="8AB833" w:themeColor="accent2"/>
      <w:u w:val="single"/>
    </w:rPr>
  </w:style>
  <w:style w:type="character" w:styleId="IntenseReference">
    <w:name w:val="Intense Reference"/>
    <w:basedOn w:val="DefaultParagraphFont"/>
    <w:uiPriority w:val="32"/>
    <w:qFormat/>
    <w:rsid w:val="00FC693F"/>
    <w:rPr>
      <w:b/>
      <w:bCs/>
      <w:smallCaps/>
      <w:color w:val="8AB833"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LightShading-Accent2">
    <w:name w:val="Light Shading Accent 2"/>
    <w:basedOn w:val="TableNormal"/>
    <w:uiPriority w:val="60"/>
    <w:rsid w:val="00FC693F"/>
    <w:pPr>
      <w:spacing w:after="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LightShading-Accent3">
    <w:name w:val="Light Shading Accent 3"/>
    <w:basedOn w:val="TableNormal"/>
    <w:uiPriority w:val="60"/>
    <w:rsid w:val="00FC693F"/>
    <w:pPr>
      <w:spacing w:after="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LightShading-Accent4">
    <w:name w:val="Light Shading Accent 4"/>
    <w:basedOn w:val="TableNormal"/>
    <w:uiPriority w:val="60"/>
    <w:rsid w:val="00FC693F"/>
    <w:pPr>
      <w:spacing w:after="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LightShading-Accent5">
    <w:name w:val="Light Shading Accent 5"/>
    <w:basedOn w:val="TableNormal"/>
    <w:uiPriority w:val="60"/>
    <w:rsid w:val="00FC693F"/>
    <w:pPr>
      <w:spacing w:after="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LightShading-Accent6">
    <w:name w:val="Light Shading Accent 6"/>
    <w:basedOn w:val="TableNormal"/>
    <w:uiPriority w:val="60"/>
    <w:rsid w:val="00FC693F"/>
    <w:pPr>
      <w:spacing w:after="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single" w:sz="8" w:space="0" w:color="549E3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single" w:sz="8" w:space="0" w:color="8AB83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single" w:sz="8" w:space="0" w:color="C0CF3A"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single" w:sz="8" w:space="0" w:color="02967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single" w:sz="8" w:space="0" w:color="4AB5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single" w:sz="8" w:space="0" w:color="0989B1"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13793077">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55795305">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29712120">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25611246">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0589C8DB384ADAB284C2F36C3F234F"/>
        <w:category>
          <w:name w:val="General"/>
          <w:gallery w:val="placeholder"/>
        </w:category>
        <w:types>
          <w:type w:val="bbPlcHdr"/>
        </w:types>
        <w:behaviors>
          <w:behavior w:val="content"/>
        </w:behaviors>
        <w:guid w:val="{CEB8E536-5FD4-485D-B5FD-480AA60574CD}"/>
      </w:docPartPr>
      <w:docPartBody>
        <w:p w:rsidR="00000000" w:rsidRDefault="00DE405A" w:rsidP="00DE405A">
          <w:pPr>
            <w:pStyle w:val="DE0589C8DB384ADAB284C2F36C3F234F"/>
          </w:pPr>
          <w:r>
            <w:rPr>
              <w:caps/>
              <w:color w:val="FFFFFF" w:themeColor="background1"/>
              <w:sz w:val="18"/>
              <w:szCs w:val="18"/>
            </w:rPr>
            <w:t>[Document title]</w:t>
          </w:r>
        </w:p>
      </w:docPartBody>
    </w:docPart>
    <w:docPart>
      <w:docPartPr>
        <w:name w:val="C01DD91F9820419C9EC6A67DCDAB2FA0"/>
        <w:category>
          <w:name w:val="General"/>
          <w:gallery w:val="placeholder"/>
        </w:category>
        <w:types>
          <w:type w:val="bbPlcHdr"/>
        </w:types>
        <w:behaviors>
          <w:behavior w:val="content"/>
        </w:behaviors>
        <w:guid w:val="{164E97F9-922B-4AD5-96AA-AD475823055E}"/>
      </w:docPartPr>
      <w:docPartBody>
        <w:p w:rsidR="00000000" w:rsidRDefault="00DE405A" w:rsidP="00DE405A">
          <w:pPr>
            <w:pStyle w:val="C01DD91F9820419C9EC6A67DCDAB2FA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5A"/>
    <w:rsid w:val="007B0B56"/>
    <w:rsid w:val="00AD1A8C"/>
    <w:rsid w:val="00DE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0589C8DB384ADAB284C2F36C3F234F">
    <w:name w:val="DE0589C8DB384ADAB284C2F36C3F234F"/>
    <w:rsid w:val="00DE405A"/>
  </w:style>
  <w:style w:type="paragraph" w:customStyle="1" w:styleId="C01DD91F9820419C9EC6A67DCDAB2FA0">
    <w:name w:val="C01DD91F9820419C9EC6A67DCDAB2FA0"/>
    <w:rsid w:val="00DE4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20</Pages>
  <Words>2152</Words>
  <Characters>12270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14394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subject/>
  <dc:creator>Trung</dc:creator>
  <cp:keywords/>
  <dc:description>generated by python-docx</dc:description>
  <cp:lastModifiedBy>Ngo Thanh Trung</cp:lastModifiedBy>
  <cp:revision>159</cp:revision>
  <cp:lastPrinted>2024-11-12T05:20:00Z</cp:lastPrinted>
  <dcterms:created xsi:type="dcterms:W3CDTF">2013-12-23T23:15:00Z</dcterms:created>
  <dcterms:modified xsi:type="dcterms:W3CDTF">2024-11-14T17:06:00Z</dcterms:modified>
  <cp:category/>
</cp:coreProperties>
</file>