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2F" w:rsidRDefault="009E53AE">
      <w:r>
        <w:rPr>
          <w:noProof/>
          <w:lang w:eastAsia="en-IN"/>
        </w:rPr>
        <w:drawing>
          <wp:inline distT="0" distB="0" distL="0" distR="0" wp14:anchorId="467A1ECB">
            <wp:extent cx="5943600" cy="790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240C5E85">
            <wp:extent cx="5743575" cy="764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E3612F"/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2ACE8896">
            <wp:extent cx="5743575" cy="7648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E3612F"/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6BFBF357">
            <wp:extent cx="5743575" cy="7648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E3612F"/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29F43EA2">
            <wp:extent cx="5743575" cy="7648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E3612F"/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29327A7B">
            <wp:extent cx="5743575" cy="7648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12F" w:rsidRDefault="00E3612F"/>
    <w:p w:rsidR="00E3612F" w:rsidRDefault="00E3612F"/>
    <w:p w:rsidR="00E3612F" w:rsidRDefault="00353B9F">
      <w:r>
        <w:t xml:space="preserve">2) </w:t>
      </w:r>
      <w:proofErr w:type="spellStart"/>
      <w:proofErr w:type="gramStart"/>
      <w:r w:rsidRPr="00353B9F">
        <w:t>acf_v</w:t>
      </w:r>
      <w:proofErr w:type="spellEnd"/>
      <w:proofErr w:type="gramEnd"/>
      <w:r w:rsidRPr="00353B9F">
        <w:t xml:space="preserve"> &lt;- </w:t>
      </w:r>
      <w:proofErr w:type="spellStart"/>
      <w:r w:rsidRPr="00353B9F">
        <w:t>ARMAacf</w:t>
      </w:r>
      <w:proofErr w:type="spellEnd"/>
      <w:r w:rsidRPr="00353B9F">
        <w:t>(</w:t>
      </w:r>
      <w:proofErr w:type="spellStart"/>
      <w:r w:rsidRPr="00353B9F">
        <w:t>ar</w:t>
      </w:r>
      <w:proofErr w:type="spellEnd"/>
      <w:r w:rsidRPr="00353B9F">
        <w:t>=c(0,0.4),</w:t>
      </w:r>
      <w:proofErr w:type="spellStart"/>
      <w:r w:rsidRPr="00353B9F">
        <w:t>lag.max</w:t>
      </w:r>
      <w:proofErr w:type="spellEnd"/>
      <w:r w:rsidRPr="00353B9F">
        <w:t>=30)</w:t>
      </w:r>
    </w:p>
    <w:p w:rsidR="00E3612F" w:rsidRDefault="009E53AE">
      <w:r>
        <w:rPr>
          <w:noProof/>
          <w:lang w:eastAsia="en-IN"/>
        </w:rPr>
        <w:lastRenderedPageBreak/>
        <w:drawing>
          <wp:inline distT="0" distB="0" distL="0" distR="0" wp14:anchorId="5540FAD4">
            <wp:extent cx="6019800" cy="802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02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B9F" w:rsidRDefault="00353B9F"/>
    <w:p w:rsidR="00353B9F" w:rsidRDefault="00353B9F" w:rsidP="00353B9F"/>
    <w:p w:rsidR="00353B9F" w:rsidRDefault="00353B9F" w:rsidP="00353B9F">
      <w:r>
        <w:lastRenderedPageBreak/>
        <w:t>3d)</w:t>
      </w:r>
      <w:r w:rsidRPr="00353B9F">
        <w:t xml:space="preserve"> </w:t>
      </w:r>
      <w:r>
        <w:t>k=</w:t>
      </w:r>
      <w:proofErr w:type="gramStart"/>
      <w:r>
        <w:t>c(</w:t>
      </w:r>
      <w:proofErr w:type="gramEnd"/>
      <w:r>
        <w:t>1:1000)</w:t>
      </w:r>
    </w:p>
    <w:p w:rsidR="00353B9F" w:rsidRDefault="00353B9F" w:rsidP="00353B9F">
      <w:r>
        <w:t>t=</w:t>
      </w:r>
      <w:proofErr w:type="gramStart"/>
      <w:r>
        <w:t>sin(</w:t>
      </w:r>
      <w:proofErr w:type="gramEnd"/>
      <w:r>
        <w:t>2*pi*0.2*k)</w:t>
      </w:r>
    </w:p>
    <w:p w:rsidR="00353B9F" w:rsidRDefault="00353B9F" w:rsidP="00353B9F">
      <w:proofErr w:type="spellStart"/>
      <w:proofErr w:type="gramStart"/>
      <w:r>
        <w:t>sigt</w:t>
      </w:r>
      <w:proofErr w:type="spellEnd"/>
      <w:r>
        <w:t>=</w:t>
      </w:r>
      <w:proofErr w:type="spellStart"/>
      <w:proofErr w:type="gramEnd"/>
      <w:r>
        <w:t>var</w:t>
      </w:r>
      <w:proofErr w:type="spellEnd"/>
      <w:r>
        <w:t>(t)</w:t>
      </w:r>
    </w:p>
    <w:p w:rsidR="00353B9F" w:rsidRDefault="00353B9F" w:rsidP="00353B9F">
      <w:proofErr w:type="spellStart"/>
      <w:proofErr w:type="gramStart"/>
      <w:r>
        <w:t>sige</w:t>
      </w:r>
      <w:proofErr w:type="spellEnd"/>
      <w:r>
        <w:t>=</w:t>
      </w:r>
      <w:proofErr w:type="spellStart"/>
      <w:proofErr w:type="gramEnd"/>
      <w:r>
        <w:t>sigt</w:t>
      </w:r>
      <w:proofErr w:type="spellEnd"/>
      <w:r>
        <w:t>/10</w:t>
      </w:r>
    </w:p>
    <w:p w:rsidR="00353B9F" w:rsidRDefault="00353B9F" w:rsidP="00353B9F">
      <w:r>
        <w:t>e=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1000,0,sqrt(</w:t>
      </w:r>
      <w:proofErr w:type="spellStart"/>
      <w:r>
        <w:t>sige</w:t>
      </w:r>
      <w:proofErr w:type="spellEnd"/>
      <w:r>
        <w:t>))</w:t>
      </w:r>
    </w:p>
    <w:p w:rsidR="00353B9F" w:rsidRDefault="00353B9F" w:rsidP="00353B9F">
      <w:r>
        <w:t>y=</w:t>
      </w:r>
      <w:proofErr w:type="gramStart"/>
      <w:r>
        <w:t>sin(</w:t>
      </w:r>
      <w:proofErr w:type="gramEnd"/>
      <w:r>
        <w:t>2*pi*0.2*k)+e</w:t>
      </w:r>
    </w:p>
    <w:p w:rsidR="00353B9F" w:rsidRDefault="00353B9F" w:rsidP="00353B9F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y,lag.max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covariance",plot</w:t>
      </w:r>
      <w:proofErr w:type="spellEnd"/>
      <w:r>
        <w:t>=TRUE)</w:t>
      </w:r>
    </w:p>
    <w:p w:rsidR="00353B9F" w:rsidRDefault="00353B9F" w:rsidP="00353B9F">
      <w:r>
        <w:t># in the plot we can see that the graph repeats at lags of 5 which implies the frequency is 0.2</w:t>
      </w:r>
      <w:r w:rsidR="009E53AE">
        <w:rPr>
          <w:noProof/>
          <w:lang w:eastAsia="en-IN"/>
        </w:rPr>
        <w:drawing>
          <wp:inline distT="0" distB="0" distL="0" distR="0" wp14:anchorId="7F70B111">
            <wp:extent cx="5743575" cy="3438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B9F" w:rsidRDefault="00353B9F" w:rsidP="00353B9F"/>
    <w:p w:rsidR="00353B9F" w:rsidRDefault="00353B9F" w:rsidP="00353B9F"/>
    <w:p w:rsidR="00A16312" w:rsidRDefault="00A16312"/>
    <w:p w:rsidR="00A16312" w:rsidRDefault="00A16312"/>
    <w:p w:rsidR="00A16312" w:rsidRDefault="009E53AE">
      <w:r>
        <w:rPr>
          <w:noProof/>
          <w:lang w:eastAsia="en-IN"/>
        </w:rPr>
        <w:lastRenderedPageBreak/>
        <w:drawing>
          <wp:inline distT="0" distB="0" distL="0" distR="0" wp14:anchorId="659D734B">
            <wp:extent cx="6267450" cy="834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34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6312" w:rsidRDefault="00A16312"/>
    <w:p w:rsidR="00A16312" w:rsidRDefault="00A16312"/>
    <w:p w:rsidR="00A16312" w:rsidRDefault="009E53AE">
      <w:r>
        <w:rPr>
          <w:noProof/>
          <w:lang w:eastAsia="en-IN"/>
        </w:rPr>
        <w:drawing>
          <wp:inline distT="0" distB="0" distL="0" distR="0" wp14:anchorId="149F13EB">
            <wp:extent cx="5743575" cy="7648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64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3B9F" w:rsidRDefault="00353B9F"/>
    <w:p w:rsidR="00353B9F" w:rsidRDefault="00353B9F"/>
    <w:p w:rsidR="00353B9F" w:rsidRDefault="00353B9F" w:rsidP="00353B9F">
      <w:r>
        <w:lastRenderedPageBreak/>
        <w:t>4a)</w:t>
      </w:r>
    </w:p>
    <w:p w:rsidR="00353B9F" w:rsidRDefault="00353B9F" w:rsidP="00353B9F">
      <w:r w:rsidRPr="00353B9F">
        <w:t xml:space="preserve"> </w:t>
      </w:r>
      <w:r>
        <w:t xml:space="preserve">acf_x1 &lt;- </w:t>
      </w:r>
      <w:proofErr w:type="spellStart"/>
      <w:proofErr w:type="gramStart"/>
      <w:r>
        <w:t>ARMAacf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=c(0.7,-0.12),</w:t>
      </w:r>
      <w:proofErr w:type="spellStart"/>
      <w:r>
        <w:t>lag.max</w:t>
      </w:r>
      <w:proofErr w:type="spellEnd"/>
      <w:r>
        <w:t>=4,pacf= TRUE)</w:t>
      </w:r>
    </w:p>
    <w:p w:rsidR="00353B9F" w:rsidRDefault="00353B9F" w:rsidP="00353B9F">
      <w:r>
        <w:t xml:space="preserve">acf_x2 &lt;- </w:t>
      </w:r>
      <w:proofErr w:type="spellStart"/>
      <w:proofErr w:type="gramStart"/>
      <w:r>
        <w:t>ARMAacf</w:t>
      </w:r>
      <w:proofErr w:type="spellEnd"/>
      <w:r>
        <w:t>(</w:t>
      </w:r>
      <w:proofErr w:type="gramEnd"/>
      <w:r>
        <w:t>ma=c(0.4),</w:t>
      </w:r>
      <w:proofErr w:type="spellStart"/>
      <w:r>
        <w:t>lag.max</w:t>
      </w:r>
      <w:proofErr w:type="spellEnd"/>
      <w:r>
        <w:t>=4,pacf = TRUE)</w:t>
      </w:r>
    </w:p>
    <w:p w:rsidR="00353B9F" w:rsidRDefault="00353B9F" w:rsidP="00353B9F">
      <w:r>
        <w:t>pacf_x1_1=acf_</w:t>
      </w:r>
      <w:proofErr w:type="gramStart"/>
      <w:r>
        <w:t>x1[</w:t>
      </w:r>
      <w:proofErr w:type="gramEnd"/>
      <w:r>
        <w:t xml:space="preserve">1]# </w:t>
      </w:r>
      <w:proofErr w:type="spellStart"/>
      <w:r>
        <w:t>pacf</w:t>
      </w:r>
      <w:proofErr w:type="spellEnd"/>
      <w:r>
        <w:t xml:space="preserve"> at lag 1 for x1</w:t>
      </w:r>
    </w:p>
    <w:p w:rsidR="00353B9F" w:rsidRDefault="00353B9F" w:rsidP="00353B9F">
      <w:r>
        <w:t>pacf_x1_2=acf_</w:t>
      </w:r>
      <w:proofErr w:type="gramStart"/>
      <w:r>
        <w:t>x1[</w:t>
      </w:r>
      <w:proofErr w:type="gramEnd"/>
      <w:r>
        <w:t xml:space="preserve">2]# </w:t>
      </w:r>
      <w:proofErr w:type="spellStart"/>
      <w:r>
        <w:t>pacf</w:t>
      </w:r>
      <w:proofErr w:type="spellEnd"/>
      <w:r>
        <w:t xml:space="preserve"> at lag 2 for x1</w:t>
      </w:r>
    </w:p>
    <w:p w:rsidR="00353B9F" w:rsidRDefault="00353B9F" w:rsidP="00353B9F">
      <w:r>
        <w:t>pacf_x2_1=acf_</w:t>
      </w:r>
      <w:proofErr w:type="gramStart"/>
      <w:r>
        <w:t>x2[</w:t>
      </w:r>
      <w:proofErr w:type="gramEnd"/>
      <w:r>
        <w:t xml:space="preserve">1]# </w:t>
      </w:r>
      <w:proofErr w:type="spellStart"/>
      <w:r>
        <w:t>pacf</w:t>
      </w:r>
      <w:proofErr w:type="spellEnd"/>
      <w:r>
        <w:t xml:space="preserve"> at lag 1 for x2</w:t>
      </w:r>
    </w:p>
    <w:p w:rsidR="00353B9F" w:rsidRDefault="00353B9F" w:rsidP="00353B9F">
      <w:r>
        <w:t>pacf_x2_2=acf_</w:t>
      </w:r>
      <w:proofErr w:type="gramStart"/>
      <w:r>
        <w:t>x2[</w:t>
      </w:r>
      <w:proofErr w:type="gramEnd"/>
      <w:r>
        <w:t xml:space="preserve">2]# </w:t>
      </w:r>
      <w:proofErr w:type="spellStart"/>
      <w:r>
        <w:t>pacf</w:t>
      </w:r>
      <w:proofErr w:type="spellEnd"/>
      <w:r>
        <w:t xml:space="preserve"> at lag 2 for x2</w:t>
      </w:r>
    </w:p>
    <w:p w:rsidR="00480C9C" w:rsidRDefault="00480C9C" w:rsidP="00353B9F"/>
    <w:p w:rsidR="00480C9C" w:rsidRDefault="00480C9C" w:rsidP="00353B9F">
      <w:r>
        <w:t>4b)</w:t>
      </w:r>
    </w:p>
    <w:p w:rsidR="00480C9C" w:rsidRDefault="00480C9C" w:rsidP="00480C9C">
      <w:r>
        <w:t>SMI=</w:t>
      </w:r>
      <w:proofErr w:type="spellStart"/>
      <w:proofErr w:type="gramStart"/>
      <w:r>
        <w:t>EuStockMarkets</w:t>
      </w:r>
      <w:proofErr w:type="spellEnd"/>
      <w:r>
        <w:t>[</w:t>
      </w:r>
      <w:proofErr w:type="gramEnd"/>
      <w:r>
        <w:t>,3]</w:t>
      </w:r>
    </w:p>
    <w:p w:rsidR="00480C9C" w:rsidRDefault="00480C9C" w:rsidP="00480C9C">
      <w:proofErr w:type="gramStart"/>
      <w:r>
        <w:t>mag=</w:t>
      </w:r>
      <w:proofErr w:type="gramEnd"/>
      <w:r>
        <w:t>quakes[,4]</w:t>
      </w:r>
    </w:p>
    <w:p w:rsidR="00480C9C" w:rsidRDefault="00480C9C" w:rsidP="00480C9C">
      <w:proofErr w:type="gramStart"/>
      <w:r>
        <w:t>not=</w:t>
      </w:r>
      <w:proofErr w:type="spellStart"/>
      <w:proofErr w:type="gramEnd"/>
      <w:r>
        <w:t>nottem</w:t>
      </w:r>
      <w:proofErr w:type="spellEnd"/>
    </w:p>
    <w:p w:rsidR="00480C9C" w:rsidRDefault="00480C9C" w:rsidP="00480C9C">
      <w:r>
        <w:t>k=</w:t>
      </w:r>
      <w:proofErr w:type="gramStart"/>
      <w:r>
        <w:t>c(</w:t>
      </w:r>
      <w:proofErr w:type="gramEnd"/>
      <w:r>
        <w:t>1:1000)</w:t>
      </w:r>
    </w:p>
    <w:p w:rsidR="00480C9C" w:rsidRDefault="00480C9C" w:rsidP="00480C9C">
      <w:r>
        <w:t>e=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1000,0,1)</w:t>
      </w:r>
    </w:p>
    <w:p w:rsidR="00480C9C" w:rsidRDefault="00480C9C" w:rsidP="00480C9C">
      <w:r>
        <w:t>x=0.01*k + e</w:t>
      </w:r>
    </w:p>
    <w:p w:rsidR="00480C9C" w:rsidRDefault="00480C9C" w:rsidP="00480C9C">
      <w:r>
        <w:t>#time series</w:t>
      </w:r>
    </w:p>
    <w:p w:rsidR="00480C9C" w:rsidRDefault="00480C9C" w:rsidP="00480C9C">
      <w:proofErr w:type="gramStart"/>
      <w:r>
        <w:t>plot(</w:t>
      </w:r>
      <w:proofErr w:type="gramEnd"/>
      <w:r>
        <w:t>SMI)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299CE54A">
            <wp:extent cx="5181600" cy="3095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proofErr w:type="gramStart"/>
      <w:r>
        <w:lastRenderedPageBreak/>
        <w:t>plot(</w:t>
      </w:r>
      <w:proofErr w:type="gramEnd"/>
      <w:r>
        <w:t>mag)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36A0FD48">
            <wp:extent cx="574357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proofErr w:type="gramStart"/>
      <w:r>
        <w:t>plot(</w:t>
      </w:r>
      <w:proofErr w:type="gramEnd"/>
      <w:r>
        <w:t>not)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200213FA">
            <wp:extent cx="5743575" cy="3438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proofErr w:type="gramStart"/>
      <w:r>
        <w:lastRenderedPageBreak/>
        <w:t>plot(</w:t>
      </w:r>
      <w:proofErr w:type="spellStart"/>
      <w:proofErr w:type="gramEnd"/>
      <w:r>
        <w:t>k</w:t>
      </w:r>
      <w:r>
        <w:t>,x</w:t>
      </w:r>
      <w:proofErr w:type="spellEnd"/>
      <w:r>
        <w:t>)</w:t>
      </w:r>
      <w:r w:rsidR="006F0E50">
        <w:rPr>
          <w:noProof/>
          <w:lang w:eastAsia="en-IN"/>
        </w:rPr>
        <w:drawing>
          <wp:inline distT="0" distB="0" distL="0" distR="0" wp14:anchorId="0D4EDB42">
            <wp:extent cx="574357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/>
    <w:p w:rsidR="00480C9C" w:rsidRDefault="00480C9C" w:rsidP="00480C9C">
      <w:r>
        <w:t>#ACF</w:t>
      </w:r>
    </w:p>
    <w:p w:rsidR="00480C9C" w:rsidRDefault="00480C9C" w:rsidP="00480C9C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SMI,lag.max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correlation",plot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758ABD48">
            <wp:extent cx="5743575" cy="343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/>
    <w:p w:rsidR="00480C9C" w:rsidRDefault="00480C9C" w:rsidP="00480C9C"/>
    <w:p w:rsidR="00480C9C" w:rsidRDefault="00480C9C" w:rsidP="00480C9C">
      <w:proofErr w:type="spellStart"/>
      <w:proofErr w:type="gramStart"/>
      <w:r>
        <w:lastRenderedPageBreak/>
        <w:t>acf</w:t>
      </w:r>
      <w:proofErr w:type="spellEnd"/>
      <w:r>
        <w:t>(</w:t>
      </w:r>
      <w:proofErr w:type="spellStart"/>
      <w:proofErr w:type="gramEnd"/>
      <w:r>
        <w:t>mag,lag.max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correlation",plot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5069C3C4">
            <wp:extent cx="5743575" cy="3438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not,lag.max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correlation",plot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204BD808">
            <wp:extent cx="574357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/>
    <w:p w:rsidR="00480C9C" w:rsidRDefault="00480C9C" w:rsidP="00480C9C"/>
    <w:p w:rsidR="00480C9C" w:rsidRDefault="00480C9C" w:rsidP="00480C9C"/>
    <w:p w:rsidR="00480C9C" w:rsidRDefault="00480C9C" w:rsidP="00480C9C">
      <w:proofErr w:type="spellStart"/>
      <w:proofErr w:type="gramStart"/>
      <w:r>
        <w:lastRenderedPageBreak/>
        <w:t>acf</w:t>
      </w:r>
      <w:proofErr w:type="spellEnd"/>
      <w:r>
        <w:t>(</w:t>
      </w:r>
      <w:proofErr w:type="spellStart"/>
      <w:proofErr w:type="gramEnd"/>
      <w:r>
        <w:t>x,lag.max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correlation",plot</w:t>
      </w:r>
      <w:proofErr w:type="spellEnd"/>
      <w:r>
        <w:t>=TRUE)</w:t>
      </w:r>
      <w:r w:rsidR="006F0E50">
        <w:rPr>
          <w:noProof/>
          <w:lang w:eastAsia="en-IN"/>
        </w:rPr>
        <w:drawing>
          <wp:inline distT="0" distB="0" distL="0" distR="0" wp14:anchorId="44615F39">
            <wp:extent cx="57435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r>
        <w:t>#PACF</w:t>
      </w:r>
    </w:p>
    <w:p w:rsidR="00480C9C" w:rsidRDefault="00480C9C" w:rsidP="00480C9C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SMI,lag.max</w:t>
      </w:r>
      <w:proofErr w:type="spellEnd"/>
      <w:r>
        <w:t xml:space="preserve"> =</w:t>
      </w:r>
      <w:proofErr w:type="spellStart"/>
      <w:r>
        <w:t>NULL,plot</w:t>
      </w:r>
      <w:proofErr w:type="spellEnd"/>
      <w:r>
        <w:t>=TRUE)</w:t>
      </w:r>
      <w:r w:rsidR="006F0E50">
        <w:rPr>
          <w:noProof/>
          <w:lang w:eastAsia="en-IN"/>
        </w:rPr>
        <w:drawing>
          <wp:inline distT="0" distB="0" distL="0" distR="0" wp14:anchorId="53A6AC87">
            <wp:extent cx="574357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/>
    <w:p w:rsidR="00480C9C" w:rsidRDefault="00480C9C" w:rsidP="00480C9C"/>
    <w:p w:rsidR="00480C9C" w:rsidRDefault="00480C9C" w:rsidP="00480C9C"/>
    <w:p w:rsidR="00480C9C" w:rsidRDefault="00480C9C" w:rsidP="00480C9C">
      <w:proofErr w:type="spellStart"/>
      <w:proofErr w:type="gramStart"/>
      <w:r>
        <w:lastRenderedPageBreak/>
        <w:t>pacf</w:t>
      </w:r>
      <w:proofErr w:type="spellEnd"/>
      <w:r>
        <w:t>(</w:t>
      </w:r>
      <w:proofErr w:type="spellStart"/>
      <w:proofErr w:type="gramEnd"/>
      <w:r>
        <w:t>mag,lag.max</w:t>
      </w:r>
      <w:proofErr w:type="spellEnd"/>
      <w:r>
        <w:t xml:space="preserve"> =</w:t>
      </w:r>
      <w:proofErr w:type="spellStart"/>
      <w:r>
        <w:t>NULL,plot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770BFD08">
            <wp:extent cx="57435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not,lag.max</w:t>
      </w:r>
      <w:proofErr w:type="spellEnd"/>
      <w:r>
        <w:t xml:space="preserve"> =</w:t>
      </w:r>
      <w:proofErr w:type="spellStart"/>
      <w:r>
        <w:t>NULL,plot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20792489">
            <wp:extent cx="57435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C9C" w:rsidRDefault="00480C9C" w:rsidP="00480C9C"/>
    <w:p w:rsidR="00480C9C" w:rsidRDefault="00480C9C" w:rsidP="00480C9C"/>
    <w:p w:rsidR="00480C9C" w:rsidRDefault="00480C9C" w:rsidP="00480C9C"/>
    <w:p w:rsidR="00480C9C" w:rsidRDefault="00480C9C" w:rsidP="00480C9C">
      <w:proofErr w:type="spellStart"/>
      <w:proofErr w:type="gramStart"/>
      <w:r>
        <w:lastRenderedPageBreak/>
        <w:t>pacf</w:t>
      </w:r>
      <w:proofErr w:type="spellEnd"/>
      <w:r>
        <w:t>(</w:t>
      </w:r>
      <w:proofErr w:type="spellStart"/>
      <w:proofErr w:type="gramEnd"/>
      <w:r>
        <w:t>x,lag.max</w:t>
      </w:r>
      <w:proofErr w:type="spellEnd"/>
      <w:r>
        <w:t xml:space="preserve"> =</w:t>
      </w:r>
      <w:proofErr w:type="spellStart"/>
      <w:r>
        <w:t>NULL,plot</w:t>
      </w:r>
      <w:proofErr w:type="spellEnd"/>
      <w:r>
        <w:t>=TRUE)</w:t>
      </w:r>
    </w:p>
    <w:p w:rsidR="00480C9C" w:rsidRDefault="006F0E50" w:rsidP="00480C9C">
      <w:r>
        <w:rPr>
          <w:noProof/>
          <w:lang w:eastAsia="en-IN"/>
        </w:rPr>
        <w:drawing>
          <wp:inline distT="0" distB="0" distL="0" distR="0" wp14:anchorId="65C5EA9F">
            <wp:extent cx="57435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EE1" w:rsidRDefault="00954EE1" w:rsidP="00480C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6"/>
      </w:tblGrid>
      <w:tr w:rsidR="008C7FC7" w:rsidTr="008C7FC7">
        <w:trPr>
          <w:trHeight w:val="1017"/>
        </w:trPr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</w:p>
        </w:tc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  <w:r>
              <w:t>Stationary</w:t>
            </w:r>
          </w:p>
        </w:tc>
        <w:tc>
          <w:tcPr>
            <w:tcW w:w="2326" w:type="dxa"/>
            <w:vAlign w:val="center"/>
          </w:tcPr>
          <w:p w:rsidR="008C7FC7" w:rsidRDefault="008C7FC7" w:rsidP="008C7FC7">
            <w:pPr>
              <w:jc w:val="center"/>
            </w:pPr>
            <w:r>
              <w:t>Periodicity</w:t>
            </w:r>
          </w:p>
        </w:tc>
      </w:tr>
      <w:tr w:rsidR="008C7FC7" w:rsidTr="008C7FC7">
        <w:trPr>
          <w:trHeight w:val="1076"/>
        </w:trPr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  <w:r>
              <w:t>SMI</w:t>
            </w:r>
          </w:p>
        </w:tc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  <w:r>
              <w:t>Yes (AR model)</w:t>
            </w:r>
          </w:p>
        </w:tc>
        <w:tc>
          <w:tcPr>
            <w:tcW w:w="2326" w:type="dxa"/>
            <w:vAlign w:val="center"/>
          </w:tcPr>
          <w:p w:rsidR="008C7FC7" w:rsidRDefault="008C7FC7" w:rsidP="008C7FC7">
            <w:pPr>
              <w:jc w:val="center"/>
            </w:pPr>
            <w:r>
              <w:t>-</w:t>
            </w:r>
          </w:p>
        </w:tc>
      </w:tr>
      <w:tr w:rsidR="008C7FC7" w:rsidTr="008C7FC7">
        <w:trPr>
          <w:trHeight w:val="1076"/>
        </w:trPr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  <w:r>
              <w:t>Quakes(mag)</w:t>
            </w:r>
          </w:p>
        </w:tc>
        <w:tc>
          <w:tcPr>
            <w:tcW w:w="2325" w:type="dxa"/>
            <w:vAlign w:val="center"/>
          </w:tcPr>
          <w:p w:rsidR="008C7FC7" w:rsidRDefault="0091262E" w:rsidP="008C7FC7">
            <w:pPr>
              <w:jc w:val="center"/>
            </w:pPr>
            <w:r>
              <w:t>Yes(MA model)</w:t>
            </w:r>
          </w:p>
        </w:tc>
        <w:tc>
          <w:tcPr>
            <w:tcW w:w="2326" w:type="dxa"/>
            <w:vAlign w:val="center"/>
          </w:tcPr>
          <w:p w:rsidR="008C7FC7" w:rsidRDefault="0091262E" w:rsidP="008C7FC7">
            <w:pPr>
              <w:jc w:val="center"/>
            </w:pPr>
            <w:r>
              <w:t>-</w:t>
            </w:r>
          </w:p>
        </w:tc>
      </w:tr>
      <w:tr w:rsidR="008C7FC7" w:rsidTr="008C7FC7">
        <w:trPr>
          <w:trHeight w:val="1017"/>
        </w:trPr>
        <w:tc>
          <w:tcPr>
            <w:tcW w:w="2325" w:type="dxa"/>
            <w:vAlign w:val="center"/>
          </w:tcPr>
          <w:p w:rsidR="008C7FC7" w:rsidRDefault="008C7FC7" w:rsidP="008C7FC7">
            <w:pPr>
              <w:jc w:val="center"/>
            </w:pPr>
            <w:proofErr w:type="spellStart"/>
            <w:r>
              <w:t>nottem</w:t>
            </w:r>
            <w:proofErr w:type="spellEnd"/>
          </w:p>
        </w:tc>
        <w:tc>
          <w:tcPr>
            <w:tcW w:w="2325" w:type="dxa"/>
            <w:vAlign w:val="center"/>
          </w:tcPr>
          <w:p w:rsidR="008C7FC7" w:rsidRDefault="0091262E" w:rsidP="008C7FC7">
            <w:pPr>
              <w:jc w:val="center"/>
            </w:pPr>
            <w:r>
              <w:t>No</w:t>
            </w:r>
          </w:p>
        </w:tc>
        <w:tc>
          <w:tcPr>
            <w:tcW w:w="2326" w:type="dxa"/>
            <w:vAlign w:val="center"/>
          </w:tcPr>
          <w:p w:rsidR="008C7FC7" w:rsidRDefault="003A7ADA" w:rsidP="008C7FC7">
            <w:pPr>
              <w:jc w:val="center"/>
            </w:pPr>
            <w:r>
              <w:t xml:space="preserve">Yes(every </w:t>
            </w:r>
            <w:r w:rsidR="00862E6D">
              <w:t>5</w:t>
            </w:r>
            <w:r>
              <w:t xml:space="preserve"> lags</w:t>
            </w:r>
            <w:r w:rsidR="0091262E">
              <w:t>)</w:t>
            </w:r>
          </w:p>
        </w:tc>
      </w:tr>
      <w:tr w:rsidR="008C7FC7" w:rsidTr="008C7FC7">
        <w:trPr>
          <w:trHeight w:val="1076"/>
        </w:trPr>
        <w:tc>
          <w:tcPr>
            <w:tcW w:w="2325" w:type="dxa"/>
            <w:vAlign w:val="center"/>
          </w:tcPr>
          <w:p w:rsidR="008C7FC7" w:rsidRDefault="008C7FC7" w:rsidP="008C7FC7">
            <w:pPr>
              <w:tabs>
                <w:tab w:val="center" w:pos="1414"/>
              </w:tabs>
              <w:ind w:firstLine="720"/>
              <w:jc w:val="center"/>
            </w:pPr>
            <w:r>
              <w:t>x</w:t>
            </w:r>
          </w:p>
        </w:tc>
        <w:tc>
          <w:tcPr>
            <w:tcW w:w="2325" w:type="dxa"/>
            <w:vAlign w:val="center"/>
          </w:tcPr>
          <w:p w:rsidR="008C7FC7" w:rsidRDefault="00862E6D" w:rsidP="008C7FC7">
            <w:pPr>
              <w:jc w:val="center"/>
            </w:pPr>
            <w:r>
              <w:t>Yes(AR Model)</w:t>
            </w:r>
          </w:p>
        </w:tc>
        <w:tc>
          <w:tcPr>
            <w:tcW w:w="2326" w:type="dxa"/>
            <w:vAlign w:val="center"/>
          </w:tcPr>
          <w:p w:rsidR="008C7FC7" w:rsidRDefault="00FE0027" w:rsidP="008C7FC7">
            <w:pPr>
              <w:jc w:val="center"/>
            </w:pPr>
            <w:r>
              <w:t>-</w:t>
            </w:r>
          </w:p>
        </w:tc>
      </w:tr>
    </w:tbl>
    <w:p w:rsidR="00954EE1" w:rsidRDefault="008C7FC7" w:rsidP="008C7FC7">
      <w:pPr>
        <w:tabs>
          <w:tab w:val="left" w:pos="1050"/>
        </w:tabs>
      </w:pPr>
      <w:r>
        <w:tab/>
      </w:r>
    </w:p>
    <w:p w:rsidR="00954EE1" w:rsidRDefault="00954EE1" w:rsidP="00480C9C">
      <w:bookmarkStart w:id="0" w:name="_GoBack"/>
      <w:bookmarkEnd w:id="0"/>
    </w:p>
    <w:p w:rsidR="00954EE1" w:rsidRDefault="00954EE1" w:rsidP="00480C9C"/>
    <w:p w:rsidR="00954EE1" w:rsidRDefault="00954EE1" w:rsidP="00480C9C"/>
    <w:p w:rsidR="00480C9C" w:rsidRDefault="0005521D" w:rsidP="00353B9F">
      <w:r>
        <w:lastRenderedPageBreak/>
        <w:t>5)</w:t>
      </w:r>
    </w:p>
    <w:p w:rsidR="0005521D" w:rsidRDefault="0005521D" w:rsidP="0005521D">
      <w:r>
        <w:t>e=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1000,0,1)</w:t>
      </w:r>
    </w:p>
    <w:p w:rsidR="0005521D" w:rsidRDefault="0005521D" w:rsidP="0005521D">
      <w:r>
        <w:t>t=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e,lag.max</w:t>
      </w:r>
      <w:proofErr w:type="spellEnd"/>
      <w:r>
        <w:t xml:space="preserve"> =</w:t>
      </w:r>
      <w:proofErr w:type="spellStart"/>
      <w:r>
        <w:t>NULL,type</w:t>
      </w:r>
      <w:proofErr w:type="spellEnd"/>
      <w:r>
        <w:t>="</w:t>
      </w:r>
      <w:proofErr w:type="spellStart"/>
      <w:r>
        <w:t>correlation",plot</w:t>
      </w:r>
      <w:proofErr w:type="spellEnd"/>
      <w:r>
        <w:t>=TRUE)</w:t>
      </w:r>
    </w:p>
    <w:p w:rsidR="0005521D" w:rsidRDefault="006F0E50" w:rsidP="0005521D">
      <w:r>
        <w:rPr>
          <w:noProof/>
          <w:lang w:eastAsia="en-IN"/>
        </w:rPr>
        <w:drawing>
          <wp:inline distT="0" distB="0" distL="0" distR="0" wp14:anchorId="4D29BD98">
            <wp:extent cx="57435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521D" w:rsidRDefault="0005521D" w:rsidP="0005521D"/>
    <w:p w:rsidR="0005521D" w:rsidRDefault="0005521D" w:rsidP="0005521D">
      <w:r>
        <w:t>y=</w:t>
      </w:r>
      <w:proofErr w:type="spellStart"/>
      <w:r>
        <w:t>t$acf</w:t>
      </w:r>
      <w:proofErr w:type="spellEnd"/>
    </w:p>
    <w:p w:rsidR="0005521D" w:rsidRDefault="0005521D" w:rsidP="0005521D">
      <w:r>
        <w:t>z=</w:t>
      </w:r>
      <w:proofErr w:type="spellStart"/>
      <w:r>
        <w:t>acf</w:t>
      </w:r>
      <w:proofErr w:type="spellEnd"/>
      <w:r>
        <w:t>(</w:t>
      </w:r>
      <w:proofErr w:type="spellStart"/>
      <w:r>
        <w:t>y</w:t>
      </w:r>
      <w:proofErr w:type="gramStart"/>
      <w:r>
        <w:t>,lag.max</w:t>
      </w:r>
      <w:proofErr w:type="spellEnd"/>
      <w:proofErr w:type="gramEnd"/>
      <w:r>
        <w:t xml:space="preserve"> =20,type="</w:t>
      </w:r>
      <w:proofErr w:type="spellStart"/>
      <w:r>
        <w:t>correlation",plot</w:t>
      </w:r>
      <w:proofErr w:type="spellEnd"/>
      <w:r>
        <w:t>=TRUE)</w:t>
      </w:r>
    </w:p>
    <w:p w:rsidR="0005521D" w:rsidRDefault="006F0E50" w:rsidP="0005521D">
      <w:r>
        <w:rPr>
          <w:noProof/>
          <w:lang w:eastAsia="en-IN"/>
        </w:rPr>
        <w:drawing>
          <wp:inline distT="0" distB="0" distL="0" distR="0" wp14:anchorId="37B1E920">
            <wp:extent cx="5114925" cy="30621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62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A02" w:rsidRDefault="00B91A02" w:rsidP="00E3612F">
      <w:pPr>
        <w:spacing w:after="0" w:line="240" w:lineRule="auto"/>
      </w:pPr>
      <w:r>
        <w:separator/>
      </w:r>
    </w:p>
  </w:endnote>
  <w:endnote w:type="continuationSeparator" w:id="0">
    <w:p w:rsidR="00B91A02" w:rsidRDefault="00B91A02" w:rsidP="00E3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A02" w:rsidRDefault="00B91A02" w:rsidP="00E3612F">
      <w:pPr>
        <w:spacing w:after="0" w:line="240" w:lineRule="auto"/>
      </w:pPr>
      <w:r>
        <w:separator/>
      </w:r>
    </w:p>
  </w:footnote>
  <w:footnote w:type="continuationSeparator" w:id="0">
    <w:p w:rsidR="00B91A02" w:rsidRDefault="00B91A02" w:rsidP="00E36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2F"/>
    <w:rsid w:val="0005521D"/>
    <w:rsid w:val="001F0F2F"/>
    <w:rsid w:val="00353B9F"/>
    <w:rsid w:val="003A7ADA"/>
    <w:rsid w:val="00480C9C"/>
    <w:rsid w:val="006F0E50"/>
    <w:rsid w:val="00862E6D"/>
    <w:rsid w:val="008C7FC7"/>
    <w:rsid w:val="0091262E"/>
    <w:rsid w:val="00954EE1"/>
    <w:rsid w:val="009E53AE"/>
    <w:rsid w:val="00A16312"/>
    <w:rsid w:val="00B91A02"/>
    <w:rsid w:val="00E3612F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2F"/>
  </w:style>
  <w:style w:type="paragraph" w:styleId="Footer">
    <w:name w:val="footer"/>
    <w:basedOn w:val="Normal"/>
    <w:link w:val="FooterChar"/>
    <w:uiPriority w:val="99"/>
    <w:unhideWhenUsed/>
    <w:rsid w:val="00E3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2F"/>
  </w:style>
  <w:style w:type="paragraph" w:styleId="BalloonText">
    <w:name w:val="Balloon Text"/>
    <w:basedOn w:val="Normal"/>
    <w:link w:val="BalloonTextChar"/>
    <w:uiPriority w:val="99"/>
    <w:semiHidden/>
    <w:unhideWhenUsed/>
    <w:rsid w:val="006F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12F"/>
  </w:style>
  <w:style w:type="paragraph" w:styleId="Footer">
    <w:name w:val="footer"/>
    <w:basedOn w:val="Normal"/>
    <w:link w:val="FooterChar"/>
    <w:uiPriority w:val="99"/>
    <w:unhideWhenUsed/>
    <w:rsid w:val="00E36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12F"/>
  </w:style>
  <w:style w:type="paragraph" w:styleId="BalloonText">
    <w:name w:val="Balloon Text"/>
    <w:basedOn w:val="Normal"/>
    <w:link w:val="BalloonTextChar"/>
    <w:uiPriority w:val="99"/>
    <w:semiHidden/>
    <w:unhideWhenUsed/>
    <w:rsid w:val="006F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10</cp:revision>
  <dcterms:created xsi:type="dcterms:W3CDTF">2014-09-05T17:51:00Z</dcterms:created>
  <dcterms:modified xsi:type="dcterms:W3CDTF">2014-09-05T18:27:00Z</dcterms:modified>
</cp:coreProperties>
</file>