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4b.R</w:t>
      </w:r>
    </w:p>
    <w:p>
      <w:pPr>
        <w:pStyle w:val="Authors"/>
      </w:pPr>
      <w:r>
        <w:t xml:space="preserve">Toshiba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Nov</w:t>
      </w:r>
      <w:r>
        <w:t xml:space="preserve"> </w:t>
      </w:r>
      <w:r>
        <w:t xml:space="preserve">09</w:t>
      </w:r>
      <w:r>
        <w:t xml:space="preserve"> </w:t>
      </w:r>
      <w:r>
        <w:t xml:space="preserve">15:07:30</w:t>
      </w:r>
      <w:r>
        <w:t xml:space="preserve"> </w:t>
      </w:r>
      <w:r>
        <w:t xml:space="preserve">2014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'sarima_data.Rdata'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#plot(yk)</w:t>
      </w:r>
      <w:r>
        <w:br w:type="textWrapping"/>
      </w:r>
      <w:r>
        <w:rPr>
          <w:rStyle w:val="CommentTok"/>
        </w:rPr>
        <w:t xml:space="preserve">#acf(yk,xlab="Lag",ylab='ACF')</w:t>
      </w:r>
      <w:r>
        <w:br w:type="textWrapping"/>
      </w:r>
      <w:r>
        <w:rPr>
          <w:rStyle w:val="CommentTok"/>
        </w:rPr>
        <w:t xml:space="preserve">#pacf(yk)</w:t>
      </w:r>
      <w:r>
        <w:br w:type="textWrapping"/>
      </w:r>
      <w:r>
        <w:rPr>
          <w:rStyle w:val="NormalTok"/>
        </w:rPr>
        <w:t xml:space="preserve">vk=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(yk)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(vk)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4b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(vk)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4b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mod_sarima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(vk,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seasonal=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period=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include.mean=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(mod_sarima)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vk, order = c(3, 0, 5), seasonal = list(order = c(0, 0, 1), period = 12), </w:t>
      </w:r>
      <w:r>
        <w:br w:type="textWrapping"/>
      </w:r>
      <w:r>
        <w:rPr>
          <w:rStyle w:val="VerbatimChar"/>
        </w:rPr>
        <w:t xml:space="preserve">##     include.mean = 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</w:p>
    <w:p>
      <w:pPr>
        <w:pStyle w:val="SourceCode"/>
      </w:pPr>
      <w:r>
        <w:rPr>
          <w:rStyle w:val="VerbatimChar"/>
        </w:rPr>
        <w:t xml:space="preserve">## Warning in sqrt(diag(x$var.coef)): NaNs produced</w:t>
      </w:r>
    </w:p>
    <w:p>
      <w:pPr>
        <w:pStyle w:val="SourceCode"/>
      </w:pPr>
      <w:r>
        <w:rPr>
          <w:rStyle w:val="VerbatimChar"/>
        </w:rPr>
        <w:t xml:space="preserve">##          ar1      ar2     ar3      ma1    ma2     ma3     ma4      ma5</w:t>
      </w:r>
      <w:r>
        <w:br w:type="textWrapping"/>
      </w:r>
      <w:r>
        <w:rPr>
          <w:rStyle w:val="VerbatimChar"/>
        </w:rPr>
        <w:t xml:space="preserve">##       1.7802  -1.2625  0.1622  -1.4609  0.693  0.1477  0.0978  -0.0958</w:t>
      </w:r>
      <w:r>
        <w:br w:type="textWrapping"/>
      </w:r>
      <w:r>
        <w:rPr>
          <w:rStyle w:val="VerbatimChar"/>
        </w:rPr>
        <w:t xml:space="preserve">## s.e.  0.0265   0.0429  0.0265      NaN    NaN  0.0096  0.0059   0.0012</w:t>
      </w:r>
      <w:r>
        <w:br w:type="textWrapping"/>
      </w:r>
      <w:r>
        <w:rPr>
          <w:rStyle w:val="VerbatimChar"/>
        </w:rPr>
        <w:t xml:space="preserve">##          sma1</w:t>
      </w:r>
      <w:r>
        <w:br w:type="textWrapping"/>
      </w:r>
      <w:r>
        <w:rPr>
          <w:rStyle w:val="VerbatimChar"/>
        </w:rPr>
        <w:t xml:space="preserve">##       -0.0432</w:t>
      </w:r>
      <w:r>
        <w:br w:type="textWrapping"/>
      </w:r>
      <w:r>
        <w:rPr>
          <w:rStyle w:val="VerbatimChar"/>
        </w:rPr>
        <w:t xml:space="preserve">## s.e.   0.0341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1.073:  log likelihood = -1456.68,  aic = 2933.37</w:t>
      </w:r>
    </w:p>
    <w:p>
      <w:pPr>
        <w:pStyle w:val="SourceCode"/>
      </w:pPr>
      <w:r>
        <w:rPr>
          <w:rStyle w:val="KeywordTok"/>
        </w:rPr>
        <w:t xml:space="preserve">tsdiag</w:t>
      </w:r>
      <w:r>
        <w:rPr>
          <w:rStyle w:val="NormalTok"/>
        </w:rPr>
        <w:t xml:space="preserve">(mod_sarima,</w:t>
      </w:r>
      <w:r>
        <w:rPr>
          <w:rStyle w:val="DataTypeTok"/>
        </w:rPr>
        <w:t xml:space="preserve">gof.lag=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4b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#acf(a1)</w:t>
      </w:r>
      <w:r>
        <w:br w:type="textWrapping"/>
      </w:r>
      <w:r>
        <w:rPr>
          <w:rStyle w:val="CommentTok"/>
        </w:rPr>
        <w:t xml:space="preserve">#pacf(a1)</w:t>
      </w:r>
      <w:r>
        <w:br w:type="textWrapping"/>
      </w:r>
      <w:r>
        <w:rPr>
          <w:rStyle w:val="CommentTok"/>
        </w:rPr>
        <w:t xml:space="preserve">#plot(a1)</w:t>
      </w:r>
      <w:r>
        <w:br w:type="textWrapping"/>
      </w:r>
      <w:r>
        <w:rPr>
          <w:rStyle w:val="CommentTok"/>
        </w:rPr>
        <w:t xml:space="preserve">#tre=yk-a1# difference is 1</w:t>
      </w:r>
      <w:r>
        <w:br w:type="textWrapping"/>
      </w:r>
      <w:r>
        <w:rPr>
          <w:rStyle w:val="CommentTok"/>
        </w:rPr>
        <w:t xml:space="preserve">#plot(tre)</w:t>
      </w:r>
      <w:r>
        <w:br w:type="textWrapping"/>
      </w:r>
      <w:r>
        <w:rPr>
          <w:rStyle w:val="CommentTok"/>
        </w:rPr>
        <w:t xml:space="preserve">#vk=arma(a1,order=c(2,5))</w:t>
      </w:r>
      <w:r>
        <w:br w:type="textWrapping"/>
      </w:r>
      <w:r>
        <w:br w:type="textWrapping"/>
      </w:r>
      <w:r>
        <w:rPr>
          <w:rStyle w:val="CommentTok"/>
        </w:rPr>
        <w:t xml:space="preserve">#acf(vk$residuals[10:999], type="covariance") # residuals is white</w:t>
      </w:r>
      <w:r>
        <w:br w:type="textWrapping"/>
      </w:r>
      <w:r>
        <w:rPr>
          <w:rStyle w:val="CommentTok"/>
        </w:rPr>
        <w:t xml:space="preserve">#x=auto.arima(yk)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b8537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4b.R</dc:title>
  <dc:creator>Toshiba</dc:creator>
</cp:coreProperties>
</file>