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6232" w14:textId="43F70339" w:rsidR="00A942C7" w:rsidRPr="009F1E26" w:rsidRDefault="00BB5448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23A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23A0C">
        <w:rPr>
          <w:rFonts w:ascii="Times New Roman" w:hAnsi="Times New Roman" w:cs="Times New Roman"/>
          <w:sz w:val="28"/>
          <w:szCs w:val="28"/>
        </w:rPr>
        <w:t xml:space="preserve"> </w:t>
      </w:r>
      <w:r w:rsidR="009F1E26">
        <w:rPr>
          <w:rFonts w:ascii="Times New Roman" w:hAnsi="Times New Roman" w:cs="Times New Roman"/>
          <w:sz w:val="28"/>
          <w:szCs w:val="28"/>
        </w:rPr>
        <w:t xml:space="preserve"> </w:t>
      </w:r>
      <w:r w:rsidR="009F1E26" w:rsidRPr="009F1E26">
        <w:rPr>
          <w:rFonts w:ascii="Times New Roman" w:hAnsi="Times New Roman" w:cs="Times New Roman"/>
          <w:sz w:val="28"/>
          <w:szCs w:val="28"/>
        </w:rPr>
        <w:t xml:space="preserve">37: </w:t>
      </w:r>
      <w:proofErr w:type="spellStart"/>
      <w:r w:rsidR="009F1E26" w:rsidRPr="009F1E2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Apraham</w:t>
      </w:r>
      <w:proofErr w:type="spellEnd"/>
      <w:r w:rsidR="009F1E26" w:rsidRPr="009F1E26">
        <w:rPr>
          <w:rFonts w:ascii="Times New Roman" w:hAnsi="Times New Roman" w:cs="Times New Roman"/>
          <w:sz w:val="28"/>
          <w:szCs w:val="28"/>
        </w:rPr>
        <w:br/>
      </w:r>
      <w:r w:rsidR="009F1E26" w:rsidRPr="009F1E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F1E26" w:rsidRPr="009F1E26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9F1E26" w:rsidRPr="009F1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1E26" w:rsidRPr="009F1E2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="00A942C7" w:rsidRPr="009F1E26">
        <w:rPr>
          <w:rFonts w:ascii="Times New Roman" w:hAnsi="Times New Roman" w:cs="Times New Roman"/>
          <w:sz w:val="28"/>
          <w:szCs w:val="28"/>
        </w:rPr>
        <w:br/>
      </w:r>
      <w:r w:rsidR="00A942C7" w:rsidRPr="009F1E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Nơi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lắng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nghe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giọng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tiếng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ĐCT,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nơi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chia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sẻ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hương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khí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ân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huệ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thêm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sức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nhà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cảm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Thánh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Linh ĐCT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dẫn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dắt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điệu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thiên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thượng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đẹp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đẽ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Tất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cả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Radio -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Món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quà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thương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sóng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lúc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21h30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nhật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hàng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tuần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Xin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mời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đón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>nghe</w:t>
      </w:r>
      <w:proofErr w:type="spellEnd"/>
      <w:r w:rsidR="00A942C7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! </w:t>
      </w:r>
    </w:p>
    <w:p w14:paraId="2865C9FE" w14:textId="7E02A721" w:rsidR="00A942C7" w:rsidRPr="009F1E26" w:rsidRDefault="00A942C7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CPN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NTĐ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dấu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! Xin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dâng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cảm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tạ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ĐCT Cha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Mẹ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Đấng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hiệp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gặp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nhau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Radio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hôm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nay.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Chắc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hẳn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đều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biết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Đấng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hoàn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cảnh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lộ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chân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thật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ta. “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tôi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mạnh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?”,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lường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trả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hỏi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Tuy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nhiên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ĐCT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cũng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bày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tỏ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pháp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qua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biết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mỗi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ACE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biết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gì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ạ?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nói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Thước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402E718" w14:textId="760C407B" w:rsidR="00A942C7" w:rsidRPr="009F1E26" w:rsidRDefault="00A942C7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lịch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lành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suốt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40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năm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đồng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vắng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ĐCT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</w:t>
      </w:r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ã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ban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rất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nhiều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hoàn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cảnh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thử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thách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dân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Ysoraen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đại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này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cũng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vậy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ĐCT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đang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ban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đường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hầm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dài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đều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ẩn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chứa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ý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muốn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lớn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lao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Ngài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3125F96" w14:textId="77777777" w:rsidR="0082541B" w:rsidRPr="009F1E26" w:rsidRDefault="00A942C7" w:rsidP="009F1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Sau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đây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Xin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mời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hãy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đón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cảnh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Thánh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gia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đình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Apraham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hiểu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ý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muốn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chí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thánh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ĐCT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dẫn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dắt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ta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đường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tận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="00856D11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NTĐ</w:t>
      </w:r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. Thông qua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vọng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tất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thảy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đều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suy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ngẫm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ĐCT CM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“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Tôi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đang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ĐCT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tấm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="00DC22DC" w:rsidRPr="009F1E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9F1E26">
        <w:rPr>
          <w:rFonts w:ascii="Times New Roman" w:hAnsi="Times New Roman" w:cs="Times New Roman"/>
          <w:color w:val="FF0000"/>
          <w:sz w:val="28"/>
          <w:szCs w:val="28"/>
        </w:rPr>
        <w:t>?”</w:t>
      </w:r>
      <w:r w:rsidR="00856D11" w:rsidRPr="009F1E26">
        <w:rPr>
          <w:rFonts w:ascii="Times New Roman" w:hAnsi="Times New Roman" w:cs="Times New Roman"/>
          <w:sz w:val="28"/>
          <w:szCs w:val="28"/>
        </w:rPr>
        <w:br/>
      </w:r>
      <w:r w:rsidR="00856D11" w:rsidRPr="009F1E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56D11" w:rsidRPr="009F1E26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="00856D11" w:rsidRPr="009F1E26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  <w:r w:rsidR="00856D11" w:rsidRPr="009F1E26">
        <w:rPr>
          <w:rFonts w:ascii="Times New Roman" w:hAnsi="Times New Roman" w:cs="Times New Roman"/>
          <w:sz w:val="28"/>
          <w:szCs w:val="28"/>
        </w:rPr>
        <w:br/>
      </w:r>
      <w:r w:rsidR="00F23CCE" w:rsidRPr="009F1E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Ápraham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phục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đức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lòng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nhịn</w:t>
      </w:r>
      <w:proofErr w:type="spellEnd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541B" w:rsidRPr="009F1E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nhục</w:t>
      </w:r>
      <w:proofErr w:type="spellEnd"/>
    </w:p>
    <w:p w14:paraId="22E9E3C5" w14:textId="73D1F209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tổ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tiên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Giuđa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từ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dân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tộc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Hêbơrơ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đất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này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.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Xét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về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mặt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thịt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tổ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phụ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Hêbơrơ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nhiên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những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dân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nhận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sự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cứu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rỗi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theo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tiên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tri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cũng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gọi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“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” (Galati 3:27-29).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hãy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xem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xét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cuộc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sống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nhận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đầy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dẫy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yêu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thương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phước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</w:p>
    <w:p w14:paraId="01D3D429" w14:textId="70EB9231" w:rsidR="0082541B" w:rsidRPr="009F1E26" w:rsidRDefault="00E61774" w:rsidP="009F1E26">
      <w:pPr>
        <w:rPr>
          <w:rFonts w:ascii="Times New Roman" w:hAnsi="Times New Roman" w:cs="Times New Roman"/>
          <w:sz w:val="28"/>
          <w:szCs w:val="28"/>
        </w:rPr>
      </w:pPr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Cho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tới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tận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khoảng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85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Apraham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không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có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một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con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trai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thế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nên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hẳn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ông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rất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khổ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tâm</w:t>
      </w:r>
      <w:proofErr w:type="spellEnd"/>
      <w:r w:rsidR="007C6A81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.</w:t>
      </w:r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Ban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đầu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Apraham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nhận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Êlise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làm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con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nuôi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định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lập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lên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lastRenderedPageBreak/>
        <w:t>làm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người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kế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nghiệp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.</w:t>
      </w:r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Apraham</w:t>
      </w:r>
      <w:proofErr w:type="spellEnd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nói</w:t>
      </w:r>
      <w:proofErr w:type="spellEnd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cùng</w:t>
      </w:r>
      <w:proofErr w:type="spellEnd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Êlise</w:t>
      </w:r>
      <w:proofErr w:type="spellEnd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rằng</w:t>
      </w:r>
      <w:proofErr w:type="spellEnd"/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: </w:t>
      </w:r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br/>
      </w:r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Nay ta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đã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già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rồi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mà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chưa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có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con, ta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thấy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con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đẹp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đẽ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nên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muốn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lập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lên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làm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người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kế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tự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coi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sóc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gia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tài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của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ta.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Nhưng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mọi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sự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đều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được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hoàn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thành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bởi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ĐCT, Con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hãy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đợi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ta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cầu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vấn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lên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>Ngài</w:t>
      </w:r>
      <w:proofErr w:type="spellEnd"/>
      <w:r w:rsidR="00B50119" w:rsidRPr="00B50119">
        <w:rPr>
          <w:rFonts w:ascii="Times New Roman" w:hAnsi="Times New Roman" w:cs="Times New Roman"/>
          <w:color w:val="385623" w:themeColor="accent6" w:themeShade="80"/>
          <w:kern w:val="0"/>
          <w:sz w:val="28"/>
          <w:szCs w:val="28"/>
          <w14:ligatures w14:val="none"/>
        </w:rPr>
        <w:t xml:space="preserve">. </w:t>
      </w:r>
      <w:r w:rsidR="00B50119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br/>
      </w:r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Nhưng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ĐCT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phán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với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ông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rằng</w:t>
      </w:r>
      <w:proofErr w:type="spellEnd"/>
      <w:r w:rsidR="00FE1888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:</w:t>
      </w:r>
      <w:r w:rsidR="00FE1888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Kẻ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đó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chẳng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phải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là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kẻ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kế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nghiệp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đâu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nhưng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ai ở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gan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ruột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ra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sẽ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là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người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kế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nghiệp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.</w:t>
      </w:r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FE1888" w:rsidRPr="009F1E26">
        <w:rPr>
          <w:rStyle w:val="verse"/>
          <w:rFonts w:ascii="Times New Roman" w:hAnsi="Times New Roman" w:cs="Times New Roman"/>
          <w:b/>
          <w:bCs/>
          <w:color w:val="428BCA"/>
          <w:sz w:val="28"/>
          <w:szCs w:val="28"/>
          <w:shd w:val="clear" w:color="auto" w:fill="FFFFFF"/>
          <w:vertAlign w:val="superscript"/>
        </w:rPr>
        <w:br/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Đoạn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,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Ngài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dẫn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người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ra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ngoài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và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phán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rằng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2F5496" w:themeColor="accent1" w:themeShade="BF"/>
          <w:sz w:val="28"/>
          <w:szCs w:val="28"/>
          <w:shd w:val="clear" w:color="auto" w:fill="FFFFFF"/>
        </w:rPr>
        <w:t>:</w:t>
      </w:r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hãy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ngó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lên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trời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và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nếu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đếm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được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các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ngôi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sao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thì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hãy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đếm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đi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.</w:t>
      </w:r>
      <w:r w:rsidR="00B23A0C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Dòng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dõi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ngươi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cũng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sẽ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như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vậy</w:t>
      </w:r>
      <w:proofErr w:type="spellEnd"/>
      <w:r w:rsidR="00FE1888" w:rsidRPr="009F1E26">
        <w:rPr>
          <w:rStyle w:val="verse"/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.</w:t>
      </w:r>
    </w:p>
    <w:p w14:paraId="3DCA43D0" w14:textId="72833512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Ai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đếm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những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chăng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?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ấy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chính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về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!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Còn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điều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quý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hơn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chính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Đấng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Sáng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Tạo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đây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?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Ngài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gọi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sự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</w:p>
    <w:p w14:paraId="13985C8E" w14:textId="1476CCAA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gần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20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năm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từ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-ham,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chưa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nào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-ham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lằm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bằm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bất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mãn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chắc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Ngài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Trong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suốt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thời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gian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dài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sau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dù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Ích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-ma-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ên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nhưng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lại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chẳng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kẻ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kế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tự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theo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.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Apraham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nhìn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trông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tuyệt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đối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vào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="003D3A61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ĐCT.</w:t>
      </w:r>
    </w:p>
    <w:p w14:paraId="57236CD4" w14:textId="4C4ABDA8" w:rsidR="0082541B" w:rsidRPr="009F1E26" w:rsidRDefault="0082541B" w:rsidP="009F1E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Theo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khẩn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cầu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ấy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-ham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99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hiện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đến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phán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r w:rsidR="00B23A0C" w:rsidRPr="009F1E26">
        <w:rPr>
          <w:rFonts w:ascii="Times New Roman" w:hAnsi="Times New Roman" w:cs="Times New Roman"/>
          <w:sz w:val="28"/>
          <w:szCs w:val="28"/>
        </w:rPr>
        <w:br/>
      </w:r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“Ta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Đức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Chúa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Trời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toàn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năng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hãy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mặt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người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trọn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vẹn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. 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lập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giao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ước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cùng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dòng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dõi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bội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Nầy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đây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lập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giao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ước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cùng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trở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tổ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phụ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dân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tộc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. 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Thiên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hạ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chẳng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gọi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Áp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-ram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nữa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nhưng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tên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Áp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-ham,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đặt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tổ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phụ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dân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tộc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.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sanh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sản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rất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nước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vua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do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ra.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14:paraId="0512F888" w14:textId="77777777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ở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100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quả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tích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! Theo khoa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học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thường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nhân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loại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loài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héo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mòn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thịt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yếu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đuối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ai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 ở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100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chăng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?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chẳng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còn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trẻ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về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già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chăng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?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ấy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khỏe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mạnh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chăng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?</w:t>
      </w:r>
    </w:p>
    <w:p w14:paraId="43D52204" w14:textId="54FA3C6D" w:rsidR="0082541B" w:rsidRPr="009F1E26" w:rsidRDefault="0082541B" w:rsidP="009F1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Vậy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-ham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bèn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sấp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xuống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đất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nói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thầm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r w:rsid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/>
      </w:r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“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Hồ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dễ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người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đã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trăm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tuổi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rồi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sanh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con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được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chăng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?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Còn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Sa-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ra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tuổi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đã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chín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mươi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sẽ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sanh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sản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được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sao</w:t>
      </w:r>
      <w:proofErr w:type="spellEnd"/>
      <w:r w:rsidRPr="00B501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?”</w:t>
      </w:r>
    </w:p>
    <w:p w14:paraId="6286DE86" w14:textId="66B3C303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suy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nghĩ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loài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nào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tưởng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tượng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việc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lớn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mạnh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ở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100.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Vậy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ngừng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động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viên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ban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chắc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chắn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với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-ham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rằng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ban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k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ẻ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kế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tự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từ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thân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ông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đếm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! </w:t>
      </w:r>
    </w:p>
    <w:p w14:paraId="6C743E9C" w14:textId="42481722" w:rsidR="0082541B" w:rsidRPr="00B50119" w:rsidRDefault="0082541B" w:rsidP="009F1E26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>: “</w:t>
      </w:r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Trong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năm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nữa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ta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trở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đây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sai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chừng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, Sa-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vợ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trai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r w:rsidR="00B23A0C" w:rsidRPr="009F1E26">
        <w:rPr>
          <w:rFonts w:ascii="Times New Roman" w:hAnsi="Times New Roman" w:cs="Times New Roman"/>
          <w:sz w:val="28"/>
          <w:szCs w:val="28"/>
        </w:rPr>
        <w:br/>
      </w:r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ở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cửa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trại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lưng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đấng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nghe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nầy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(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cười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thầm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):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Già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như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tôi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thế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nầy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dễ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còn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được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điều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vui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đó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sao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?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Còn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chúa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tôi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cũng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đã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già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rồi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! </w:t>
      </w:r>
    </w:p>
    <w:p w14:paraId="4292E4C7" w14:textId="76E663EB" w:rsidR="0082541B" w:rsidRPr="009F1E26" w:rsidRDefault="0082541B" w:rsidP="009F1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phán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hỏi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-ham</w:t>
      </w:r>
      <w:r w:rsidRPr="009F1E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Cớ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sao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Sa-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cười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B50119"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Há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điều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chi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Đức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Giê-hô-va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chăng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kỳ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năm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nữa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, ta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trở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cùng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Sa-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trai</w:t>
      </w:r>
      <w:proofErr w:type="spellEnd"/>
      <w:r w:rsidRPr="00B5011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F1E26">
        <w:rPr>
          <w:rFonts w:ascii="Times New Roman" w:hAnsi="Times New Roman" w:cs="Times New Roman"/>
          <w:sz w:val="28"/>
          <w:szCs w:val="28"/>
        </w:rPr>
        <w:t> </w:t>
      </w:r>
    </w:p>
    <w:p w14:paraId="185F74BF" w14:textId="30560913" w:rsidR="0082541B" w:rsidRPr="00B50119" w:rsidRDefault="0082541B" w:rsidP="009F1E26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Sa-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chối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thưa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Thưa</w:t>
      </w:r>
      <w:proofErr w:type="spellEnd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ĐCT </w:t>
      </w:r>
      <w:proofErr w:type="spellStart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toàn</w:t>
      </w:r>
      <w:proofErr w:type="spellEnd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năng</w:t>
      </w:r>
      <w:proofErr w:type="spellEnd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Tôi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đâu</w:t>
      </w:r>
      <w:proofErr w:type="spellEnd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="00B50119"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dám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cười</w:t>
      </w:r>
      <w:proofErr w:type="spellEnd"/>
      <w:r w:rsidRPr="00B5011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! </w:t>
      </w:r>
    </w:p>
    <w:p w14:paraId="210E7DAF" w14:textId="77777777" w:rsidR="0082541B" w:rsidRPr="009F1E26" w:rsidRDefault="0082541B" w:rsidP="009F1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Ngài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Thật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ngươi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cười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F1E26">
        <w:rPr>
          <w:rFonts w:ascii="Times New Roman" w:hAnsi="Times New Roman" w:cs="Times New Roman"/>
          <w:sz w:val="28"/>
          <w:szCs w:val="28"/>
          <w:highlight w:val="yellow"/>
        </w:rPr>
        <w:t>!</w:t>
      </w:r>
    </w:p>
    <w:p w14:paraId="43F86230" w14:textId="30C8EBD0" w:rsidR="0082541B" w:rsidRPr="009F1E26" w:rsidRDefault="0082541B" w:rsidP="009F1E2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Theo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như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Ysác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100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tuổi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Ysác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được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quá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già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không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con,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quả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niềm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hạnh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phúc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biết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bao!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yêu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thương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Ysác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hơn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mạng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sống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bửu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vật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quý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báu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chính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ban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niềm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vui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ngày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ngày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ông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đều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cảm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tạ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Ngài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!</w:t>
      </w:r>
    </w:p>
    <w:p w14:paraId="4B3F0A9D" w14:textId="7C2D1939" w:rsidR="009F1E26" w:rsidRPr="009F1E26" w:rsidRDefault="0082541B" w:rsidP="009F1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vì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đã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tin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một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cách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chắc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chắn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Đức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Chúa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Trời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rằng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mình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trở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một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dân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mạnh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thừa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hưởng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xứ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Canaan,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vùng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đất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hứa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,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và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bởi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Ysác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mà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sẽ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một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dòng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dõi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gọi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theo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tên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của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Ápraham</w:t>
      </w:r>
      <w:proofErr w:type="spellEnd"/>
      <w:r w:rsidRPr="009F1E2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Trong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bài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giảng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của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Cha An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Xang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Hồng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Ngài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từng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rất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tự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hào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khoe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khoang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về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đức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tin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của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Apraham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.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Dù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phải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chờ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đợi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trong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suốt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một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thời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gian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dài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đẵng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đẵng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vượt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qua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biết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bao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thử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thách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đức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tin,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nhưng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Apraham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đã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không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một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lời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lằm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bằm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mà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luôn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tin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tuyệt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đối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vào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lời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hứa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của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ĐCT.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Các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ace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có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tin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tuyệt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đối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vào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lời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hứa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của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ĐCT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không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?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Ngài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đang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ban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cho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chúng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ta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thật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nhiều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thử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thách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rèn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luyện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đức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tin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khi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bước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đi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trên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con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đường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vào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Nước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Thiên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Đàng</w:t>
      </w:r>
      <w:proofErr w:type="spellEnd"/>
      <w:r w:rsidR="00B23A0C" w:rsidRPr="009F1E26">
        <w:rPr>
          <w:rFonts w:ascii="Times New Roman" w:hAnsi="Times New Roman" w:cs="Times New Roman"/>
          <w:color w:val="2F5496" w:themeColor="accent1" w:themeShade="BF"/>
          <w:kern w:val="0"/>
          <w:sz w:val="28"/>
          <w:szCs w:val="28"/>
          <w14:ligatures w14:val="none"/>
        </w:rPr>
        <w:t>.</w:t>
      </w:r>
      <w:r w:rsid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“</w:t>
      </w:r>
      <w:r w:rsidR="00B23A0C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Những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người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có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đức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tin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như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chúng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ta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không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nên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ở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trong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trạng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thái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hâm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hẩm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mà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chỉ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mang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theo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Kinh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Thánh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lại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lại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,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nhưng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phải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có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sự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biến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hoá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từng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chút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một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….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Hãy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giữ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hết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thảy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mọi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mạng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lịnh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,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điều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răn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,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luật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lệ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và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phép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đạo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của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Đức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Chúa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Trời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hết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sức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có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thể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.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Và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ở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trước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mặt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ĐCT,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chúng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ta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không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nên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biện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minh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nhưng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chỉ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cần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vâng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phục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là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được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.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Thế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thì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ĐCT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sẽ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ban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phước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lành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dư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dật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giống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như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Apraham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. “</w:t>
      </w:r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>Lời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="003D3A61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Cha) </w:t>
      </w:r>
      <w:r w:rsidR="009F1E26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="009F1E26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  <w:r w:rsid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br/>
      </w:r>
      <w:proofErr w:type="spellStart"/>
      <w:r w:rsidR="009F1E26" w:rsidRP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="009F1E26" w:rsidRP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9F1E26" w:rsidRPr="009F1E2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thúc</w:t>
      </w:r>
      <w:proofErr w:type="spellEnd"/>
      <w:r w:rsidR="009F1E26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1E26" w:rsidRPr="009F1E26">
        <w:rPr>
          <w:rFonts w:ascii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4C8704F9" w14:textId="77777777" w:rsidR="009F1E26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hành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đồng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vắng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ta,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chắc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hẳn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thật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nhiều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thử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thách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thật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trăn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trở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tấm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nhiều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đau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đớn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sinh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đánh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đổi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phải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trải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qua,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thảy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mọi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ấy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thật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nhiều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tấm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. ĐCT CM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luôn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ở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mọi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hoạn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nạn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ấy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thương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rằng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</w:p>
    <w:p w14:paraId="72D6996C" w14:textId="77777777" w:rsidR="009F1E26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““song ai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bền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cuối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thì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rỗi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>.”</w:t>
      </w:r>
    </w:p>
    <w:p w14:paraId="0A080FBB" w14:textId="5AEFB9ED" w:rsidR="009F1E26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“Anh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em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cũng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vậy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hãy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nhịn-nhục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bền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vì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kỳ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gần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rồi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>.”</w:t>
      </w:r>
    </w:p>
    <w:p w14:paraId="0A2BD9A7" w14:textId="6EDACCCD" w:rsidR="009F1E26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dạy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dỗ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rằng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“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-tin,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Áp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>-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-ham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dâng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Y-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sác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bị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thử-thách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kẻ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nhận-lãnh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hứa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dâng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mình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>, “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phán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rằng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Ấy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Y-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sác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ngươi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dòng-dõi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lấy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ngươi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kêu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>.”</w:t>
      </w:r>
    </w:p>
    <w:p w14:paraId="2ADBAD72" w14:textId="4F49A4B9" w:rsidR="0082541B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Xin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thảy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ngưỡng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cửa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NTĐ,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điều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đạt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Huân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chương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thắng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lợi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mọi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hoạn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nạn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chờ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đợi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NTĐ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sắp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xin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cành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CM ban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cũng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dật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chùm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nho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cuối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mùa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Chúc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dư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dật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lòng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nhịn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nhục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thương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cuối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ạ</w:t>
      </w:r>
    </w:p>
    <w:p w14:paraId="5E686B0B" w14:textId="53F634E7" w:rsidR="00A942C7" w:rsidRPr="00B50119" w:rsidRDefault="009F1E26" w:rsidP="009F1E2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Vậy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radio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hôm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nay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thúc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rồi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ạ!</w:t>
      </w:r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Hẹn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gặp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Radio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ạ!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thay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chương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xin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mời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ace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lắng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nghe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BCM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119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tuyệt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Pr="00B501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50119">
        <w:rPr>
          <w:rFonts w:ascii="Times New Roman" w:hAnsi="Times New Roman" w:cs="Times New Roman"/>
          <w:color w:val="FF0000"/>
          <w:sz w:val="28"/>
          <w:szCs w:val="28"/>
        </w:rPr>
        <w:t>Apraham</w:t>
      </w:r>
      <w:proofErr w:type="spellEnd"/>
    </w:p>
    <w:p w14:paraId="6E0F0644" w14:textId="66DF7157" w:rsidR="00BB5448" w:rsidRPr="00BB5448" w:rsidRDefault="00BB5448">
      <w:r>
        <w:br/>
      </w:r>
      <w:r>
        <w:br/>
      </w:r>
      <w:r>
        <w:br/>
      </w:r>
    </w:p>
    <w:sectPr w:rsidR="00BB5448" w:rsidRPr="00BB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48"/>
    <w:rsid w:val="000008E0"/>
    <w:rsid w:val="003D3A61"/>
    <w:rsid w:val="004808CF"/>
    <w:rsid w:val="007C6A81"/>
    <w:rsid w:val="0082541B"/>
    <w:rsid w:val="00856D11"/>
    <w:rsid w:val="009F1E26"/>
    <w:rsid w:val="00A4100A"/>
    <w:rsid w:val="00A942C7"/>
    <w:rsid w:val="00B23A0C"/>
    <w:rsid w:val="00B50119"/>
    <w:rsid w:val="00BB5448"/>
    <w:rsid w:val="00DC22DC"/>
    <w:rsid w:val="00E61774"/>
    <w:rsid w:val="00F23CCE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BFE5F"/>
  <w15:chartTrackingRefBased/>
  <w15:docId w15:val="{7443D7DD-FE62-455B-85AD-5B78638A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42C7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verse">
    <w:name w:val="verse"/>
    <w:basedOn w:val="Phngmcinhcuaoanvn"/>
    <w:rsid w:val="00FE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bao14528@gmail.com</dc:creator>
  <cp:keywords/>
  <dc:description/>
  <cp:lastModifiedBy>bao14528@gmail.com</cp:lastModifiedBy>
  <cp:revision>4</cp:revision>
  <dcterms:created xsi:type="dcterms:W3CDTF">2023-12-03T14:16:00Z</dcterms:created>
  <dcterms:modified xsi:type="dcterms:W3CDTF">2023-12-07T17:26:00Z</dcterms:modified>
</cp:coreProperties>
</file>