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</w:rPr>
        <w:t xml:space="preserve">CÔNG AN THÀNH PHỐ HỒ CHÍ MINH</w:t>
      </w:r>
    </w:p>
    <w:p>
      <w:pPr>
        <w:jc w:val="center"/>
      </w:pPr>
      <w:r>
        <w:rPr>
          <w:b/>
          <w:bCs/>
        </w:rPr>
        <w:t xml:space="preserve">PHÒNG CẢNH SÁT HÌNH SỰ</w:t>
      </w:r>
    </w:p>
    <w:p>
      <w:pPr>
        <w:jc w:val="center"/>
      </w:pPr>
      <w:r>
        <w:rPr>
          <w:b/>
          <w:bCs/>
        </w:rPr>
        <w:t xml:space="preserve">{tenDoiPhongBan}</w:t>
      </w:r>
    </w:p>
    <w:p/>
    <w:p>
      <w:pPr>
        <w:jc w:val="center"/>
      </w:pPr>
      <w:r>
        <w:rPr>
          <w:b/>
          <w:bCs/>
        </w:rPr>
        <w:t xml:space="preserve">CỘNG HÒA XÃ HỘI CHỦ NGHĨA VIỆT NAM</w:t>
      </w:r>
    </w:p>
    <w:p>
      <w:pPr>
        <w:jc w:val="center"/>
      </w:pPr>
      <w:r>
        <w:rPr>
          <w:b/>
          <w:bCs/>
        </w:rPr>
        <w:t xml:space="preserve">Độc lập - Tự do - Hạnh phúc</w:t>
      </w:r>
    </w:p>
    <w:p/>
    <w:p>
      <w:pPr>
        <w:jc w:val="center"/>
      </w:pPr>
      <w:r>
        <w:rPr>
          <w:b/>
          <w:bCs/>
        </w:rPr>
        <w:t xml:space="preserve">Số: {soVanBan}/PC-PC02-{teamCode}</w:t>
      </w:r>
    </w:p>
    <w:p>
      <w:pPr>
        <w:jc w:val="right"/>
      </w:pPr>
      <w:r>
        <w:t xml:space="preserve">{diaDiem}, ngày {ngayPhatHanh}</w:t>
      </w:r>
    </w:p>
    <w:p/>
    <w:p>
      <w:pPr>
        <w:pStyle w:val="Heading1"/>
        <w:jc w:val="center"/>
      </w:pPr>
      <w:r>
        <w:rPr>
          <w:b/>
          <w:bCs/>
        </w:rPr>
        <w:t xml:space="preserve">PHIẾU CHUYỂN NGUỒN TIN VỀ TỘI PHẠM</w:t>
      </w:r>
    </w:p>
    <w:p/>
    <w:p>
      <w:r>
        <w:rPr>
          <w:b/>
          <w:bCs/>
        </w:rPr>
        <w:t xml:space="preserve">Kính gửi: {tenDoi}</w:t>
      </w:r>
    </w:p>
    <w:p/>
    <w:p>
      <w:r>
        <w:t xml:space="preserve">Phòng Cảnh sát hình sự nhận được nguồn tin về tội phạm do Ông/Bà {ghiTen}, địa chỉ {diaChi} cung cấp ngày {ngayNhan}.</w:t>
      </w:r>
    </w:p>
    <w:p/>
    <w:p>
      <w:r>
        <w:t xml:space="preserve">Nội dung nguồn tin: {noiDung}</w:t>
      </w:r>
    </w:p>
    <w:p/>
    <w:p>
      <w:r>
        <w:t xml:space="preserve">Căn cứ {canCuPhapLy} của Bộ luật Tố tụng hình sự năm 2015,</w:t>
      </w:r>
    </w:p>
    <w:p/>
    <w:p>
      <w:r>
        <w:t xml:space="preserve">Phòng Cảnh sát hình sự chuyển nguồn tin trên đến {tenDoi} để giải quyết theo thẩm quyền.</w:t>
      </w:r>
    </w:p>
    <w:p/>
    <w:p>
      <w:r>
        <w:t xml:space="preserve">Lý do chuyển: {lyDoChuyen}</w:t>
      </w:r>
    </w:p>
    <w:p/>
    <w:p>
      <w:r>
        <w:t xml:space="preserve">Tài liệu kèm theo: {dinhKem}</w:t>
      </w:r>
    </w:p>
    <w:p/>
    <w:p>
      <w:r>
        <w:t xml:space="preserve">Nơi nhận:
- Như trên;
- VKSND TP HCM;
- PC01 CATP HCM;
- Lưu: PC02-{teamCode}.</w:t>
      </w:r>
      <w:r>
        <w:t xml:space="preserve">					</w:t>
      </w:r>
      <w:r>
        <w:t xml:space="preserve">KT. TRƯỞNG PHÒNG
PHÓ TRƯỞNG PHÒNG
{tenTruongPhong}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2026-05-29T08:02:59.505Z</dcterms:created>
  <dcterms:modified xsi:type="dcterms:W3CDTF">2026-05-29T08:02:59.505Z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