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CÔNG AN THÀNH PHỐ HỒ CHÍ MINH</w:t>
      </w:r>
    </w:p>
    <w:p>
      <w:pPr>
        <w:jc w:val="center"/>
      </w:pPr>
      <w:r>
        <w:rPr>
          <w:b/>
          <w:bCs/>
        </w:rPr>
        <w:t xml:space="preserve">PHÒNG CẢNH SÁT HÌNH SỰ</w:t>
      </w:r>
    </w:p>
    <w:p>
      <w:pPr>
        <w:jc w:val="center"/>
      </w:pPr>
      <w:r>
        <w:rPr>
          <w:b/>
          <w:bCs/>
        </w:rPr>
        <w:t xml:space="preserve">{tenDoiPhongBan}</w:t>
      </w:r>
    </w:p>
    <w:p/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- Tự do - Hạnh phúc</w:t>
      </w:r>
    </w:p>
    <w:p/>
    <w:p>
      <w:pPr>
        <w:jc w:val="center"/>
      </w:pPr>
      <w:r>
        <w:rPr>
          <w:b/>
          <w:bCs/>
        </w:rPr>
        <w:t xml:space="preserve">Số: {soVanBan}/BN-PC02-{teamCode}</w:t>
      </w:r>
    </w:p>
    <w:p>
      <w:pPr>
        <w:jc w:val="right"/>
      </w:pPr>
      <w:r>
        <w:t xml:space="preserve">{diaDiem}, ngày {ngayPhatHanh}</w:t>
      </w:r>
    </w:p>
    <w:p/>
    <w:p>
      <w:pPr>
        <w:pStyle w:val="Heading1"/>
        <w:jc w:val="center"/>
      </w:pPr>
      <w:r>
        <w:rPr>
          <w:b/>
          <w:bCs/>
        </w:rPr>
        <w:t xml:space="preserve">BIÊN NHẬN</w:t>
      </w:r>
    </w:p>
    <w:p/>
    <w:p>
      <w:r>
        <w:rPr>
          <w:b/>
          <w:bCs/>
        </w:rPr>
        <w:t xml:space="preserve">Họ tên người nộp: {ghiTen}</w:t>
      </w:r>
    </w:p>
    <w:p/>
    <w:p>
      <w:r>
        <w:t xml:space="preserve">Ngày {ngayNhan}, Phòng Cảnh sát hình sự đã tiếp nhận đơn/tài liệu của Ông/Bà {ghiTen}, địa chỉ {diaChi}.</w:t>
      </w:r>
    </w:p>
    <w:p/>
    <w:p>
      <w:r>
        <w:t xml:space="preserve">Nội dung đơn/tài liệu: {noiDung}</w:t>
      </w:r>
    </w:p>
    <w:p/>
    <w:p>
      <w:r>
        <w:t xml:space="preserve">Hồ sơ đính kèm: {dinhKem}</w:t>
      </w:r>
    </w:p>
    <w:p/>
    <w:p>
      <w:r>
        <w:t xml:space="preserve">Cán bộ tiếp nhận: {tenCanBoDeXuat}</w:t>
      </w:r>
    </w:p>
    <w:p/>
    <w:p>
      <w:r>
        <w:t xml:space="preserve">Phòng Cảnh sát hình sự xác nhận đã nhận đủ hồ sơ trên. Thời hạn giải quyết theo quy định pháp luật.</w:t>
      </w:r>
    </w:p>
    <w:p/>
    <w:p>
      <w:r>
        <w:t xml:space="preserve">Địa điểm: {diaDiem}, ngày {ngayPhatHanh}</w:t>
      </w:r>
    </w:p>
    <w:p/>
    <w:p>
      <w:r>
        <w:t xml:space="preserve">NGƯỜI NỘP ĐƠN
{ghiTen}</w:t>
      </w:r>
      <w:r>
        <w:t xml:space="preserve">					</w:t>
      </w:r>
      <w:r>
        <w:t xml:space="preserve">CÁN BỘ TIẾP NHẬN
{tenCanBoDeXuat}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2026-06-07T17:10:16.959Z</dcterms:created>
  <dcterms:modified xsi:type="dcterms:W3CDTF">2026-06-07T17:10:16.959Z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