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CÔNG AN THÀNH PHỐ HỒ CHÍ MINH</w:t>
      </w:r>
    </w:p>
    <w:p>
      <w:pPr>
        <w:jc w:val="center"/>
      </w:pPr>
      <w:r>
        <w:rPr>
          <w:b/>
          <w:bCs/>
        </w:rPr>
        <w:t xml:space="preserve">PHÒNG CẢNH SÁT HÌNH SỰ</w:t>
      </w:r>
    </w:p>
    <w:p>
      <w:pPr>
        <w:jc w:val="center"/>
      </w:pPr>
      <w:r>
        <w:rPr>
          <w:b/>
          <w:bCs/>
        </w:rPr>
        <w:t xml:space="preserve">{tenDoiPhongBan}</w:t>
      </w:r>
    </w:p>
    <w:p/>
    <w:p>
      <w:pPr>
        <w:jc w:val="center"/>
      </w:pPr>
      <w:r>
        <w:rPr>
          <w:b/>
          <w:bCs/>
        </w:rPr>
        <w:t xml:space="preserve">CỘNG HÒA XÃ HỘI CHỦ NGHĨA VIỆT NAM</w:t>
      </w:r>
    </w:p>
    <w:p>
      <w:pPr>
        <w:jc w:val="center"/>
      </w:pPr>
      <w:r>
        <w:rPr>
          <w:b/>
          <w:bCs/>
        </w:rPr>
        <w:t xml:space="preserve">Độc lập - Tự do - Hạnh phúc</w:t>
      </w:r>
    </w:p>
    <w:p/>
    <w:p>
      <w:pPr>
        <w:jc w:val="center"/>
      </w:pPr>
      <w:r>
        <w:rPr>
          <w:b/>
          <w:bCs/>
        </w:rPr>
        <w:t xml:space="preserve">Số: {soVanBan}/PC-PC02-{teamCode}</w:t>
      </w:r>
    </w:p>
    <w:p>
      <w:pPr>
        <w:jc w:val="right"/>
      </w:pPr>
      <w:r>
        <w:t xml:space="preserve">{diaDiem}, ngày {ngayPhatHanh}</w:t>
      </w:r>
    </w:p>
    <w:p/>
    <w:p>
      <w:pPr>
        <w:pStyle w:val="Heading1"/>
        <w:jc w:val="center"/>
      </w:pPr>
      <w:r>
        <w:rPr>
          <w:b/>
          <w:bCs/>
        </w:rPr>
        <w:t xml:space="preserve">PHIẾU CHUYỂN ĐƠN</w:t>
      </w:r>
    </w:p>
    <w:p/>
    <w:p>
      <w:r>
        <w:rPr>
          <w:b/>
          <w:bCs/>
        </w:rPr>
        <w:t xml:space="preserve">Kính gửi: {tenDoi}</w:t>
      </w:r>
    </w:p>
    <w:p/>
    <w:p>
      <w:r>
        <w:t xml:space="preserve">Phòng Cảnh sát hình sự nhận được đơn của Ông/Bà {ghiTen}, địa chỉ {diaChi} ngày {ngayNhan}.</w:t>
      </w:r>
    </w:p>
    <w:p/>
    <w:p>
      <w:r>
        <w:t xml:space="preserve">Loại đơn: {loaiDon}. Nội dung: {noiDung}</w:t>
      </w:r>
    </w:p>
    <w:p/>
    <w:p>
      <w:r>
        <w:t xml:space="preserve">Phòng Cảnh sát hình sự chuyển đơn trên đến {tenDoi} để xem xét, giải quyết theo thẩm quyền.</w:t>
      </w:r>
    </w:p>
    <w:p/>
    <w:p>
      <w:r>
        <w:t xml:space="preserve">Lý do chuyển: {lyDoChuyen}</w:t>
      </w:r>
    </w:p>
    <w:p/>
    <w:p>
      <w:r>
        <w:t xml:space="preserve">Tài liệu kèm theo: {dinhKem}</w:t>
      </w:r>
    </w:p>
    <w:p/>
    <w:p>
      <w:r>
        <w:t xml:space="preserve">Nơi nhận:
- Như trên;
- Đ/c Trưởng phòng (thay báo cáo);
- Lưu: PC02-{teamCode}.</w:t>
      </w:r>
      <w:r>
        <w:t xml:space="preserve">					</w:t>
      </w:r>
      <w:r>
        <w:t xml:space="preserve">CÁN BỘ ĐỀ XUẤT
{tenCanBoDeXuat}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2026-05-29T08:02:59.521Z</dcterms:created>
  <dcterms:modified xsi:type="dcterms:W3CDTF">2026-05-29T08:02:59.521Z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