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300" w:after="15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Reactive Programming</w:t>
      </w: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"https://github.com/trungtrong/learn-rxjs"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https://github.com/trungtrong/learn-rxjs</w:t>
      </w:r>
      <w:r>
        <w:rPr/>
        <w:fldChar w:fldCharType="end" w:fldLock="0"/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"https://www.learnrxjs.io/"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https://www.learnrxjs.io/</w:t>
      </w:r>
      <w:r>
        <w:rPr/>
        <w:fldChar w:fldCharType="end" w:fldLock="0"/>
      </w:r>
    </w:p>
    <w:p>
      <w:pPr>
        <w:pStyle w:val="Default"/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:lang w:val="en-US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" w:hAnsi="Times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https://www.tiepphan.com/rxjs-reactive-programming/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" w:hAnsi="Times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https://medium.com/@mohandere/rxjs-5-in-5-minutes-1c3b4ed0d8cc</w:t>
      </w: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" w:hAnsi="Times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https://gist.github.com/staltz/868e7e9bc2a7b8c1f754</w:t>
      </w:r>
    </w:p>
    <w:p>
      <w:pPr>
        <w:pStyle w:val="Default"/>
        <w:spacing w:line="280" w:lineRule="atLeast"/>
      </w:pPr>
    </w:p>
    <w:p>
      <w:pPr>
        <w:pStyle w:val="Default"/>
        <w:spacing w:line="280" w:lineRule="atLeast"/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40"/>
      </w:tblGrid>
      <w:tr>
        <w:tblPrEx>
          <w:shd w:val="clear" w:color="auto" w:fill="ced7e7"/>
        </w:tblPrEx>
        <w:trPr>
          <w:trHeight w:val="700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360" w:lineRule="atLeas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 xml:space="preserve">  1 - { distinctUntilChanged }  operator</w:t>
            </w:r>
          </w:p>
          <w:p>
            <w:pPr>
              <w:pStyle w:val="Default"/>
              <w:spacing w:line="360" w:lineRule="atLeas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 xml:space="preserve">  import { from } from 'rxjs';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 xml:space="preserve">  import { distinctUntilChanged } from 'rxjs/operators';</w:t>
            </w:r>
          </w:p>
          <w:p>
            <w:pPr>
              <w:pStyle w:val="Default"/>
              <w:spacing w:line="360" w:lineRule="atLeas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 xml:space="preserve">  // only output distinct values, based on the last emitted value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 xml:space="preserve">  const source$ = from([1, 1, 2, 2, 3, 3]);</w:t>
            </w:r>
          </w:p>
          <w:p>
            <w:pPr>
              <w:pStyle w:val="Default"/>
              <w:spacing w:line="360" w:lineRule="atLeas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 xml:space="preserve">  source$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14:textFill>
                  <w14:solidFill>
                    <w14:srgbClr w14:val="6A9955"/>
                  </w14:solidFill>
                </w14:textFill>
              </w:rPr>
              <w:t xml:space="preserve">    .pipe(distinctUntilChanged())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14:textFill>
                  <w14:solidFill>
                    <w14:srgbClr w14:val="6A9955"/>
                  </w14:solidFill>
                </w14:textFill>
              </w:rPr>
              <w:t xml:space="preserve">    // output: 1,2,3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14:textFill>
                  <w14:solidFill>
                    <w14:srgbClr w14:val="6A9955"/>
                  </w14:solidFill>
                </w14:textFill>
              </w:rPr>
              <w:t xml:space="preserve">    .subscribe(console.log);</w:t>
            </w:r>
          </w:p>
          <w:p>
            <w:pPr>
              <w:pStyle w:val="Default"/>
              <w:spacing w:line="360" w:lineRule="atLeas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14:textFill>
                  <w14:solidFill>
                    <w14:srgbClr w14:val="6A9955"/>
                  </w14:solidFill>
                </w14:textFill>
              </w:rPr>
              <w:t xml:space="preserve">    // 1 =&gt; emit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:lang w:val="de-DE"/>
                <w14:textFill>
                  <w14:solidFill>
                    <w14:srgbClr w14:val="6A9955"/>
                  </w14:solidFill>
                </w14:textFill>
              </w:rPr>
              <w:t xml:space="preserve">    // 1: trung lap, khong emit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14:textFill>
                  <w14:solidFill>
                    <w14:srgbClr w14:val="6A9955"/>
                  </w14:solidFill>
                </w14:textFill>
              </w:rPr>
              <w:t xml:space="preserve">    // 2 (different) =&gt; emit</w:t>
            </w:r>
          </w:p>
          <w:p>
            <w:pPr>
              <w:pStyle w:val="Default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Menlo" w:hAnsi="Menlo"/>
                <w:outline w:val="0"/>
                <w:color w:val="6a9955"/>
                <w:sz w:val="24"/>
                <w:szCs w:val="24"/>
                <w:u w:color="6a9955"/>
                <w:shd w:val="clear" w:color="auto" w:fill="1e1e1e"/>
                <w:rtl w:val="0"/>
                <w:lang w:val="de-DE"/>
                <w14:textFill>
                  <w14:solidFill>
                    <w14:srgbClr w14:val="6A9955"/>
                  </w14:solidFill>
                </w14:textFill>
              </w:rPr>
              <w:t xml:space="preserve">    // 2: trung lap , khong emit</w:t>
            </w:r>
          </w:p>
        </w:tc>
      </w:tr>
      <w:tr>
        <w:tblPrEx>
          <w:shd w:val="clear" w:color="auto" w:fill="ced7e7"/>
        </w:tblPrEx>
        <w:trPr>
          <w:trHeight w:val="390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 xml:space="preserve">  2 - Like array.map: iterate through each item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 xml:space="preserve">    import { map } from 'rxjs/operators';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14:textFill>
                  <w14:solidFill>
                    <w14:srgbClr w14:val="6A9955"/>
                  </w14:solidFill>
                </w14:textFill>
              </w:rPr>
              <w:t>//emit (1,2,3,4,5)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const source = from([1, 2, 3, 4, 5]);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//add 10 to each value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const example = source.pipe(map(val =&gt; val + 10));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//output: 11,12,13,14,15</w:t>
            </w:r>
          </w:p>
          <w:p>
            <w:pPr>
              <w:pStyle w:val="Default"/>
              <w:spacing w:line="360" w:lineRule="atLeast"/>
              <w:jc w:val="left"/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const subscribe = example.subscribe(val =&gt; console.log(val));</w:t>
            </w:r>
            <w:r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354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import { interval } from 'rxjs';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import { take } from 'rxjs/operators';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//emit value every 1s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14:textFill>
                  <w14:solidFill>
                    <w14:srgbClr w14:val="6A9955"/>
                  </w14:solidFill>
                </w14:textFill>
              </w:rPr>
              <w:t>const interval$ = interval(1000);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//take the first 5 emitted values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const example = interval$.pipe(take(5));</w:t>
            </w:r>
          </w:p>
          <w:p>
            <w:pPr>
              <w:pStyle w:val="Default"/>
              <w:spacing w:line="360" w:lineRule="atLeast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de-DE"/>
                <w14:textFill>
                  <w14:solidFill>
                    <w14:srgbClr w14:val="6A9955"/>
                  </w14:solidFill>
                </w14:textFill>
              </w:rPr>
              <w:t>//output: 0,1,2,3,4</w:t>
            </w:r>
          </w:p>
          <w:p>
            <w:pPr>
              <w:pStyle w:val="Default"/>
              <w:spacing w:line="360" w:lineRule="atLeast"/>
              <w:jc w:val="left"/>
            </w:pPr>
            <w:r>
              <w:rPr>
                <w:rFonts w:ascii="Menlo" w:hAnsi="Menlo"/>
                <w:outline w:val="0"/>
                <w:color w:val="6a9955"/>
                <w:sz w:val="24"/>
                <w:szCs w:val="24"/>
                <w:shd w:val="clear" w:color="auto" w:fill="1e1e1e"/>
                <w:rtl w:val="0"/>
                <w:lang w:val="en-US"/>
                <w14:textFill>
                  <w14:solidFill>
                    <w14:srgbClr w14:val="6A9955"/>
                  </w14:solidFill>
                </w14:textFill>
              </w:rPr>
              <w:t>const subscribe = example.subscribe(val =&gt; console.log(val));</w:t>
            </w:r>
            <w:r>
              <w:rPr>
                <w:rStyle w:val="None"/>
                <w:rFonts w:ascii="Menlo" w:cs="Menlo" w:hAnsi="Menlo" w:eastAsia="Menlo"/>
                <w:outline w:val="0"/>
                <w:color w:val="d4d4d4"/>
                <w:sz w:val="24"/>
                <w:szCs w:val="24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3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" w:cs="Times" w:hAnsi="Times" w:eastAsia="Times"/>
      <w:outline w:val="0"/>
      <w:color w:val="0000ff"/>
      <w:sz w:val="24"/>
      <w:szCs w:val="24"/>
      <w:u w:val="single" w:color="0000ff"/>
      <w:lang w:val="en-US"/>
      <w14:textOutline w14:w="3175" w14:cap="flat">
        <w14:solidFill>
          <w14:srgbClr w14:val="0000EE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