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ab/>
        <w:tab/>
        <w:tab/>
        <w:tab/>
        <w:t>Demo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"http://akveo.com/ngx-admin/pages/iot-dashboard"</w:instrText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http://akveo.com/ngx-admin/pages/iot-dashboard</w:t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Body A"/>
      </w:pPr>
      <w:r>
        <w:rPr>
          <w:rtl w:val="0"/>
          <w:lang w:val="en-US"/>
        </w:rPr>
        <w:tab/>
        <w:tab/>
        <w:tab/>
        <w:tab/>
        <w:t>Github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"https://github.com/akveo/ngx-admin/"</w:instrText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https://github.com/akveo/ngx-admin/</w:t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Body A"/>
      </w:pPr>
      <w:r>
        <w:rPr>
          <w:rtl w:val="0"/>
          <w:lang w:val="en-US"/>
        </w:rPr>
        <w:tab/>
        <w:tab/>
        <w:tab/>
        <w:tab/>
        <w:t>How to install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"https://akveo.github.io/nebular/docs/getting-started/what-is-nebular#whats-included"</w:instrText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https://akveo.github.io/nebular/docs/getting-started/what-is-nebular#whats-included</w:t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ab/>
        <w:tab/>
        <w:tab/>
        <w:tab/>
        <w:t>Backend Bundles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"https://store.akveo.com/?utm_source=nebular_docs&amp;utm_medium=nebular-intro"</w:instrText>
      </w:r>
      <w:r>
        <w:rPr>
          <w:rStyle w:val="Hyperlink.0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https://store.akveo.com/?utm_source=nebular_docs&amp;utm_medium=nebular-intro</w:t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  <w:fldChar w:fldCharType="end" w:fldLock="0"/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