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4" w:lineRule="auto"/>
        <w:jc w:val="center"/>
        <w:rPr>
          <w:rFonts w:ascii="Open Sans" w:cs="Open Sans" w:eastAsia="Open Sans" w:hAnsi="Open Sans"/>
          <w:b w:val="1"/>
          <w:color w:val="282880"/>
          <w:sz w:val="32"/>
          <w:szCs w:val="32"/>
        </w:rPr>
      </w:pPr>
      <w:r w:rsidDel="00000000" w:rsidR="00000000" w:rsidRPr="00000000">
        <w:rPr>
          <w:rFonts w:ascii="Open Sans" w:cs="Open Sans" w:eastAsia="Open Sans" w:hAnsi="Open Sans"/>
          <w:b w:val="1"/>
          <w:color w:val="282880"/>
          <w:sz w:val="32"/>
          <w:szCs w:val="32"/>
          <w:rtl w:val="0"/>
        </w:rPr>
        <w:t xml:space="preserve">ĐỀ THI THỰC HÀNH KẾT THÚC</w:t>
      </w:r>
    </w:p>
    <w:p w:rsidR="00000000" w:rsidDel="00000000" w:rsidP="00000000" w:rsidRDefault="00000000" w:rsidRPr="00000000" w14:paraId="00000002">
      <w:pPr>
        <w:spacing w:after="0" w:line="264" w:lineRule="auto"/>
        <w:jc w:val="center"/>
        <w:rPr>
          <w:rFonts w:ascii="Open Sans" w:cs="Open Sans" w:eastAsia="Open Sans" w:hAnsi="Open Sans"/>
          <w:b w:val="1"/>
          <w:color w:val="282880"/>
          <w:sz w:val="32"/>
          <w:szCs w:val="32"/>
        </w:rPr>
      </w:pPr>
      <w:r w:rsidDel="00000000" w:rsidR="00000000" w:rsidRPr="00000000">
        <w:rPr>
          <w:rFonts w:ascii="Open Sans" w:cs="Open Sans" w:eastAsia="Open Sans" w:hAnsi="Open Sans"/>
          <w:b w:val="1"/>
          <w:color w:val="282880"/>
          <w:sz w:val="32"/>
          <w:szCs w:val="32"/>
          <w:rtl w:val="0"/>
        </w:rPr>
        <w:t xml:space="preserve">MODULE 4: WEB BACK-END SPRING DEVELOPMENT </w:t>
      </w:r>
    </w:p>
    <w:p w:rsidR="00000000" w:rsidDel="00000000" w:rsidP="00000000" w:rsidRDefault="00000000" w:rsidRPr="00000000" w14:paraId="00000003">
      <w:pPr>
        <w:spacing w:after="0" w:line="264" w:lineRule="auto"/>
        <w:jc w:val="center"/>
        <w:rPr>
          <w:rFonts w:ascii="Open Sans" w:cs="Open Sans" w:eastAsia="Open Sans" w:hAnsi="Open Sans"/>
          <w:b w:val="1"/>
          <w:color w:val="282880"/>
          <w:sz w:val="32"/>
          <w:szCs w:val="32"/>
        </w:rPr>
      </w:pPr>
      <w:bookmarkStart w:colFirst="0" w:colLast="0" w:name="_heading=h.gjdgxs" w:id="0"/>
      <w:bookmarkEnd w:id="0"/>
      <w:r w:rsidDel="00000000" w:rsidR="00000000" w:rsidRPr="00000000">
        <w:rPr>
          <w:rFonts w:ascii="Open Sans" w:cs="Open Sans" w:eastAsia="Open Sans" w:hAnsi="Open Sans"/>
          <w:b w:val="1"/>
          <w:color w:val="282880"/>
          <w:sz w:val="32"/>
          <w:szCs w:val="32"/>
          <w:rtl w:val="0"/>
        </w:rPr>
        <w:t xml:space="preserve">BOOTCAMP JAVA  </w:t>
      </w:r>
    </w:p>
    <w:p w:rsidR="00000000" w:rsidDel="00000000" w:rsidP="00000000" w:rsidRDefault="00000000" w:rsidRPr="00000000" w14:paraId="00000004">
      <w:pPr>
        <w:spacing w:after="0" w:line="264" w:lineRule="auto"/>
        <w:jc w:val="center"/>
        <w:rPr>
          <w:rFonts w:ascii="Open Sans" w:cs="Open Sans" w:eastAsia="Open Sans" w:hAnsi="Open Sans"/>
          <w:b w:val="1"/>
          <w:color w:val="282880"/>
          <w:sz w:val="32"/>
          <w:szCs w:val="32"/>
        </w:rPr>
      </w:pPr>
      <w:r w:rsidDel="00000000" w:rsidR="00000000" w:rsidRPr="00000000">
        <w:rPr>
          <w:rtl w:val="0"/>
        </w:rPr>
      </w:r>
    </w:p>
    <w:p w:rsidR="00000000" w:rsidDel="00000000" w:rsidP="00000000" w:rsidRDefault="00000000" w:rsidRPr="00000000" w14:paraId="00000005">
      <w:pPr>
        <w:spacing w:after="0" w:line="264"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Ngày thi: </w:t>
      </w:r>
      <w:r w:rsidDel="00000000" w:rsidR="00000000" w:rsidRPr="00000000">
        <w:rPr>
          <w:rFonts w:ascii="Open Sans" w:cs="Open Sans" w:eastAsia="Open Sans" w:hAnsi="Open Sans"/>
          <w:rtl w:val="0"/>
        </w:rPr>
        <w:t xml:space="preserve">………../………./…………..</w:t>
      </w:r>
      <w:r w:rsidDel="00000000" w:rsidR="00000000" w:rsidRPr="00000000">
        <w:rPr>
          <w:rtl w:val="0"/>
        </w:rPr>
      </w:r>
    </w:p>
    <w:p w:rsidR="00000000" w:rsidDel="00000000" w:rsidP="00000000" w:rsidRDefault="00000000" w:rsidRPr="00000000" w14:paraId="00000006">
      <w:pPr>
        <w:spacing w:after="0" w:line="264" w:lineRule="auto"/>
        <w:rPr>
          <w:rFonts w:ascii="Open Sans" w:cs="Open Sans" w:eastAsia="Open Sans" w:hAnsi="Open Sans"/>
          <w:b w:val="1"/>
          <w:i w:val="1"/>
        </w:rPr>
      </w:pPr>
      <w:r w:rsidDel="00000000" w:rsidR="00000000" w:rsidRPr="00000000">
        <w:rPr>
          <w:rFonts w:ascii="Open Sans" w:cs="Open Sans" w:eastAsia="Open Sans" w:hAnsi="Open Sans"/>
          <w:b w:val="1"/>
          <w:rtl w:val="0"/>
        </w:rPr>
        <w:t xml:space="preserve">Thời gian làm bài:</w:t>
      </w:r>
      <w:r w:rsidDel="00000000" w:rsidR="00000000" w:rsidRPr="00000000">
        <w:rPr>
          <w:rFonts w:ascii="Open Sans" w:cs="Open Sans" w:eastAsia="Open Sans" w:hAnsi="Open Sans"/>
          <w:rtl w:val="0"/>
        </w:rPr>
        <w:t xml:space="preserve"> 120 phút.</w:t>
      </w:r>
      <w:r w:rsidDel="00000000" w:rsidR="00000000" w:rsidRPr="00000000">
        <w:rPr>
          <w:rtl w:val="0"/>
        </w:rPr>
      </w:r>
    </w:p>
    <w:p w:rsidR="00000000" w:rsidDel="00000000" w:rsidP="00000000" w:rsidRDefault="00000000" w:rsidRPr="00000000" w14:paraId="00000007">
      <w:pPr>
        <w:spacing w:after="0" w:line="264" w:lineRule="auto"/>
        <w:rPr>
          <w:rFonts w:ascii="Open Sans" w:cs="Open Sans" w:eastAsia="Open Sans" w:hAnsi="Open Sans"/>
        </w:rPr>
      </w:pPr>
      <w:r w:rsidDel="00000000" w:rsidR="00000000" w:rsidRPr="00000000">
        <w:rPr>
          <w:rFonts w:ascii="Open Sans" w:cs="Open Sans" w:eastAsia="Open Sans" w:hAnsi="Open Sans"/>
          <w:b w:val="1"/>
          <w:rtl w:val="0"/>
        </w:rPr>
        <w:t xml:space="preserve">Công cụ sử dụng:</w:t>
      </w:r>
      <w:r w:rsidDel="00000000" w:rsidR="00000000" w:rsidRPr="00000000">
        <w:rPr>
          <w:rFonts w:ascii="Open Sans" w:cs="Open Sans" w:eastAsia="Open Sans" w:hAnsi="Open Sans"/>
          <w:rtl w:val="0"/>
        </w:rPr>
        <w:t xml:space="preserve"> IntellJ</w:t>
      </w:r>
    </w:p>
    <w:p w:rsidR="00000000" w:rsidDel="00000000" w:rsidP="00000000" w:rsidRDefault="00000000" w:rsidRPr="00000000" w14:paraId="00000008">
      <w:pPr>
        <w:spacing w:after="0" w:line="264" w:lineRule="auto"/>
        <w:rPr>
          <w:rFonts w:ascii="Open Sans" w:cs="Open Sans" w:eastAsia="Open Sans" w:hAnsi="Open Sans"/>
        </w:rPr>
      </w:pPr>
      <w:r w:rsidDel="00000000" w:rsidR="00000000" w:rsidRPr="00000000">
        <w:rPr>
          <w:rFonts w:ascii="Open Sans" w:cs="Open Sans" w:eastAsia="Open Sans" w:hAnsi="Open Sans"/>
          <w:b w:val="1"/>
          <w:rtl w:val="0"/>
        </w:rPr>
        <w:t xml:space="preserve">Ngôn ngữ lập trình:</w:t>
      </w:r>
      <w:r w:rsidDel="00000000" w:rsidR="00000000" w:rsidRPr="00000000">
        <w:rPr>
          <w:rFonts w:ascii="Open Sans" w:cs="Open Sans" w:eastAsia="Open Sans" w:hAnsi="Open Sans"/>
          <w:rtl w:val="0"/>
        </w:rPr>
        <w:t xml:space="preserve"> Java, Framework: Spring MVC</w:t>
      </w:r>
    </w:p>
    <w:p w:rsidR="00000000" w:rsidDel="00000000" w:rsidP="00000000" w:rsidRDefault="00000000" w:rsidRPr="00000000" w14:paraId="00000009">
      <w:pPr>
        <w:spacing w:after="0" w:line="264"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Họ và tên</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Mã học viên:</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A">
      <w:pPr>
        <w:spacing w:after="0" w:line="264"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after="0" w:line="264"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Yêu cầu:</w:t>
      </w:r>
      <w:r w:rsidDel="00000000" w:rsidR="00000000" w:rsidRPr="00000000">
        <w:rPr>
          <w:rFonts w:ascii="Open Sans" w:cs="Open Sans" w:eastAsia="Open Sans" w:hAnsi="Open Sans"/>
          <w:rtl w:val="0"/>
        </w:rPr>
        <w:t xml:space="preserve"> Tạo webapp có chức năng quản lý khuyến mãi cho rạp chiếu phim. Chức năng cho phép quản lý thông tin khuyến mãi. Yêu cầu bao gồm:</w:t>
      </w:r>
    </w:p>
    <w:p w:rsidR="00000000" w:rsidDel="00000000" w:rsidP="00000000" w:rsidRDefault="00000000" w:rsidRPr="00000000" w14:paraId="0000000C">
      <w:pPr>
        <w:spacing w:after="0" w:line="264"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Quản lý thông tin khuyến mãi hiện có trong rạp</w:t>
      </w:r>
    </w:p>
    <w:p w:rsidR="00000000" w:rsidDel="00000000" w:rsidP="00000000" w:rsidRDefault="00000000" w:rsidRPr="00000000" w14:paraId="0000000D">
      <w:pPr>
        <w:spacing w:after="0" w:line="264" w:lineRule="auto"/>
        <w:jc w:val="both"/>
        <w:rPr>
          <w:rFonts w:ascii="Open Sans" w:cs="Open Sans" w:eastAsia="Open Sans" w:hAnsi="Open Sans"/>
        </w:rPr>
      </w:pPr>
      <w:sdt>
        <w:sdtPr>
          <w:tag w:val="goog_rdk_0"/>
        </w:sdtPr>
        <w:sdtContent>
          <w:r w:rsidDel="00000000" w:rsidR="00000000" w:rsidRPr="00000000">
            <w:rPr>
              <w:rFonts w:ascii="Arial" w:cs="Arial" w:eastAsia="Arial" w:hAnsi="Arial"/>
              <w:rtl w:val="0"/>
            </w:rPr>
            <w:t xml:space="preserve">Cho phép người dùng hiển thị danh sách tất cả các khuyến mãi và cho phép người dùng thêm, sửa, xóa thông tin khuyến mãi </w:t>
          </w:r>
        </w:sdtContent>
      </w:sdt>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Thông tin cần hiển thị:</w:t>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Nút “Thêm khuyến mãi”.</w:t>
      </w:r>
    </w:p>
    <w:p w:rsidR="00000000" w:rsidDel="00000000" w:rsidP="00000000" w:rsidRDefault="00000000" w:rsidRPr="00000000" w14:paraId="00000010">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Ô tìm kiếm</w:t>
      </w:r>
    </w:p>
    <w:p w:rsidR="00000000" w:rsidDel="00000000" w:rsidP="00000000" w:rsidRDefault="00000000" w:rsidRPr="00000000" w14:paraId="00000011">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Tiêu đề.</w:t>
      </w:r>
    </w:p>
    <w:p w:rsidR="00000000" w:rsidDel="00000000" w:rsidP="00000000" w:rsidRDefault="00000000" w:rsidRPr="00000000" w14:paraId="00000012">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bắt đầu.</w:t>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kết thúc.</w:t>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Mức giảm giá.</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Chi Tiết.</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Chức năng: Gồm nút “Sửa” và “Xóa”.</w:t>
      </w:r>
    </w:p>
    <w:p w:rsidR="00000000" w:rsidDel="00000000" w:rsidP="00000000" w:rsidRDefault="00000000" w:rsidRPr="00000000" w14:paraId="00000017">
      <w:pPr>
        <w:spacing w:after="0" w:line="264"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Yêu cầu:</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sdt>
        <w:sdtPr>
          <w:tag w:val="goog_rdk_1"/>
        </w:sdtPr>
        <w:sdtContent>
          <w:r w:rsidDel="00000000" w:rsidR="00000000" w:rsidRPr="00000000">
            <w:rPr>
              <w:rFonts w:ascii="Arial" w:cs="Arial" w:eastAsia="Arial" w:hAnsi="Arial"/>
              <w:color w:val="000000"/>
              <w:rtl w:val="0"/>
            </w:rPr>
            <w:t xml:space="preserve">Hiển thị toàn bộ thông tin của các chương trình khuyến mãi trong cơ sở dữ liệu</w:t>
          </w:r>
        </w:sdtContent>
      </w:sdt>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Nút “Thêm khuyến mãi” sẽ thực hiện mở màn hình “Thêm mới khuyến mãi” ở yêu cầu (2)</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Nút “Xóa” sẽ thực hiện cảnh báo người dùng trước khi xóa chương trình khuyến mãi đó. Nếu người dùng chấp nhận sẽ thực hiện xóa chương trình khuyến mãi và tải lại danh sách khuyến mãi theo yêu cầu (3).</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Ô tìm kiếm sẽ thực hiện tìm kiếm theo Mức giảm giá ở yêu cầu (</w:t>
      </w:r>
      <w:r w:rsidDel="00000000" w:rsidR="00000000" w:rsidRPr="00000000">
        <w:rPr>
          <w:rFonts w:ascii="Open Sans" w:cs="Open Sans" w:eastAsia="Open Sans" w:hAnsi="Open Sans"/>
          <w:color w:val="000000"/>
          <w:rtl w:val="0"/>
        </w:rPr>
        <w:t xml:space="preserve">4</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64" w:lineRule="auto"/>
        <w:ind w:left="992" w:hanging="283"/>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Giao diện minh họa:</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64" w:lineRule="auto"/>
        <w:ind w:left="709"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Pr>
        <w:drawing>
          <wp:inline distB="0" distT="0" distL="0" distR="0">
            <wp:extent cx="6151880" cy="1972310"/>
            <wp:effectExtent b="0" l="0" r="0" t="0"/>
            <wp:docPr id="2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51880" cy="19723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64"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2. Cài đặt màn hình thêm mới một chương trình khuyến mãi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64" w:lineRule="auto"/>
        <w:jc w:val="both"/>
        <w:rPr>
          <w:rFonts w:ascii="Open Sans" w:cs="Open Sans" w:eastAsia="Open Sans" w:hAnsi="Open Sans"/>
          <w:b w:val="1"/>
          <w:color w:val="000000"/>
        </w:rPr>
      </w:pPr>
      <w:sdt>
        <w:sdtPr>
          <w:tag w:val="goog_rdk_2"/>
        </w:sdtPr>
        <w:sdtContent>
          <w:r w:rsidDel="00000000" w:rsidR="00000000" w:rsidRPr="00000000">
            <w:rPr>
              <w:rFonts w:ascii="Arial" w:cs="Arial" w:eastAsia="Arial" w:hAnsi="Arial"/>
              <w:b w:val="1"/>
              <w:color w:val="000000"/>
              <w:rtl w:val="0"/>
            </w:rPr>
            <w:t xml:space="preserve">Thông tin của chương trình khuyến mãi:</w:t>
          </w:r>
        </w:sdtContent>
      </w:sdt>
    </w:p>
    <w:p w:rsidR="00000000" w:rsidDel="00000000" w:rsidP="00000000" w:rsidRDefault="00000000" w:rsidRPr="00000000" w14:paraId="00000020">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Tiêu đề.</w:t>
      </w:r>
    </w:p>
    <w:p w:rsidR="00000000" w:rsidDel="00000000" w:rsidP="00000000" w:rsidRDefault="00000000" w:rsidRPr="00000000" w14:paraId="00000021">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bắt đầu</w:t>
      </w:r>
    </w:p>
    <w:p w:rsidR="00000000" w:rsidDel="00000000" w:rsidP="00000000" w:rsidRDefault="00000000" w:rsidRPr="00000000" w14:paraId="00000022">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kết thúc </w:t>
      </w:r>
    </w:p>
    <w:p w:rsidR="00000000" w:rsidDel="00000000" w:rsidP="00000000" w:rsidRDefault="00000000" w:rsidRPr="00000000" w14:paraId="00000023">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Mức giảm giá.</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Chi tiết.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64" w:lineRule="auto"/>
        <w:ind w:left="1" w:hanging="283"/>
        <w:jc w:val="both"/>
        <w:rPr>
          <w:rFonts w:ascii="Open Sans" w:cs="Open Sans" w:eastAsia="Open Sans" w:hAnsi="Open Sans"/>
          <w:color w:val="000000"/>
        </w:rPr>
      </w:pPr>
      <w:r w:rsidDel="00000000" w:rsidR="00000000" w:rsidRPr="00000000">
        <w:rPr>
          <w:rFonts w:ascii="Open Sans" w:cs="Open Sans" w:eastAsia="Open Sans" w:hAnsi="Open Sans"/>
          <w:b w:val="1"/>
          <w:color w:val="000000"/>
          <w:rtl w:val="0"/>
        </w:rPr>
        <w:t xml:space="preserve">Yêu cầu: </w:t>
      </w:r>
      <w:r w:rsidDel="00000000" w:rsidR="00000000" w:rsidRPr="00000000">
        <w:rPr>
          <w:rtl w:val="0"/>
        </w:rPr>
      </w:r>
    </w:p>
    <w:p w:rsidR="00000000" w:rsidDel="00000000" w:rsidP="00000000" w:rsidRDefault="00000000" w:rsidRPr="00000000" w14:paraId="00000026">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sdt>
        <w:sdtPr>
          <w:tag w:val="goog_rdk_3"/>
        </w:sdtPr>
        <w:sdtContent>
          <w:r w:rsidDel="00000000" w:rsidR="00000000" w:rsidRPr="00000000">
            <w:rPr>
              <w:rFonts w:ascii="Arial" w:cs="Arial" w:eastAsia="Arial" w:hAnsi="Arial"/>
              <w:color w:val="000000"/>
              <w:rtl w:val="0"/>
            </w:rPr>
            <w:t xml:space="preserve">Kiểm tra lỗi dữ liệu form và thông báo cho người dùng khi ấn nút “</w:t>
          </w:r>
        </w:sdtContent>
      </w:sdt>
      <w:r w:rsidDel="00000000" w:rsidR="00000000" w:rsidRPr="00000000">
        <w:rPr>
          <w:rFonts w:ascii="Open Sans" w:cs="Open Sans" w:eastAsia="Open Sans" w:hAnsi="Open Sans"/>
          <w:b w:val="1"/>
          <w:color w:val="000000"/>
          <w:rtl w:val="0"/>
        </w:rPr>
        <w:t xml:space="preserve">Thêm</w:t>
      </w:r>
      <w:r w:rsidDel="00000000" w:rsidR="00000000" w:rsidRPr="00000000">
        <w:rPr>
          <w:rFonts w:ascii="Open Sans" w:cs="Open Sans" w:eastAsia="Open Sans" w:hAnsi="Open Sans"/>
          <w:color w:val="000000"/>
          <w:rtl w:val="0"/>
        </w:rPr>
        <w:t xml:space="preserve">”. Yêu cầu kiểm tra các lỗi nhập dữ liệu sau: </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spacing w:after="0" w:line="264" w:lineRule="auto"/>
        <w:ind w:left="709" w:hanging="360"/>
        <w:jc w:val="both"/>
        <w:rPr>
          <w:rFonts w:ascii="Open Sans" w:cs="Open Sans" w:eastAsia="Open Sans" w:hAnsi="Open Sans"/>
          <w:color w:val="000000"/>
        </w:rPr>
      </w:pPr>
      <w:sdt>
        <w:sdtPr>
          <w:tag w:val="goog_rdk_4"/>
        </w:sdtPr>
        <w:sdtContent>
          <w:r w:rsidDel="00000000" w:rsidR="00000000" w:rsidRPr="00000000">
            <w:rPr>
              <w:rFonts w:ascii="Arial" w:cs="Arial" w:eastAsia="Arial" w:hAnsi="Arial"/>
              <w:color w:val="000000"/>
              <w:rtl w:val="0"/>
            </w:rPr>
            <w:t xml:space="preserve">Các trường yêu cầu bắt buộc.</w:t>
          </w:r>
        </w:sdtContent>
      </w:sdt>
    </w:p>
    <w:p w:rsidR="00000000" w:rsidDel="00000000" w:rsidP="00000000" w:rsidRDefault="00000000" w:rsidRPr="00000000" w14:paraId="00000028">
      <w:pPr>
        <w:widowControl w:val="0"/>
        <w:numPr>
          <w:ilvl w:val="0"/>
          <w:numId w:val="4"/>
        </w:numPr>
        <w:pBdr>
          <w:top w:space="0" w:sz="0" w:val="nil"/>
          <w:left w:space="0" w:sz="0" w:val="nil"/>
          <w:bottom w:space="0" w:sz="0" w:val="nil"/>
          <w:right w:space="0" w:sz="0" w:val="nil"/>
          <w:between w:space="0" w:sz="0" w:val="nil"/>
        </w:pBdr>
        <w:spacing w:after="0" w:line="264" w:lineRule="auto"/>
        <w:ind w:left="709" w:hanging="36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bắt đầu phải là ngày/tháng/năm và phải lớn hơn thời gian hiện tại. </w:t>
      </w:r>
    </w:p>
    <w:p w:rsidR="00000000" w:rsidDel="00000000" w:rsidP="00000000" w:rsidRDefault="00000000" w:rsidRPr="00000000" w14:paraId="00000029">
      <w:pPr>
        <w:widowControl w:val="0"/>
        <w:numPr>
          <w:ilvl w:val="0"/>
          <w:numId w:val="4"/>
        </w:numPr>
        <w:pBdr>
          <w:top w:space="0" w:sz="0" w:val="nil"/>
          <w:left w:space="0" w:sz="0" w:val="nil"/>
          <w:bottom w:space="0" w:sz="0" w:val="nil"/>
          <w:right w:space="0" w:sz="0" w:val="nil"/>
          <w:between w:space="0" w:sz="0" w:val="nil"/>
        </w:pBdr>
        <w:spacing w:after="0" w:line="264" w:lineRule="auto"/>
        <w:ind w:left="709" w:hanging="36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Thời gian kết thúc phải là ngày/tháng/năm  và lớn hơn thời gian bắt đầu ít nhất 60 phút.</w:t>
      </w:r>
    </w:p>
    <w:p w:rsidR="00000000" w:rsidDel="00000000" w:rsidP="00000000" w:rsidRDefault="00000000" w:rsidRPr="00000000" w14:paraId="0000002A">
      <w:pPr>
        <w:widowControl w:val="0"/>
        <w:numPr>
          <w:ilvl w:val="0"/>
          <w:numId w:val="4"/>
        </w:numPr>
        <w:pBdr>
          <w:top w:space="0" w:sz="0" w:val="nil"/>
          <w:left w:space="0" w:sz="0" w:val="nil"/>
          <w:bottom w:space="0" w:sz="0" w:val="nil"/>
          <w:right w:space="0" w:sz="0" w:val="nil"/>
          <w:between w:space="0" w:sz="0" w:val="nil"/>
        </w:pBdr>
        <w:spacing w:after="0" w:line="264" w:lineRule="auto"/>
        <w:ind w:left="709" w:hanging="360"/>
        <w:jc w:val="both"/>
        <w:rPr>
          <w:rFonts w:ascii="Open Sans" w:cs="Open Sans" w:eastAsia="Open Sans" w:hAnsi="Open Sans"/>
        </w:rPr>
      </w:pPr>
      <w:sdt>
        <w:sdtPr>
          <w:tag w:val="goog_rdk_5"/>
        </w:sdtPr>
        <w:sdtContent>
          <w:r w:rsidDel="00000000" w:rsidR="00000000" w:rsidRPr="00000000">
            <w:rPr>
              <w:rFonts w:ascii="Arial" w:cs="Arial" w:eastAsia="Arial" w:hAnsi="Arial"/>
              <w:rtl w:val="0"/>
            </w:rPr>
            <w:t xml:space="preserve">Mức giảm giá phải lớn hơn 10.</w:t>
          </w:r>
        </w:sdtContent>
      </w:sdt>
      <w:r w:rsidDel="00000000" w:rsidR="00000000" w:rsidRPr="00000000">
        <w:rPr>
          <w:rFonts w:ascii="Open Sans" w:cs="Open Sans" w:eastAsia="Open Sans" w:hAnsi="Open Sans"/>
          <w:rtl w:val="0"/>
        </w:rPr>
        <w:t xml:space="preserve">00</w:t>
      </w:r>
      <w:r w:rsidDel="00000000" w:rsidR="00000000" w:rsidRPr="00000000">
        <w:rPr>
          <w:rFonts w:ascii="Open Sans" w:cs="Open Sans" w:eastAsia="Open Sans" w:hAnsi="Open Sans"/>
          <w:rtl w:val="0"/>
        </w:rPr>
        <w:t xml:space="preserve">0</w:t>
      </w:r>
      <w:r w:rsidDel="00000000" w:rsidR="00000000" w:rsidRPr="00000000">
        <w:rPr>
          <w:rFonts w:ascii="Open Sans" w:cs="Open Sans" w:eastAsia="Open Sans" w:hAnsi="Open Sans"/>
          <w:rtl w:val="0"/>
        </w:rPr>
        <w:t xml:space="preserve"> VNĐ </w:t>
      </w:r>
    </w:p>
    <w:p w:rsidR="00000000" w:rsidDel="00000000" w:rsidP="00000000" w:rsidRDefault="00000000" w:rsidRPr="00000000" w14:paraId="0000002B">
      <w:pPr>
        <w:widowControl w:val="0"/>
        <w:numPr>
          <w:ilvl w:val="0"/>
          <w:numId w:val="3"/>
        </w:numPr>
        <w:pBdr>
          <w:top w:space="0" w:sz="0" w:val="nil"/>
          <w:left w:space="0" w:sz="0" w:val="nil"/>
          <w:bottom w:space="0" w:sz="0" w:val="nil"/>
          <w:right w:space="0" w:sz="0" w:val="nil"/>
          <w:between w:space="0" w:sz="0" w:val="nil"/>
        </w:pBdr>
        <w:spacing w:after="0" w:line="264" w:lineRule="auto"/>
        <w:ind w:left="284" w:hanging="283"/>
        <w:jc w:val="both"/>
        <w:rPr>
          <w:rFonts w:ascii="Open Sans" w:cs="Open Sans" w:eastAsia="Open Sans" w:hAnsi="Open Sans"/>
          <w:color w:val="000000"/>
        </w:rPr>
      </w:pPr>
      <w:sdt>
        <w:sdtPr>
          <w:tag w:val="goog_rdk_6"/>
        </w:sdtPr>
        <w:sdtContent>
          <w:r w:rsidDel="00000000" w:rsidR="00000000" w:rsidRPr="00000000">
            <w:rPr>
              <w:rFonts w:ascii="Arial" w:cs="Arial" w:eastAsia="Arial" w:hAnsi="Arial"/>
              <w:color w:val="000000"/>
              <w:rtl w:val="0"/>
            </w:rPr>
            <w:t xml:space="preserve">Nếu dữ liệu hợp lệ sẽ thực hiện thêm dữ liệu vào bảng tương ứng và thông báo kết quả cho người dùng.</w:t>
          </w:r>
        </w:sdtContent>
      </w:sdt>
    </w:p>
    <w:p w:rsidR="00000000" w:rsidDel="00000000" w:rsidP="00000000" w:rsidRDefault="00000000" w:rsidRPr="00000000" w14:paraId="0000002C">
      <w:pPr>
        <w:spacing w:after="0" w:line="264"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Giao diện minh họa:</w:t>
      </w:r>
    </w:p>
    <w:p w:rsidR="00000000" w:rsidDel="00000000" w:rsidP="00000000" w:rsidRDefault="00000000" w:rsidRPr="00000000" w14:paraId="0000002D">
      <w:pPr>
        <w:spacing w:after="0" w:line="264"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spacing w:after="0" w:line="264" w:lineRule="auto"/>
        <w:rPr>
          <w:rFonts w:ascii="Open Sans" w:cs="Open Sans" w:eastAsia="Open Sans" w:hAnsi="Open Sans"/>
        </w:rPr>
      </w:pPr>
      <w:r w:rsidDel="00000000" w:rsidR="00000000" w:rsidRPr="00000000">
        <w:rPr>
          <w:rFonts w:ascii="Open Sans" w:cs="Open Sans" w:eastAsia="Open Sans" w:hAnsi="Open Sans"/>
        </w:rPr>
        <w:drawing>
          <wp:inline distB="0" distT="0" distL="0" distR="0">
            <wp:extent cx="3793020" cy="2175662"/>
            <wp:effectExtent b="0" l="0" r="0" t="0"/>
            <wp:docPr id="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3020" cy="217566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64"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3. Xóa khuyến mãi</w:t>
      </w:r>
    </w:p>
    <w:p w:rsidR="00000000" w:rsidDel="00000000" w:rsidP="00000000" w:rsidRDefault="00000000" w:rsidRPr="00000000" w14:paraId="00000030">
      <w:pPr>
        <w:spacing w:after="0" w:line="264" w:lineRule="auto"/>
        <w:jc w:val="both"/>
        <w:rPr>
          <w:rFonts w:ascii="Open Sans" w:cs="Open Sans" w:eastAsia="Open Sans" w:hAnsi="Open Sans"/>
        </w:rPr>
      </w:pPr>
      <w:r w:rsidDel="00000000" w:rsidR="00000000" w:rsidRPr="00000000">
        <w:rPr>
          <w:rFonts w:ascii="Open Sans" w:cs="Open Sans" w:eastAsia="Open Sans" w:hAnsi="Open Sans"/>
          <w:rtl w:val="0"/>
        </w:rPr>
        <w:t xml:space="preserve">Khi người dùng chọn nút xóa từ màn hình “Danh sách khuyến mãi”. Hệ thống sẽ hiển thị popup để thực hiện xác nhận lựa chọn của người dùng với thông điệp “Bạn có muốn xóa Chương trình khuyến mãi xxx”</w:t>
      </w:r>
    </w:p>
    <w:p w:rsidR="00000000" w:rsidDel="00000000" w:rsidP="00000000" w:rsidRDefault="00000000" w:rsidRPr="00000000" w14:paraId="00000031">
      <w:pPr>
        <w:numPr>
          <w:ilvl w:val="0"/>
          <w:numId w:val="1"/>
        </w:numPr>
        <w:spacing w:after="0" w:line="264" w:lineRule="auto"/>
        <w:ind w:left="720" w:hanging="360"/>
        <w:jc w:val="both"/>
        <w:rPr>
          <w:rFonts w:ascii="Open Sans" w:cs="Open Sans" w:eastAsia="Open Sans" w:hAnsi="Open Sans"/>
        </w:rPr>
      </w:pPr>
      <w:sdt>
        <w:sdtPr>
          <w:tag w:val="goog_rdk_7"/>
        </w:sdtPr>
        <w:sdtContent>
          <w:r w:rsidDel="00000000" w:rsidR="00000000" w:rsidRPr="00000000">
            <w:rPr>
              <w:rFonts w:ascii="Arial" w:cs="Arial" w:eastAsia="Arial" w:hAnsi="Arial"/>
              <w:rtl w:val="0"/>
            </w:rPr>
            <w:t xml:space="preserve">Với XXX là tên của chương trình khuyến mãi</w:t>
          </w:r>
        </w:sdtContent>
      </w:sdt>
    </w:p>
    <w:p w:rsidR="00000000" w:rsidDel="00000000" w:rsidP="00000000" w:rsidRDefault="00000000" w:rsidRPr="00000000" w14:paraId="00000032">
      <w:pPr>
        <w:numPr>
          <w:ilvl w:val="0"/>
          <w:numId w:val="1"/>
        </w:numPr>
        <w:spacing w:after="0" w:line="264"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Nếu người dùng chọn “Yes” thì cho phép xóa chương trình khuyến mãi đó và quay lại màn hình “Danh sách khuyến mãi” đã update chương trình khuyến mãi bị xóa.</w:t>
      </w:r>
    </w:p>
    <w:p w:rsidR="00000000" w:rsidDel="00000000" w:rsidP="00000000" w:rsidRDefault="00000000" w:rsidRPr="00000000" w14:paraId="00000033">
      <w:pPr>
        <w:numPr>
          <w:ilvl w:val="0"/>
          <w:numId w:val="1"/>
        </w:numPr>
        <w:spacing w:after="0" w:line="264"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Nếu người dùng chọn “No” thì quay lại màn hình “Danh sách khuyến mãi” với chương trình khuyến mãi đã chọn chưa được xóa.</w:t>
      </w:r>
    </w:p>
    <w:p w:rsidR="00000000" w:rsidDel="00000000" w:rsidP="00000000" w:rsidRDefault="00000000" w:rsidRPr="00000000" w14:paraId="00000034">
      <w:pPr>
        <w:spacing w:after="0" w:line="264"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spacing w:after="0" w:line="264"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4. Cài đặt màn hình tìm kiếm</w:t>
      </w:r>
      <w:r w:rsidDel="00000000" w:rsidR="00000000" w:rsidRPr="00000000">
        <w:rPr>
          <w:rtl w:val="0"/>
        </w:rPr>
      </w:r>
    </w:p>
    <w:p w:rsidR="00000000" w:rsidDel="00000000" w:rsidP="00000000" w:rsidRDefault="00000000" w:rsidRPr="00000000" w14:paraId="00000036">
      <w:pPr>
        <w:spacing w:after="0" w:line="264" w:lineRule="auto"/>
        <w:rPr>
          <w:rFonts w:ascii="Open Sans" w:cs="Open Sans" w:eastAsia="Open Sans" w:hAnsi="Open Sans"/>
        </w:rPr>
      </w:pPr>
      <w:r w:rsidDel="00000000" w:rsidR="00000000" w:rsidRPr="00000000">
        <w:rPr>
          <w:rFonts w:ascii="Open Sans" w:cs="Open Sans" w:eastAsia="Open Sans" w:hAnsi="Open Sans"/>
          <w:rtl w:val="0"/>
        </w:rPr>
        <w:t xml:space="preserve">Từ màn hình danh sách khuyến mãi thực hiện chức năng tìm kiếm theo:</w:t>
      </w:r>
    </w:p>
    <w:p w:rsidR="00000000" w:rsidDel="00000000" w:rsidP="00000000" w:rsidRDefault="00000000" w:rsidRPr="00000000" w14:paraId="00000037">
      <w:pPr>
        <w:numPr>
          <w:ilvl w:val="0"/>
          <w:numId w:val="2"/>
        </w:numPr>
        <w:spacing w:after="0" w:line="264"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Mức giảm giá</w:t>
      </w:r>
    </w:p>
    <w:p w:rsidR="00000000" w:rsidDel="00000000" w:rsidP="00000000" w:rsidRDefault="00000000" w:rsidRPr="00000000" w14:paraId="00000038">
      <w:pPr>
        <w:numPr>
          <w:ilvl w:val="0"/>
          <w:numId w:val="2"/>
        </w:numPr>
        <w:spacing w:after="0" w:line="264"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Thời gian bắt đầu</w:t>
      </w:r>
    </w:p>
    <w:p w:rsidR="00000000" w:rsidDel="00000000" w:rsidP="00000000" w:rsidRDefault="00000000" w:rsidRPr="00000000" w14:paraId="00000039">
      <w:pPr>
        <w:numPr>
          <w:ilvl w:val="0"/>
          <w:numId w:val="2"/>
        </w:numPr>
        <w:spacing w:after="0" w:line="264"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Thời gian kết thúc</w:t>
      </w:r>
    </w:p>
    <w:p w:rsidR="00000000" w:rsidDel="00000000" w:rsidP="00000000" w:rsidRDefault="00000000" w:rsidRPr="00000000" w14:paraId="0000003A">
      <w:pPr>
        <w:numPr>
          <w:ilvl w:val="0"/>
          <w:numId w:val="2"/>
        </w:numPr>
        <w:spacing w:after="0" w:line="264"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Tìm kiếm dựa trên cả 3 điều kiện trên</w:t>
      </w:r>
    </w:p>
    <w:p w:rsidR="00000000" w:rsidDel="00000000" w:rsidP="00000000" w:rsidRDefault="00000000" w:rsidRPr="00000000" w14:paraId="0000003B">
      <w:pPr>
        <w:spacing w:after="0" w:line="264"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spacing w:after="0" w:line="264"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D">
      <w:pPr>
        <w:spacing w:after="0" w:line="264" w:lineRule="auto"/>
        <w:jc w:val="both"/>
        <w:rPr>
          <w:rFonts w:ascii="Open Sans" w:cs="Open Sans" w:eastAsia="Open Sans" w:hAnsi="Open Sans"/>
        </w:rPr>
      </w:pPr>
      <w:r w:rsidDel="00000000" w:rsidR="00000000" w:rsidRPr="00000000">
        <w:rPr>
          <w:rFonts w:ascii="Open Sans" w:cs="Open Sans" w:eastAsia="Open Sans" w:hAnsi="Open Sans"/>
          <w:b w:val="1"/>
          <w:rtl w:val="0"/>
        </w:rPr>
        <w:t xml:space="preserve">Nộp bài: </w:t>
      </w:r>
      <w:sdt>
        <w:sdtPr>
          <w:tag w:val="goog_rdk_8"/>
        </w:sdtPr>
        <w:sdtContent>
          <w:r w:rsidDel="00000000" w:rsidR="00000000" w:rsidRPr="00000000">
            <w:rPr>
              <w:rFonts w:ascii="Arial" w:cs="Arial" w:eastAsia="Arial" w:hAnsi="Arial"/>
              <w:rtl w:val="0"/>
            </w:rPr>
            <w:t xml:space="preserve">Sau khi hoàn thành bài làm thì hãy nén toàn bộ thư mục chứa </w:t>
          </w:r>
        </w:sdtContent>
      </w:sdt>
      <w:r w:rsidDel="00000000" w:rsidR="00000000" w:rsidRPr="00000000">
        <w:rPr>
          <w:rFonts w:ascii="Open Sans" w:cs="Open Sans" w:eastAsia="Open Sans" w:hAnsi="Open Sans"/>
          <w:b w:val="1"/>
          <w:rtl w:val="0"/>
        </w:rPr>
        <w:t xml:space="preserve">mã nguồn</w:t>
      </w:r>
      <w:sdt>
        <w:sdtPr>
          <w:tag w:val="goog_rdk_9"/>
        </w:sdtPr>
        <w:sdtContent>
          <w:r w:rsidDel="00000000" w:rsidR="00000000" w:rsidRPr="00000000">
            <w:rPr>
              <w:rFonts w:ascii="Arial" w:cs="Arial" w:eastAsia="Arial" w:hAnsi="Arial"/>
              <w:rtl w:val="0"/>
            </w:rPr>
            <w:t xml:space="preserve"> thành một file .zip và upload lên thư mục WBDJAVA</w:t>
          </w:r>
        </w:sdtContent>
      </w:sdt>
      <w:r w:rsidDel="00000000" w:rsidR="00000000" w:rsidRPr="00000000">
        <w:rPr>
          <w:rFonts w:ascii="Open Sans" w:cs="Open Sans" w:eastAsia="Open Sans" w:hAnsi="Open Sans"/>
          <w:i w:val="1"/>
          <w:rtl w:val="0"/>
        </w:rPr>
        <w:t xml:space="preserve">-EXAM_MaHocVien_TenHocVien</w:t>
      </w:r>
      <w:r w:rsidDel="00000000" w:rsidR="00000000" w:rsidRPr="00000000">
        <w:rPr>
          <w:rFonts w:ascii="Open Sans" w:cs="Open Sans" w:eastAsia="Open Sans" w:hAnsi="Open Sans"/>
          <w:rtl w:val="0"/>
        </w:rPr>
        <w:t xml:space="preserve"> được chia sẻ.</w:t>
      </w:r>
    </w:p>
    <w:p w:rsidR="00000000" w:rsidDel="00000000" w:rsidP="00000000" w:rsidRDefault="00000000" w:rsidRPr="00000000" w14:paraId="0000003E">
      <w:pPr>
        <w:spacing w:after="0" w:line="264" w:lineRule="auto"/>
        <w:jc w:val="both"/>
        <w:rPr>
          <w:rFonts w:ascii="Open Sans" w:cs="Open Sans" w:eastAsia="Open Sans" w:hAnsi="Open Sans"/>
        </w:rPr>
      </w:pPr>
      <w:r w:rsidDel="00000000" w:rsidR="00000000" w:rsidRPr="00000000">
        <w:rPr>
          <w:rFonts w:ascii="Open Sans" w:cs="Open Sans" w:eastAsia="Open Sans" w:hAnsi="Open Sans"/>
          <w:rtl w:val="0"/>
        </w:rPr>
        <w:t xml:space="preserve">Ví dụ cách đặt tên bạn Phạm Quốc Huy có mã học viên CPHP001 là:</w:t>
      </w:r>
    </w:p>
    <w:p w:rsidR="00000000" w:rsidDel="00000000" w:rsidP="00000000" w:rsidRDefault="00000000" w:rsidRPr="00000000" w14:paraId="0000003F">
      <w:pPr>
        <w:spacing w:after="0" w:line="264"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WBDJAVA</w:t>
      </w:r>
      <w:r w:rsidDel="00000000" w:rsidR="00000000" w:rsidRPr="00000000">
        <w:rPr>
          <w:rFonts w:ascii="Open Sans" w:cs="Open Sans" w:eastAsia="Open Sans" w:hAnsi="Open Sans"/>
          <w:i w:val="1"/>
          <w:rtl w:val="0"/>
        </w:rPr>
        <w:t xml:space="preserve">-EXAM_CPHP001_PhamQuocHuy</w:t>
      </w:r>
      <w:r w:rsidDel="00000000" w:rsidR="00000000" w:rsidRPr="00000000">
        <w:rPr>
          <w:rtl w:val="0"/>
        </w:rPr>
      </w:r>
    </w:p>
    <w:p w:rsidR="00000000" w:rsidDel="00000000" w:rsidP="00000000" w:rsidRDefault="00000000" w:rsidRPr="00000000" w14:paraId="00000040">
      <w:pPr>
        <w:spacing w:after="0" w:line="264" w:lineRule="auto"/>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0" w:line="264"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Thang điểm </w:t>
      </w:r>
    </w:p>
    <w:tbl>
      <w:tblPr>
        <w:tblStyle w:val="Table1"/>
        <w:tblW w:w="900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360"/>
        <w:gridCol w:w="2640"/>
        <w:tblGridChange w:id="0">
          <w:tblGrid>
            <w:gridCol w:w="6360"/>
            <w:gridCol w:w="2640"/>
          </w:tblGrid>
        </w:tblGridChange>
      </w:tblGrid>
      <w:tr>
        <w:tc>
          <w:tcPr/>
          <w:p w:rsidR="00000000" w:rsidDel="00000000" w:rsidP="00000000" w:rsidRDefault="00000000" w:rsidRPr="00000000" w14:paraId="00000042">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Tiêu chí</w:t>
            </w:r>
            <w:r w:rsidDel="00000000" w:rsidR="00000000" w:rsidRPr="00000000">
              <w:rPr>
                <w:rtl w:val="0"/>
              </w:rPr>
            </w:r>
          </w:p>
        </w:tc>
        <w:tc>
          <w:tcPr/>
          <w:p w:rsidR="00000000" w:rsidDel="00000000" w:rsidP="00000000" w:rsidRDefault="00000000" w:rsidRPr="00000000" w14:paraId="00000043">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Tỉ lệ điểm (100%)</w:t>
            </w:r>
            <w:r w:rsidDel="00000000" w:rsidR="00000000" w:rsidRPr="00000000">
              <w:rPr>
                <w:rtl w:val="0"/>
              </w:rPr>
            </w:r>
          </w:p>
        </w:tc>
      </w:tr>
      <w:tr>
        <w:tc>
          <w:tcPr/>
          <w:p w:rsidR="00000000" w:rsidDel="00000000" w:rsidP="00000000" w:rsidRDefault="00000000" w:rsidRPr="00000000" w14:paraId="00000044">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Cài đặt chức năng quản lý khuyến mãi</w:t>
            </w:r>
          </w:p>
        </w:tc>
        <w:tc>
          <w:tcPr/>
          <w:p w:rsidR="00000000" w:rsidDel="00000000" w:rsidP="00000000" w:rsidRDefault="00000000" w:rsidRPr="00000000" w14:paraId="00000045">
            <w:pPr>
              <w:spacing w:line="264" w:lineRule="auto"/>
              <w:jc w:val="both"/>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90%</w:t>
            </w:r>
          </w:p>
        </w:tc>
      </w:tr>
      <w:tr>
        <w:trPr>
          <w:trHeight w:val="340" w:hRule="atLeast"/>
        </w:trPr>
        <w:tc>
          <w:tcPr/>
          <w:p w:rsidR="00000000" w:rsidDel="00000000" w:rsidP="00000000" w:rsidRDefault="00000000" w:rsidRPr="00000000" w14:paraId="00000046">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Danh sách khuyến mãi</w:t>
            </w:r>
            <w:r w:rsidDel="00000000" w:rsidR="00000000" w:rsidRPr="00000000">
              <w:rPr>
                <w:rtl w:val="0"/>
              </w:rPr>
            </w:r>
          </w:p>
        </w:tc>
        <w:tc>
          <w:tcPr/>
          <w:p w:rsidR="00000000" w:rsidDel="00000000" w:rsidP="00000000" w:rsidRDefault="00000000" w:rsidRPr="00000000" w14:paraId="00000047">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15%</w:t>
            </w:r>
          </w:p>
        </w:tc>
      </w:tr>
      <w:tr>
        <w:tc>
          <w:tcPr/>
          <w:p w:rsidR="00000000" w:rsidDel="00000000" w:rsidP="00000000" w:rsidRDefault="00000000" w:rsidRPr="00000000" w14:paraId="00000048">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Thêm khuyến mãi</w:t>
            </w:r>
            <w:r w:rsidDel="00000000" w:rsidR="00000000" w:rsidRPr="00000000">
              <w:rPr>
                <w:rtl w:val="0"/>
              </w:rPr>
            </w:r>
          </w:p>
        </w:tc>
        <w:tc>
          <w:tcPr/>
          <w:p w:rsidR="00000000" w:rsidDel="00000000" w:rsidP="00000000" w:rsidRDefault="00000000" w:rsidRPr="00000000" w14:paraId="00000049">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15%</w:t>
            </w:r>
          </w:p>
        </w:tc>
      </w:tr>
      <w:tr>
        <w:tc>
          <w:tcPr/>
          <w:p w:rsidR="00000000" w:rsidDel="00000000" w:rsidP="00000000" w:rsidRDefault="00000000" w:rsidRPr="00000000" w14:paraId="0000004A">
            <w:pPr>
              <w:spacing w:line="264" w:lineRule="auto"/>
              <w:jc w:val="both"/>
              <w:rPr>
                <w:rFonts w:ascii="Open Sans" w:cs="Open Sans" w:eastAsia="Open Sans" w:hAnsi="Open Sans"/>
                <w:sz w:val="22"/>
                <w:szCs w:val="22"/>
              </w:rPr>
            </w:pPr>
            <w:sdt>
              <w:sdtPr>
                <w:tag w:val="goog_rdk_10"/>
              </w:sdtPr>
              <w:sdtContent>
                <w:r w:rsidDel="00000000" w:rsidR="00000000" w:rsidRPr="00000000">
                  <w:rPr>
                    <w:rFonts w:ascii="Arial" w:cs="Arial" w:eastAsia="Arial" w:hAnsi="Arial"/>
                    <w:b w:val="0"/>
                    <w:sz w:val="22"/>
                    <w:szCs w:val="22"/>
                    <w:rtl w:val="0"/>
                  </w:rPr>
                  <w:t xml:space="preserve">Validate các trường là bắt buộc</w:t>
                </w:r>
              </w:sdtContent>
            </w:sdt>
            <w:r w:rsidDel="00000000" w:rsidR="00000000" w:rsidRPr="00000000">
              <w:rPr>
                <w:rtl w:val="0"/>
              </w:rPr>
            </w:r>
          </w:p>
        </w:tc>
        <w:tc>
          <w:tcPr/>
          <w:p w:rsidR="00000000" w:rsidDel="00000000" w:rsidP="00000000" w:rsidRDefault="00000000" w:rsidRPr="00000000" w14:paraId="0000004B">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4C">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Validate mức khuyến mãi</w:t>
            </w:r>
            <w:r w:rsidDel="00000000" w:rsidR="00000000" w:rsidRPr="00000000">
              <w:rPr>
                <w:rtl w:val="0"/>
              </w:rPr>
            </w:r>
          </w:p>
        </w:tc>
        <w:tc>
          <w:tcPr/>
          <w:p w:rsidR="00000000" w:rsidDel="00000000" w:rsidP="00000000" w:rsidRDefault="00000000" w:rsidRPr="00000000" w14:paraId="0000004D">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4E">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Validate ngày bắt đầu và ngày kết thúc đúng định dạng</w:t>
            </w:r>
            <w:r w:rsidDel="00000000" w:rsidR="00000000" w:rsidRPr="00000000">
              <w:rPr>
                <w:rtl w:val="0"/>
              </w:rPr>
            </w:r>
          </w:p>
        </w:tc>
        <w:tc>
          <w:tcPr/>
          <w:p w:rsidR="00000000" w:rsidDel="00000000" w:rsidP="00000000" w:rsidRDefault="00000000" w:rsidRPr="00000000" w14:paraId="0000004F">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50">
            <w:pPr>
              <w:spacing w:line="264" w:lineRule="auto"/>
              <w:jc w:val="both"/>
              <w:rPr>
                <w:rFonts w:ascii="Open Sans" w:cs="Open Sans" w:eastAsia="Open Sans" w:hAnsi="Open Sans"/>
                <w:b w:val="0"/>
              </w:rPr>
            </w:pPr>
            <w:r w:rsidDel="00000000" w:rsidR="00000000" w:rsidRPr="00000000">
              <w:rPr>
                <w:rFonts w:ascii="Open Sans" w:cs="Open Sans" w:eastAsia="Open Sans" w:hAnsi="Open Sans"/>
                <w:b w:val="0"/>
                <w:sz w:val="22"/>
                <w:szCs w:val="22"/>
                <w:rtl w:val="0"/>
              </w:rPr>
              <w:t xml:space="preserve">Validate ngày kết thúc hơn ngày bắt đầu ít nhất 60 phút</w:t>
            </w:r>
            <w:r w:rsidDel="00000000" w:rsidR="00000000" w:rsidRPr="00000000">
              <w:rPr>
                <w:rtl w:val="0"/>
              </w:rPr>
            </w:r>
          </w:p>
        </w:tc>
        <w:tc>
          <w:tcPr/>
          <w:p w:rsidR="00000000" w:rsidDel="00000000" w:rsidP="00000000" w:rsidRDefault="00000000" w:rsidRPr="00000000" w14:paraId="00000051">
            <w:pPr>
              <w:spacing w:line="264" w:lineRule="auto"/>
              <w:jc w:val="both"/>
              <w:rPr>
                <w:rFonts w:ascii="Open Sans" w:cs="Open Sans" w:eastAsia="Open Sans" w:hAnsi="Open Sans"/>
              </w:rPr>
            </w:pPr>
            <w:r w:rsidDel="00000000" w:rsidR="00000000" w:rsidRPr="00000000">
              <w:rPr>
                <w:rFonts w:ascii="Open Sans" w:cs="Open Sans" w:eastAsia="Open Sans" w:hAnsi="Open Sans"/>
                <w:rtl w:val="0"/>
              </w:rPr>
              <w:t xml:space="preserve">5%</w:t>
            </w:r>
          </w:p>
        </w:tc>
      </w:tr>
      <w:tr>
        <w:trPr>
          <w:trHeight w:val="900" w:hRule="atLeast"/>
        </w:trPr>
        <w:tc>
          <w:tcPr/>
          <w:p w:rsidR="00000000" w:rsidDel="00000000" w:rsidP="00000000" w:rsidRDefault="00000000" w:rsidRPr="00000000" w14:paraId="00000052">
            <w:pPr>
              <w:spacing w:line="264" w:lineRule="auto"/>
              <w:jc w:val="both"/>
              <w:rPr>
                <w:rFonts w:ascii="Open Sans" w:cs="Open Sans" w:eastAsia="Open Sans" w:hAnsi="Open Sans"/>
                <w:b w:val="0"/>
                <w:sz w:val="22"/>
                <w:szCs w:val="22"/>
              </w:rPr>
            </w:pPr>
            <w:sdt>
              <w:sdtPr>
                <w:tag w:val="goog_rdk_11"/>
              </w:sdtPr>
              <w:sdtContent>
                <w:r w:rsidDel="00000000" w:rsidR="00000000" w:rsidRPr="00000000">
                  <w:rPr>
                    <w:rFonts w:ascii="Arial" w:cs="Arial" w:eastAsia="Arial" w:hAnsi="Arial"/>
                    <w:b w:val="0"/>
                    <w:sz w:val="22"/>
                    <w:szCs w:val="22"/>
                    <w:rtl w:val="0"/>
                  </w:rPr>
                  <w:t xml:space="preserve">Xóa chương trình khuyến mãi không xác nhận : 5%</w:t>
                </w:r>
              </w:sdtContent>
            </w:sdt>
          </w:p>
          <w:p w:rsidR="00000000" w:rsidDel="00000000" w:rsidP="00000000" w:rsidRDefault="00000000" w:rsidRPr="00000000" w14:paraId="00000053">
            <w:pPr>
              <w:spacing w:line="264" w:lineRule="auto"/>
              <w:jc w:val="both"/>
              <w:rPr>
                <w:rFonts w:ascii="Open Sans" w:cs="Open Sans" w:eastAsia="Open Sans" w:hAnsi="Open Sans"/>
                <w:b w:val="0"/>
                <w:sz w:val="22"/>
                <w:szCs w:val="22"/>
              </w:rPr>
            </w:pPr>
            <w:sdt>
              <w:sdtPr>
                <w:tag w:val="goog_rdk_12"/>
              </w:sdtPr>
              <w:sdtContent>
                <w:r w:rsidDel="00000000" w:rsidR="00000000" w:rsidRPr="00000000">
                  <w:rPr>
                    <w:rFonts w:ascii="Arial" w:cs="Arial" w:eastAsia="Arial" w:hAnsi="Arial"/>
                    <w:b w:val="0"/>
                    <w:sz w:val="22"/>
                    <w:szCs w:val="22"/>
                    <w:rtl w:val="0"/>
                  </w:rPr>
                  <w:t xml:space="preserve">Xóa chương trình khuyến mãi có xác nhận nhưng không hiển thị tên khuyến mãi: 10%</w:t>
                </w:r>
              </w:sdtContent>
            </w:sdt>
          </w:p>
          <w:p w:rsidR="00000000" w:rsidDel="00000000" w:rsidP="00000000" w:rsidRDefault="00000000" w:rsidRPr="00000000" w14:paraId="00000054">
            <w:pPr>
              <w:spacing w:line="264" w:lineRule="auto"/>
              <w:jc w:val="both"/>
              <w:rPr>
                <w:rFonts w:ascii="Open Sans" w:cs="Open Sans" w:eastAsia="Open Sans" w:hAnsi="Open Sans"/>
                <w:sz w:val="22"/>
                <w:szCs w:val="22"/>
              </w:rPr>
            </w:pPr>
            <w:r w:rsidDel="00000000" w:rsidR="00000000" w:rsidRPr="00000000">
              <w:rPr>
                <w:rtl w:val="0"/>
              </w:rPr>
            </w:r>
          </w:p>
        </w:tc>
        <w:tc>
          <w:tcPr/>
          <w:p w:rsidR="00000000" w:rsidDel="00000000" w:rsidP="00000000" w:rsidRDefault="00000000" w:rsidRPr="00000000" w14:paraId="00000055">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15%</w:t>
            </w:r>
          </w:p>
          <w:p w:rsidR="00000000" w:rsidDel="00000000" w:rsidP="00000000" w:rsidRDefault="00000000" w:rsidRPr="00000000" w14:paraId="00000056">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            </w:t>
            </w:r>
          </w:p>
        </w:tc>
      </w:tr>
      <w:tr>
        <w:tc>
          <w:tcPr/>
          <w:p w:rsidR="00000000" w:rsidDel="00000000" w:rsidP="00000000" w:rsidRDefault="00000000" w:rsidRPr="00000000" w14:paraId="00000057">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b w:val="0"/>
                <w:sz w:val="22"/>
                <w:szCs w:val="22"/>
                <w:rtl w:val="0"/>
              </w:rPr>
              <w:t xml:space="preserve">Tìm kiếm mức khuyến mãi </w:t>
            </w:r>
            <w:r w:rsidDel="00000000" w:rsidR="00000000" w:rsidRPr="00000000">
              <w:rPr>
                <w:rtl w:val="0"/>
              </w:rPr>
            </w:r>
          </w:p>
        </w:tc>
        <w:tc>
          <w:tcPr/>
          <w:p w:rsidR="00000000" w:rsidDel="00000000" w:rsidP="00000000" w:rsidRDefault="00000000" w:rsidRPr="00000000" w14:paraId="00000058">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59">
            <w:pPr>
              <w:spacing w:line="264" w:lineRule="auto"/>
              <w:jc w:val="both"/>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Tìm kiếm theo ngày bắt đầu</w:t>
            </w:r>
          </w:p>
        </w:tc>
        <w:tc>
          <w:tcPr/>
          <w:p w:rsidR="00000000" w:rsidDel="00000000" w:rsidP="00000000" w:rsidRDefault="00000000" w:rsidRPr="00000000" w14:paraId="0000005A">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5B">
            <w:pPr>
              <w:spacing w:line="264" w:lineRule="auto"/>
              <w:jc w:val="both"/>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Tìm kiếm theo ngày kết thúc</w:t>
            </w:r>
          </w:p>
        </w:tc>
        <w:tc>
          <w:tcPr/>
          <w:p w:rsidR="00000000" w:rsidDel="00000000" w:rsidP="00000000" w:rsidRDefault="00000000" w:rsidRPr="00000000" w14:paraId="0000005C">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5D">
            <w:pPr>
              <w:spacing w:line="264" w:lineRule="auto"/>
              <w:jc w:val="both"/>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Tìm kiếm dựa trên cả 3 điều kiện trên</w:t>
            </w:r>
          </w:p>
        </w:tc>
        <w:tc>
          <w:tcPr/>
          <w:p w:rsidR="00000000" w:rsidDel="00000000" w:rsidP="00000000" w:rsidRDefault="00000000" w:rsidRPr="00000000" w14:paraId="0000005E">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5F">
            <w:pPr>
              <w:spacing w:line="264" w:lineRule="auto"/>
              <w:jc w:val="both"/>
              <w:rPr>
                <w:rFonts w:ascii="Open Sans" w:cs="Open Sans" w:eastAsia="Open Sans" w:hAnsi="Open Sans"/>
                <w:b w:val="0"/>
                <w:sz w:val="22"/>
                <w:szCs w:val="22"/>
              </w:rPr>
            </w:pPr>
            <w:r w:rsidDel="00000000" w:rsidR="00000000" w:rsidRPr="00000000">
              <w:rPr>
                <w:rFonts w:ascii="Open Sans" w:cs="Open Sans" w:eastAsia="Open Sans" w:hAnsi="Open Sans"/>
                <w:b w:val="0"/>
                <w:sz w:val="22"/>
                <w:szCs w:val="22"/>
                <w:rtl w:val="0"/>
              </w:rPr>
              <w:t xml:space="preserve">Giao diện đẹp</w:t>
            </w:r>
          </w:p>
        </w:tc>
        <w:tc>
          <w:tcPr/>
          <w:p w:rsidR="00000000" w:rsidDel="00000000" w:rsidP="00000000" w:rsidRDefault="00000000" w:rsidRPr="00000000" w14:paraId="00000060">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w:t>
            </w:r>
          </w:p>
        </w:tc>
      </w:tr>
      <w:tr>
        <w:tc>
          <w:tcPr/>
          <w:p w:rsidR="00000000" w:rsidDel="00000000" w:rsidP="00000000" w:rsidRDefault="00000000" w:rsidRPr="00000000" w14:paraId="00000061">
            <w:pPr>
              <w:spacing w:line="264" w:lineRule="auto"/>
              <w:jc w:val="both"/>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Coding convention</w:t>
            </w:r>
          </w:p>
        </w:tc>
        <w:tc>
          <w:tcPr/>
          <w:p w:rsidR="00000000" w:rsidDel="00000000" w:rsidP="00000000" w:rsidRDefault="00000000" w:rsidRPr="00000000" w14:paraId="00000062">
            <w:pPr>
              <w:spacing w:line="264" w:lineRule="auto"/>
              <w:jc w:val="both"/>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10%</w:t>
            </w:r>
          </w:p>
        </w:tc>
      </w:tr>
    </w:tbl>
    <w:p w:rsidR="00000000" w:rsidDel="00000000" w:rsidP="00000000" w:rsidRDefault="00000000" w:rsidRPr="00000000" w14:paraId="00000063">
      <w:pPr>
        <w:spacing w:after="0" w:line="264" w:lineRule="auto"/>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4">
      <w:pPr>
        <w:spacing w:after="0" w:line="264" w:lineRule="auto"/>
        <w:rPr>
          <w:rFonts w:ascii="Open Sans" w:cs="Open Sans" w:eastAsia="Open Sans" w:hAnsi="Open Sans"/>
        </w:rPr>
      </w:pPr>
      <w:bookmarkStart w:colFirst="0" w:colLast="0" w:name="_heading=h.30j0zll" w:id="1"/>
      <w:bookmarkEnd w:id="1"/>
      <w:r w:rsidDel="00000000" w:rsidR="00000000" w:rsidRPr="00000000">
        <w:rPr>
          <w:rFonts w:ascii="Open Sans" w:cs="Open Sans" w:eastAsia="Open Sans" w:hAnsi="Open Sans"/>
          <w:rtl w:val="0"/>
        </w:rPr>
        <w:t xml:space="preserve"> </w:t>
      </w:r>
    </w:p>
    <w:sectPr>
      <w:headerReference r:id="rId9" w:type="default"/>
      <w:footerReference r:id="rId10" w:type="default"/>
      <w:pgSz w:h="15840" w:w="12240"/>
      <w:pgMar w:bottom="0" w:top="357"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3815</wp:posOffset>
          </wp:positionH>
          <wp:positionV relativeFrom="paragraph">
            <wp:posOffset>0</wp:posOffset>
          </wp:positionV>
          <wp:extent cx="6318250" cy="586105"/>
          <wp:effectExtent b="0" l="0" r="0" t="0"/>
          <wp:wrapTopAndBottom distB="0" distT="0"/>
          <wp:docPr id="2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318250" cy="586105"/>
                  </a:xfrm>
                  <a:prstGeom prst="rect"/>
                  <a:ln/>
                </pic:spPr>
              </pic:pic>
            </a:graphicData>
          </a:graphic>
        </wp:anchor>
      </w:drawing>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-2535</wp:posOffset>
          </wp:positionH>
          <wp:positionV relativeFrom="paragraph">
            <wp:posOffset>-450843</wp:posOffset>
          </wp:positionV>
          <wp:extent cx="1116330" cy="838200"/>
          <wp:effectExtent b="0" l="0" r="0" t="0"/>
          <wp:wrapTopAndBottom distB="0" distT="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16330" cy="8382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5"/>
      <w:numFmt w:val="bullet"/>
      <w:lvlText w:val="-"/>
      <w:lvlJc w:val="left"/>
      <w:pPr>
        <w:ind w:left="992" w:hanging="283"/>
      </w:pPr>
      <w:rPr>
        <w:rFonts w:ascii="Times New Roman" w:cs="Times New Roman" w:eastAsia="Times New Roman" w:hAnsi="Times New Roman"/>
        <w:b w:val="1"/>
      </w:rPr>
    </w:lvl>
    <w:lvl w:ilvl="1">
      <w:start w:val="1"/>
      <w:numFmt w:val="bullet"/>
      <w:lvlText w:val="+"/>
      <w:lvlJc w:val="left"/>
      <w:pPr>
        <w:ind w:left="1276" w:hanging="284.0000000000001"/>
      </w:pPr>
      <w:rPr>
        <w:rFonts w:ascii="Noto Sans Symbols" w:cs="Noto Sans Symbols" w:eastAsia="Noto Sans Symbols" w:hAnsi="Noto Sans Symbols"/>
      </w:rPr>
    </w:lvl>
    <w:lvl w:ilvl="2">
      <w:start w:val="1"/>
      <w:numFmt w:val="bullet"/>
      <w:lvlText w:val="▪"/>
      <w:lvlJc w:val="left"/>
      <w:pPr>
        <w:ind w:left="1559" w:hanging="283"/>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5B0A6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0A60"/>
  </w:style>
  <w:style w:type="paragraph" w:styleId="Footer">
    <w:name w:val="footer"/>
    <w:basedOn w:val="Normal"/>
    <w:link w:val="FooterChar"/>
    <w:uiPriority w:val="99"/>
    <w:unhideWhenUsed w:val="1"/>
    <w:rsid w:val="005B0A6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0A60"/>
  </w:style>
  <w:style w:type="paragraph" w:styleId="ListParagraph">
    <w:name w:val="List Paragraph"/>
    <w:basedOn w:val="Normal"/>
    <w:uiPriority w:val="34"/>
    <w:qFormat w:val="1"/>
    <w:rsid w:val="00A66B83"/>
    <w:pPr>
      <w:spacing w:after="0" w:line="240" w:lineRule="auto"/>
      <w:ind w:left="720"/>
      <w:contextualSpacing w:val="1"/>
    </w:pPr>
    <w:rPr>
      <w:sz w:val="24"/>
      <w:szCs w:val="24"/>
    </w:rPr>
  </w:style>
  <w:style w:type="table" w:styleId="TableGrid">
    <w:name w:val="Table Grid"/>
    <w:basedOn w:val="TableNormal"/>
    <w:uiPriority w:val="39"/>
    <w:rsid w:val="00A66B83"/>
    <w:pPr>
      <w:spacing w:after="0" w:line="240" w:lineRule="auto"/>
    </w:pPr>
    <w:rPr>
      <w:rFonts w:eastAsiaTheme="minorEastAsia"/>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1" w:customStyle="1">
    <w:name w:val="Table Grid1"/>
    <w:basedOn w:val="TableNormal"/>
    <w:next w:val="TableGrid"/>
    <w:uiPriority w:val="39"/>
    <w:rsid w:val="00A66B83"/>
    <w:pPr>
      <w:spacing w:after="0" w:line="240" w:lineRule="auto"/>
    </w:pPr>
    <w:rPr>
      <w:rFonts w:eastAsiaTheme="minorEastAsia"/>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stTable31" w:customStyle="1">
    <w:name w:val="List Table 31"/>
    <w:basedOn w:val="TableNormal"/>
    <w:uiPriority w:val="48"/>
    <w:rsid w:val="00A70522"/>
    <w:pPr>
      <w:spacing w:after="0" w:line="240" w:lineRule="auto"/>
    </w:pPr>
    <w:rPr>
      <w:sz w:val="24"/>
      <w:szCs w:val="24"/>
    </w:r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CellMar>
        <w:top w:w="0.0" w:type="dxa"/>
        <w:left w:w="108.0" w:type="dxa"/>
        <w:bottom w:w="0.0" w:type="dxa"/>
        <w:right w:w="108.0" w:type="dxa"/>
      </w:tblCellMar>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TitlePageField" w:customStyle="1">
    <w:name w:val="Title Page Field"/>
    <w:basedOn w:val="Normal"/>
    <w:rsid w:val="00A70522"/>
    <w:pPr>
      <w:spacing w:before="160" w:line="240" w:lineRule="auto"/>
    </w:pPr>
    <w:rPr>
      <w:rFonts w:ascii="Arial" w:cs="Times New Roman" w:eastAsia="Times New Roman" w:hAnsi="Arial"/>
      <w:color w:val="000000"/>
      <w:sz w:val="24"/>
      <w:szCs w:val="20"/>
    </w:rPr>
  </w:style>
  <w:style w:type="paragraph" w:styleId="-" w:customStyle="1">
    <w:name w:val="-"/>
    <w:basedOn w:val="TitlePageField"/>
    <w:qFormat w:val="1"/>
    <w:rsid w:val="00A70522"/>
    <w:pPr>
      <w:widowControl w:val="0"/>
      <w:tabs>
        <w:tab w:val="num" w:pos="720"/>
      </w:tabs>
      <w:spacing w:after="60" w:before="60"/>
      <w:ind w:left="720" w:hanging="720"/>
      <w:jc w:val="both"/>
    </w:pPr>
    <w:rPr>
      <w:rFonts w:ascii="Times New Roman" w:hAnsi="Times New Roman"/>
      <w:szCs w:val="24"/>
    </w:rPr>
  </w:style>
  <w:style w:type="paragraph" w:styleId="a" w:customStyle="1">
    <w:name w:val="+"/>
    <w:basedOn w:val="TitlePageField"/>
    <w:qFormat w:val="1"/>
    <w:rsid w:val="00A70522"/>
    <w:pPr>
      <w:widowControl w:val="0"/>
      <w:tabs>
        <w:tab w:val="num" w:pos="1440"/>
      </w:tabs>
      <w:spacing w:after="60" w:before="60"/>
      <w:ind w:left="1440" w:hanging="720"/>
      <w:jc w:val="both"/>
    </w:pPr>
    <w:rPr>
      <w:rFonts w:ascii="Times New Roman" w:hAnsi="Times New Roman"/>
      <w:szCs w:val="24"/>
    </w:rPr>
  </w:style>
  <w:style w:type="paragraph" w:styleId="a0" w:customStyle="1">
    <w:name w:val="."/>
    <w:basedOn w:val="TitlePageField"/>
    <w:qFormat w:val="1"/>
    <w:rsid w:val="00A70522"/>
    <w:pPr>
      <w:widowControl w:val="0"/>
      <w:tabs>
        <w:tab w:val="num" w:pos="2160"/>
      </w:tabs>
      <w:spacing w:after="60" w:before="60"/>
      <w:ind w:left="2160" w:hanging="720"/>
      <w:jc w:val="both"/>
    </w:pPr>
    <w:rPr>
      <w:rFonts w:ascii="Times New Roman" w:hAnsi="Times New Roman"/>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1" w:customStyle="1">
    <w:basedOn w:val="TableNormal"/>
    <w:pPr>
      <w:spacing w:after="0" w:line="240" w:lineRule="auto"/>
    </w:pPr>
    <w:rPr>
      <w:sz w:val="24"/>
      <w:szCs w:val="24"/>
    </w:rPr>
    <w:tblPr>
      <w:tblStyleRowBandSize w:val="1"/>
      <w:tblStyleColBandSize w:val="1"/>
      <w:tblInd w:w="0.0" w:type="dxa"/>
      <w:tblCellMar>
        <w:top w:w="0.0" w:type="dxa"/>
        <w:left w:w="108.0" w:type="dxa"/>
        <w:bottom w:w="0.0" w:type="dxa"/>
        <w:right w:w="108.0" w:type="dxa"/>
      </w:tblCellMar>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table" w:styleId="a2" w:customStyle="1">
    <w:basedOn w:val="TableNormal"/>
    <w:pPr>
      <w:spacing w:after="0" w:line="240" w:lineRule="auto"/>
    </w:pPr>
    <w:rPr>
      <w:sz w:val="24"/>
      <w:szCs w:val="24"/>
    </w:rPr>
    <w:tblPr>
      <w:tblStyleRowBandSize w:val="1"/>
      <w:tblStyleColBandSize w:val="1"/>
      <w:tblInd w:w="0.0" w:type="dxa"/>
      <w:tblCellMar>
        <w:top w:w="0.0" w:type="dxa"/>
        <w:left w:w="108.0" w:type="dxa"/>
        <w:bottom w:w="0.0" w:type="dxa"/>
        <w:right w:w="108.0" w:type="dxa"/>
      </w:tblCellMar>
    </w:tblPr>
    <w:tblStylePr w:type="firstRow">
      <w:rPr>
        <w:b w:val="1"/>
        <w:color w:val="ffffff"/>
      </w:rPr>
      <w:tblPr/>
      <w:tcPr>
        <w:shd w:color="auto" w:fill="000000" w:val="clear"/>
      </w:tcPr>
    </w:tblStylePr>
    <w:tblStylePr w:type="lastRow">
      <w:rPr>
        <w:b w:val="1"/>
      </w:rPr>
      <w:tblPr/>
      <w:tcPr>
        <w:tcBorders>
          <w:top w:color="000000"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000000" w:space="0" w:sz="4" w:val="single"/>
          <w:right w:color="000000" w:space="0" w:sz="4" w:val="single"/>
        </w:tcBorders>
      </w:tcPr>
    </w:tblStylePr>
    <w:tblStylePr w:type="band1Horz">
      <w:tblPr/>
      <w:tcPr>
        <w:tcBorders>
          <w:top w:color="000000" w:space="0" w:sz="4" w:val="single"/>
          <w:bottom w:color="000000"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val="single"/>
          <w:left w:space="0" w:sz="0" w:val="nil"/>
        </w:tcBorders>
      </w:tcPr>
    </w:tblStylePr>
    <w:tblStylePr w:type="swCell">
      <w:tblPr/>
      <w:tcPr>
        <w:tcBorders>
          <w:top w:color="000000" w:space="0" w:sz="4" w:val="single"/>
          <w:right w:space="0" w:sz="0" w:val="nil"/>
        </w:tcBorders>
      </w:tcPr>
    </w:tblStylePr>
  </w:style>
  <w:style w:type="paragraph" w:styleId="BalloonText">
    <w:name w:val="Balloon Text"/>
    <w:basedOn w:val="Normal"/>
    <w:link w:val="BalloonTextChar"/>
    <w:uiPriority w:val="99"/>
    <w:semiHidden w:val="1"/>
    <w:unhideWhenUsed w:val="1"/>
    <w:rsid w:val="005A0D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0D6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lfXpZkOB56AY0ufXUGKSyWrrQ==">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2018-11-10T15:12:00Z</dcterms:created>
  <dc:creator>Tâm Đỗ</dc:creator>
</cp:coreProperties>
</file>