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lastRenderedPageBreak/>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Pr>
        <w:jc w:val="left"/>
      </w:pPr>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jc w:val="left"/>
        <w:rPr>
          <w:b/>
        </w:rPr>
      </w:pPr>
      <w:r w:rsidRPr="00017635">
        <w:rPr>
          <w:b/>
        </w:rPr>
        <w:t xml:space="preserve">3.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Pr="00017635" w:rsidRDefault="00ED1237" w:rsidP="00F871DC">
      <w:pPr>
        <w:jc w:val="left"/>
        <w:rPr>
          <w:b/>
        </w:rPr>
      </w:pPr>
      <w:r w:rsidRPr="00017635">
        <w:rPr>
          <w:b/>
        </w:rPr>
        <w:t xml:space="preserve">4. Panoramic Image </w:t>
      </w:r>
      <w:proofErr w:type="spellStart"/>
      <w:r w:rsidRPr="00017635">
        <w:rPr>
          <w:b/>
        </w:rPr>
        <w:t>Stitcher</w:t>
      </w:r>
      <w:proofErr w:type="spellEnd"/>
      <w:r w:rsidRPr="00017635">
        <w:rPr>
          <w:b/>
        </w:rPr>
        <w:t xml:space="preserve"> - Blending</w:t>
      </w:r>
    </w:p>
    <w:p w:rsidR="00ED1237" w:rsidRPr="00017635" w:rsidRDefault="00ED1237" w:rsidP="00F871DC">
      <w:pPr>
        <w:jc w:val="left"/>
        <w:rPr>
          <w:b/>
        </w:rPr>
      </w:pPr>
      <w:r w:rsidRPr="00017635">
        <w:rPr>
          <w:b/>
        </w:rPr>
        <w:t>5. Eliminating False Matches through Relaxation</w:t>
      </w:r>
    </w:p>
    <w:p w:rsidR="00ED1237" w:rsidRPr="00017635" w:rsidRDefault="00ED1237" w:rsidP="00F871DC">
      <w:pPr>
        <w:jc w:val="left"/>
        <w:rPr>
          <w:b/>
        </w:rPr>
      </w:pPr>
      <w:r w:rsidRPr="00017635">
        <w:rPr>
          <w:b/>
        </w:rPr>
        <w:t>6. Chamfer Distance</w:t>
      </w:r>
      <w:r w:rsidR="009E532E">
        <w:rPr>
          <w:b/>
        </w:rPr>
        <w:t xml:space="preserve"> + Distance transform</w:t>
      </w:r>
    </w:p>
    <w:p w:rsidR="00CC2D1D" w:rsidRPr="0067517B" w:rsidRDefault="00ED1237" w:rsidP="00F871DC">
      <w:pPr>
        <w:jc w:val="left"/>
        <w:rPr>
          <w:b/>
        </w:rPr>
      </w:pPr>
      <w:r w:rsidRPr="0067517B">
        <w:rPr>
          <w:b/>
        </w:rPr>
        <w:t>7.</w:t>
      </w:r>
      <w:r w:rsidR="00907158" w:rsidRPr="0067517B">
        <w:rPr>
          <w:b/>
        </w:rPr>
        <w:t xml:space="preserve"> </w:t>
      </w:r>
      <w:r w:rsidR="00907158" w:rsidRPr="0067517B">
        <w:rPr>
          <w:b/>
        </w:rPr>
        <w:tab/>
      </w:r>
      <w:r w:rsidR="00CC2D1D" w:rsidRPr="0067517B">
        <w:rPr>
          <w:b/>
        </w:rPr>
        <w:t xml:space="preserve"> </w:t>
      </w:r>
    </w:p>
    <w:p w:rsidR="00CC2D1D" w:rsidRDefault="00907158" w:rsidP="00F871DC">
      <w:pPr>
        <w:jc w:val="left"/>
        <w:rPr>
          <w:b/>
        </w:rPr>
      </w:pPr>
      <w:r>
        <w:rPr>
          <w:b/>
        </w:rPr>
        <w:t xml:space="preserve">a. </w:t>
      </w:r>
      <w:r w:rsidR="00CC2D1D">
        <w:rPr>
          <w:b/>
        </w:rPr>
        <w:t>Color basic and Color constancy</w:t>
      </w:r>
    </w:p>
    <w:p w:rsidR="003D778B" w:rsidRPr="00AA67CE" w:rsidRDefault="003D778B" w:rsidP="00F871DC">
      <w:pPr>
        <w:jc w:val="left"/>
        <w:rPr>
          <w:b/>
        </w:rPr>
      </w:pPr>
      <w:r w:rsidRPr="00AA67CE">
        <w:rPr>
          <w:b/>
        </w:rPr>
        <w:t xml:space="preserve">Color basic: </w:t>
      </w:r>
    </w:p>
    <w:p w:rsidR="003D778B" w:rsidRDefault="003D778B" w:rsidP="00F871DC">
      <w:pPr>
        <w:jc w:val="left"/>
      </w:pPr>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pPr>
        <w:jc w:val="left"/>
      </w:pPr>
      <w:r>
        <w:lastRenderedPageBreak/>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pPr>
        <w:jc w:val="left"/>
      </w:pPr>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jc w:val="left"/>
        <w:rPr>
          <w:b/>
        </w:rPr>
      </w:pPr>
      <w:r>
        <w:rPr>
          <w:b/>
        </w:rPr>
        <w:t>b. Color constancy by Gray</w:t>
      </w:r>
      <w:r w:rsidR="00745288">
        <w:rPr>
          <w:b/>
        </w:rPr>
        <w:t xml:space="preserve"> </w:t>
      </w:r>
      <w:r>
        <w:rPr>
          <w:b/>
        </w:rPr>
        <w:t>World</w:t>
      </w:r>
    </w:p>
    <w:p w:rsidR="009860F7" w:rsidRDefault="009860F7" w:rsidP="00F871DC">
      <w:pPr>
        <w:jc w:val="left"/>
      </w:pPr>
      <w:r>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pPr>
        <w:jc w:val="left"/>
      </w:pPr>
      <w:r>
        <w:t>Example of Gray World balance:</w:t>
      </w:r>
    </w:p>
    <w:p w:rsidR="00745288" w:rsidRDefault="00745288" w:rsidP="00F871DC">
      <w:pPr>
        <w:jc w:val="left"/>
      </w:pPr>
      <w:r>
        <w:t>P1 (190, 210, 195)</w:t>
      </w:r>
    </w:p>
    <w:p w:rsidR="00745288" w:rsidRDefault="00745288" w:rsidP="00F871DC">
      <w:pPr>
        <w:jc w:val="left"/>
      </w:pPr>
      <w:r>
        <w:t>P2 (210,205,185)</w:t>
      </w:r>
    </w:p>
    <w:p w:rsidR="00745288" w:rsidRDefault="00745288" w:rsidP="00F871DC">
      <w:pPr>
        <w:jc w:val="left"/>
      </w:pPr>
      <w:r>
        <w:t>P3 (200,200,205)</w:t>
      </w:r>
    </w:p>
    <w:p w:rsidR="00806F49" w:rsidRDefault="00745288" w:rsidP="00F871DC">
      <w:pPr>
        <w:jc w:val="left"/>
      </w:pPr>
      <w:r>
        <w:t xml:space="preserve">R </w:t>
      </w:r>
      <w:proofErr w:type="spellStart"/>
      <w:proofErr w:type="gramStart"/>
      <w:r>
        <w:rPr>
          <w:vertAlign w:val="subscript"/>
        </w:rPr>
        <w:t>av</w:t>
      </w:r>
      <w:proofErr w:type="spellEnd"/>
      <w:r>
        <w:rPr>
          <w:vertAlign w:val="subscript"/>
        </w:rPr>
        <w:t xml:space="preserve">  =</w:t>
      </w:r>
      <w:proofErr w:type="gramEnd"/>
      <w:r>
        <w:rPr>
          <w:vertAlign w:val="subscript"/>
        </w:rPr>
        <w:t xml:space="preserve">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45.75pt" o:ole="">
            <v:imagedata r:id="rId13" o:title=""/>
          </v:shape>
          <o:OLEObject Type="Embed" ProgID="Equation.DSMT4" ShapeID="_x0000_i1025" DrawAspect="Content" ObjectID="_1446236703" r:id="rId14"/>
        </w:object>
      </w:r>
      <w:r w:rsidR="00806F49">
        <w:rPr>
          <w:vertAlign w:val="subscript"/>
        </w:rPr>
        <w:t xml:space="preserve">= </w:t>
      </w:r>
      <w:r w:rsidR="00806F49">
        <w:t>200</w:t>
      </w:r>
    </w:p>
    <w:p w:rsidR="00745288" w:rsidRDefault="00806F49" w:rsidP="00F871DC">
      <w:pPr>
        <w:jc w:val="left"/>
      </w:pPr>
      <w:r>
        <w:t xml:space="preserve">G </w:t>
      </w:r>
      <w:proofErr w:type="spellStart"/>
      <w:r>
        <w:rPr>
          <w:vertAlign w:val="subscript"/>
        </w:rPr>
        <w:t>av</w:t>
      </w:r>
      <w:proofErr w:type="spellEnd"/>
      <w:r>
        <w:rPr>
          <w:vertAlign w:val="subscript"/>
        </w:rPr>
        <w:t xml:space="preserve"> </w:t>
      </w:r>
      <w:proofErr w:type="gramStart"/>
      <w:r>
        <w:rPr>
          <w:vertAlign w:val="subscript"/>
        </w:rPr>
        <w:t xml:space="preserve">=  </w:t>
      </w:r>
      <w:proofErr w:type="gramEnd"/>
      <w:r w:rsidRPr="00806F49">
        <w:rPr>
          <w:position w:val="-18"/>
        </w:rPr>
        <w:object w:dxaOrig="1939" w:dyaOrig="520">
          <v:shape id="_x0000_i1026" type="#_x0000_t75" style="width:96.75pt;height:26.25pt" o:ole="">
            <v:imagedata r:id="rId15" o:title=""/>
          </v:shape>
          <o:OLEObject Type="Embed" ProgID="Equation.DSMT4" ShapeID="_x0000_i1026" DrawAspect="Content" ObjectID="_1446236704" r:id="rId16"/>
        </w:object>
      </w:r>
      <w:r>
        <w:t>= 205</w:t>
      </w:r>
    </w:p>
    <w:p w:rsidR="00806F49" w:rsidRDefault="00806F49" w:rsidP="00F871DC">
      <w:pPr>
        <w:jc w:val="left"/>
      </w:pPr>
      <w:r>
        <w:t xml:space="preserve">B </w:t>
      </w:r>
      <w:proofErr w:type="spellStart"/>
      <w:r>
        <w:rPr>
          <w:vertAlign w:val="subscript"/>
        </w:rPr>
        <w:t>av</w:t>
      </w:r>
      <w:proofErr w:type="spellEnd"/>
      <w:r>
        <w:rPr>
          <w:vertAlign w:val="subscript"/>
        </w:rPr>
        <w:t xml:space="preserve"> = </w:t>
      </w:r>
      <w:r w:rsidR="00022F37" w:rsidRPr="00022F37">
        <w:rPr>
          <w:position w:val="-18"/>
          <w:vertAlign w:val="subscript"/>
        </w:rPr>
        <w:object w:dxaOrig="1880" w:dyaOrig="520">
          <v:shape id="_x0000_i1027" type="#_x0000_t75" style="width:93.75pt;height:26.25pt" o:ole="">
            <v:imagedata r:id="rId17" o:title=""/>
          </v:shape>
          <o:OLEObject Type="Embed" ProgID="Equation.DSMT4" ShapeID="_x0000_i1027" DrawAspect="Content" ObjectID="_1446236705" r:id="rId18"/>
        </w:object>
      </w:r>
      <w:r>
        <w:rPr>
          <w:vertAlign w:val="subscript"/>
        </w:rPr>
        <w:t xml:space="preserve"> </w:t>
      </w:r>
      <w:r w:rsidR="00022F37">
        <w:t>= 195</w:t>
      </w:r>
    </w:p>
    <w:p w:rsidR="00022F37" w:rsidRDefault="00DA333F" w:rsidP="00F871DC">
      <w:pPr>
        <w:jc w:val="left"/>
      </w:pPr>
      <w:r>
        <w:rPr>
          <w:rFonts w:ascii="Cambria Math" w:hAnsi="Cambria Math"/>
        </w:rPr>
        <w:t>∝</w:t>
      </w:r>
      <w:r>
        <w:t xml:space="preserve"> = </w:t>
      </w:r>
      <w:r w:rsidRPr="00DA333F">
        <w:rPr>
          <w:position w:val="-4"/>
        </w:rPr>
        <w:object w:dxaOrig="180" w:dyaOrig="279">
          <v:shape id="_x0000_i1028" type="#_x0000_t75" style="width:9pt;height:14.25pt" o:ole="">
            <v:imagedata r:id="rId19" o:title=""/>
          </v:shape>
          <o:OLEObject Type="Embed" ProgID="Equation.DSMT4" ShapeID="_x0000_i1028" DrawAspect="Content" ObjectID="_1446236706" r:id="rId20"/>
        </w:object>
      </w:r>
      <w:r>
        <w:t xml:space="preserve"> </w:t>
      </w:r>
      <w:r w:rsidRPr="00022F37">
        <w:rPr>
          <w:position w:val="-18"/>
          <w:vertAlign w:val="subscript"/>
        </w:rPr>
        <w:object w:dxaOrig="900" w:dyaOrig="480">
          <v:shape id="_x0000_i1029" type="#_x0000_t75" style="width:45pt;height:24pt" o:ole="">
            <v:imagedata r:id="rId21" o:title=""/>
          </v:shape>
          <o:OLEObject Type="Embed" ProgID="Equation.DSMT4" ShapeID="_x0000_i1029" DrawAspect="Content" ObjectID="_1446236707" r:id="rId22"/>
        </w:object>
      </w:r>
      <w:r>
        <w:t>= 205/200</w:t>
      </w:r>
    </w:p>
    <w:p w:rsidR="00DA333F" w:rsidRDefault="00DA333F" w:rsidP="00F871DC">
      <w:pPr>
        <w:jc w:val="left"/>
      </w:pPr>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5pt;height:24pt" o:ole="">
            <v:imagedata r:id="rId23" o:title=""/>
          </v:shape>
          <o:OLEObject Type="Embed" ProgID="Equation.DSMT4" ShapeID="_x0000_i1030" DrawAspect="Content" ObjectID="_1446236708" r:id="rId24"/>
        </w:object>
      </w:r>
      <w:r w:rsidR="00C17BCC">
        <w:t xml:space="preserve"> = 205/195</w:t>
      </w:r>
    </w:p>
    <w:p w:rsidR="00C17BCC" w:rsidRDefault="00C17BCC" w:rsidP="00C17BCC">
      <w:pPr>
        <w:pStyle w:val="ListParagraph"/>
        <w:numPr>
          <w:ilvl w:val="0"/>
          <w:numId w:val="1"/>
        </w:numPr>
        <w:jc w:val="left"/>
      </w:pPr>
      <w:r>
        <w:lastRenderedPageBreak/>
        <w:t xml:space="preserve">R’ = </w:t>
      </w:r>
      <w:r w:rsidR="00726AF4" w:rsidRPr="00C17BCC">
        <w:rPr>
          <w:position w:val="-18"/>
        </w:rPr>
        <w:object w:dxaOrig="5040" w:dyaOrig="520">
          <v:shape id="_x0000_i1031" type="#_x0000_t75" style="width:252pt;height:26.25pt" o:ole="">
            <v:imagedata r:id="rId25" o:title=""/>
          </v:shape>
          <o:OLEObject Type="Embed" ProgID="Equation.DSMT4" ShapeID="_x0000_i1031" DrawAspect="Content" ObjectID="_1446236709" r:id="rId26"/>
        </w:object>
      </w:r>
      <w:r>
        <w:t xml:space="preserve"> </w:t>
      </w:r>
      <w:r w:rsidR="00726AF4">
        <w:t>= 205</w:t>
      </w:r>
    </w:p>
    <w:p w:rsidR="00726AF4" w:rsidRDefault="00726AF4" w:rsidP="00C17BCC">
      <w:pPr>
        <w:pStyle w:val="ListParagraph"/>
        <w:numPr>
          <w:ilvl w:val="0"/>
          <w:numId w:val="1"/>
        </w:numPr>
        <w:jc w:val="left"/>
      </w:pPr>
      <w:r>
        <w:t xml:space="preserve">G’ = G </w:t>
      </w:r>
      <w:proofErr w:type="spellStart"/>
      <w:r>
        <w:rPr>
          <w:vertAlign w:val="subscript"/>
        </w:rPr>
        <w:t>av</w:t>
      </w:r>
      <w:proofErr w:type="spellEnd"/>
      <w:r>
        <w:rPr>
          <w:vertAlign w:val="subscript"/>
        </w:rPr>
        <w:t xml:space="preserve">  </w:t>
      </w:r>
      <w:r>
        <w:t>= 205</w:t>
      </w:r>
    </w:p>
    <w:p w:rsidR="00726AF4" w:rsidRDefault="00726AF4" w:rsidP="00C17BCC">
      <w:pPr>
        <w:pStyle w:val="ListParagraph"/>
        <w:numPr>
          <w:ilvl w:val="0"/>
          <w:numId w:val="1"/>
        </w:numPr>
        <w:jc w:val="left"/>
      </w:pPr>
      <w:r>
        <w:t xml:space="preserve">B’ </w:t>
      </w:r>
      <w:r>
        <w:rPr>
          <w:vertAlign w:val="subscript"/>
        </w:rPr>
        <w:t xml:space="preserve"> =  </w:t>
      </w:r>
      <w:r w:rsidR="00970ADB" w:rsidRPr="00726AF4">
        <w:rPr>
          <w:position w:val="-18"/>
          <w:vertAlign w:val="subscript"/>
        </w:rPr>
        <w:object w:dxaOrig="4760" w:dyaOrig="520">
          <v:shape id="_x0000_i1032" type="#_x0000_t75" style="width:237.75pt;height:26.25pt" o:ole="">
            <v:imagedata r:id="rId27" o:title=""/>
          </v:shape>
          <o:OLEObject Type="Embed" ProgID="Equation.DSMT4" ShapeID="_x0000_i1032" DrawAspect="Content" ObjectID="_1446236710" r:id="rId28"/>
        </w:object>
      </w:r>
      <w:r>
        <w:rPr>
          <w:vertAlign w:val="subscript"/>
        </w:rPr>
        <w:t xml:space="preserve"> </w:t>
      </w:r>
      <w:r w:rsidR="00970ADB">
        <w:t>= 205</w:t>
      </w:r>
    </w:p>
    <w:p w:rsidR="00ED1237" w:rsidRDefault="00CC2D1D" w:rsidP="003D778B">
      <w:pPr>
        <w:jc w:val="left"/>
        <w:rPr>
          <w:b/>
        </w:rPr>
      </w:pPr>
      <w:r>
        <w:rPr>
          <w:b/>
        </w:rPr>
        <w:t xml:space="preserve">c. </w:t>
      </w:r>
      <w:r w:rsidR="003D778B">
        <w:rPr>
          <w:b/>
        </w:rPr>
        <w:t xml:space="preserve">Color constancy by </w:t>
      </w:r>
      <w:proofErr w:type="spellStart"/>
      <w:r w:rsidR="003D778B">
        <w:rPr>
          <w:b/>
        </w:rPr>
        <w:t>Retinex</w:t>
      </w:r>
      <w:proofErr w:type="spellEnd"/>
    </w:p>
    <w:p w:rsidR="006F0428" w:rsidRDefault="00EA1E60" w:rsidP="003D778B">
      <w:pPr>
        <w:jc w:val="left"/>
      </w:pPr>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 xml:space="preserve">Although </w:t>
      </w:r>
      <w:proofErr w:type="spellStart"/>
      <w:r w:rsidR="00342741">
        <w:t>retinex</w:t>
      </w:r>
      <w:proofErr w:type="spellEnd"/>
      <w:r w:rsidR="00342741">
        <w:t xml:space="preserve"> models are used in computer vision, they have been shown not accurately model human color perception</w:t>
      </w:r>
      <w:r w:rsidR="006C4C21">
        <w:t>.</w:t>
      </w:r>
    </w:p>
    <w:p w:rsidR="00815AF0" w:rsidRDefault="00815AF0" w:rsidP="00815AF0">
      <w:pPr>
        <w:jc w:val="left"/>
      </w:pPr>
      <w:r>
        <w:t xml:space="preserve">Example of </w:t>
      </w:r>
      <w:proofErr w:type="spellStart"/>
      <w:r>
        <w:t>Retinex</w:t>
      </w:r>
      <w:proofErr w:type="spellEnd"/>
    </w:p>
    <w:p w:rsidR="00815AF0" w:rsidRDefault="00815AF0" w:rsidP="00815AF0">
      <w:pPr>
        <w:jc w:val="left"/>
      </w:pPr>
      <w:r>
        <w:t>P1 (190, 210, 195)</w:t>
      </w:r>
    </w:p>
    <w:p w:rsidR="00815AF0" w:rsidRDefault="00815AF0" w:rsidP="00815AF0">
      <w:pPr>
        <w:jc w:val="left"/>
      </w:pPr>
      <w:r>
        <w:t>P2 (210,205,185)</w:t>
      </w:r>
    </w:p>
    <w:p w:rsidR="00815AF0" w:rsidRDefault="00815AF0" w:rsidP="00815AF0">
      <w:pPr>
        <w:jc w:val="left"/>
      </w:pPr>
      <w:r>
        <w:t>P3 (200,200,205)</w:t>
      </w:r>
    </w:p>
    <w:p w:rsidR="008E3F6C" w:rsidRDefault="00815AF0" w:rsidP="003D778B">
      <w:pPr>
        <w:jc w:val="left"/>
      </w:pPr>
      <w:r>
        <w:t xml:space="preserve">R max = </w:t>
      </w:r>
      <w:r w:rsidR="00387E72">
        <w:t>max (</w:t>
      </w:r>
      <w:r>
        <w:t>190,210,200) = 210</w:t>
      </w:r>
    </w:p>
    <w:p w:rsidR="00815AF0" w:rsidRDefault="00815AF0" w:rsidP="003D778B">
      <w:pPr>
        <w:jc w:val="left"/>
      </w:pPr>
      <w:r>
        <w:t xml:space="preserve">G max = max </w:t>
      </w:r>
      <w:r w:rsidR="00387E72">
        <w:t>(210,205,200)</w:t>
      </w:r>
      <w:r>
        <w:t xml:space="preserve"> = 210</w:t>
      </w:r>
    </w:p>
    <w:p w:rsidR="003C2166" w:rsidRDefault="003C2166" w:rsidP="003C2166">
      <w:pPr>
        <w:jc w:val="left"/>
      </w:pPr>
      <w:r>
        <w:t>B</w:t>
      </w:r>
      <w:r>
        <w:t xml:space="preserve"> max = max (</w:t>
      </w:r>
      <w:r>
        <w:t>195,185,205</w:t>
      </w:r>
      <w:r>
        <w:t xml:space="preserve">) = </w:t>
      </w:r>
      <w:r w:rsidR="00032C51">
        <w:t>205</w:t>
      </w:r>
    </w:p>
    <w:p w:rsidR="00815AF0" w:rsidRDefault="00815AF0" w:rsidP="003D778B">
      <w:pPr>
        <w:jc w:val="left"/>
      </w:pPr>
      <w:r>
        <w:t xml:space="preserve">Scale </w:t>
      </w:r>
      <w:r w:rsidR="00387E72">
        <w:t xml:space="preserve">use </w:t>
      </w:r>
      <w:r w:rsidR="00E3541F">
        <w:t>Reference White</w:t>
      </w:r>
      <w:r w:rsidR="00387E72">
        <w:t xml:space="preserve"> (</w:t>
      </w:r>
      <w:r>
        <w:t>255,255,255)</w:t>
      </w:r>
    </w:p>
    <w:p w:rsidR="00387E72" w:rsidRDefault="00387E72" w:rsidP="003D778B">
      <w:pPr>
        <w:jc w:val="left"/>
      </w:pPr>
      <w:r>
        <w:t xml:space="preserve">Scale R = </w:t>
      </w:r>
      <w:r w:rsidR="003C2166">
        <w:t xml:space="preserve">R max/ 255 = 210/255 </w:t>
      </w:r>
    </w:p>
    <w:p w:rsidR="003C2166" w:rsidRDefault="003C2166" w:rsidP="003C2166">
      <w:pPr>
        <w:jc w:val="left"/>
      </w:pPr>
      <w:r>
        <w:t xml:space="preserve">Scale </w:t>
      </w:r>
      <w:r>
        <w:t>G</w:t>
      </w:r>
      <w:r>
        <w:t xml:space="preserve"> = </w:t>
      </w:r>
      <w:r>
        <w:t>G</w:t>
      </w:r>
      <w:r>
        <w:t xml:space="preserve"> max/ 255 = 210/255 </w:t>
      </w:r>
    </w:p>
    <w:p w:rsidR="003C2166" w:rsidRDefault="003C2166" w:rsidP="003C2166">
      <w:pPr>
        <w:jc w:val="left"/>
      </w:pPr>
      <w:r>
        <w:t xml:space="preserve">Scale </w:t>
      </w:r>
      <w:r>
        <w:t>B</w:t>
      </w:r>
      <w:r>
        <w:t xml:space="preserve"> = </w:t>
      </w:r>
      <w:r>
        <w:t>B</w:t>
      </w:r>
      <w:r>
        <w:t xml:space="preserve"> max/ 255 = 20</w:t>
      </w:r>
      <w:r w:rsidR="00032C51">
        <w:t>5</w:t>
      </w:r>
      <w:r>
        <w:t xml:space="preserve">/255 </w:t>
      </w:r>
    </w:p>
    <w:p w:rsidR="00032C51" w:rsidRDefault="00032C51" w:rsidP="003C2166">
      <w:pPr>
        <w:jc w:val="left"/>
      </w:pPr>
      <w:r>
        <w:t>Apply this formula to have P’1, P’2; P’3</w:t>
      </w:r>
      <w:bookmarkStart w:id="0" w:name="_GoBack"/>
      <w:bookmarkEnd w:id="0"/>
    </w:p>
    <w:p w:rsidR="003C2166" w:rsidRDefault="00032C51" w:rsidP="003D778B">
      <w:pPr>
        <w:jc w:val="left"/>
      </w:pPr>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Pr>
        <w:jc w:val="left"/>
      </w:pPr>
    </w:p>
    <w:p w:rsidR="00907158" w:rsidRPr="00017635" w:rsidRDefault="00907158" w:rsidP="00907158">
      <w:pPr>
        <w:jc w:val="left"/>
        <w:rPr>
          <w:b/>
        </w:rPr>
      </w:pPr>
      <w:r>
        <w:rPr>
          <w:b/>
        </w:rPr>
        <w:lastRenderedPageBreak/>
        <w:t>8. Energy minimization</w:t>
      </w:r>
    </w:p>
    <w:p w:rsidR="00017635" w:rsidRPr="00017635" w:rsidRDefault="0023710F" w:rsidP="00F871DC">
      <w:pPr>
        <w:jc w:val="left"/>
        <w:rPr>
          <w:b/>
        </w:rPr>
      </w:pPr>
      <w:r>
        <w:rPr>
          <w:b/>
        </w:rPr>
        <w:t xml:space="preserve">9. C- rule algorithm + </w:t>
      </w:r>
      <w:r w:rsidR="003D778B">
        <w:rPr>
          <w:b/>
        </w:rPr>
        <w:t>Gamut Mapping</w:t>
      </w:r>
    </w:p>
    <w:p w:rsidR="00362BA5" w:rsidRPr="00362BA5" w:rsidRDefault="00362BA5" w:rsidP="00F871DC">
      <w:pPr>
        <w:jc w:val="left"/>
      </w:pPr>
    </w:p>
    <w:sectPr w:rsidR="00362BA5" w:rsidRPr="00362BA5"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937BA"/>
    <w:rsid w:val="00111555"/>
    <w:rsid w:val="00126EC4"/>
    <w:rsid w:val="00151382"/>
    <w:rsid w:val="001B01E8"/>
    <w:rsid w:val="001B3066"/>
    <w:rsid w:val="00204C6C"/>
    <w:rsid w:val="0023710F"/>
    <w:rsid w:val="00342741"/>
    <w:rsid w:val="00362BA5"/>
    <w:rsid w:val="00387E72"/>
    <w:rsid w:val="003C2166"/>
    <w:rsid w:val="003D778B"/>
    <w:rsid w:val="00423181"/>
    <w:rsid w:val="00426F69"/>
    <w:rsid w:val="004C47F4"/>
    <w:rsid w:val="005179C9"/>
    <w:rsid w:val="00521FF2"/>
    <w:rsid w:val="00604188"/>
    <w:rsid w:val="00616EA0"/>
    <w:rsid w:val="00631689"/>
    <w:rsid w:val="0067517B"/>
    <w:rsid w:val="006C4C21"/>
    <w:rsid w:val="006F0428"/>
    <w:rsid w:val="00726AF4"/>
    <w:rsid w:val="00745288"/>
    <w:rsid w:val="00806F49"/>
    <w:rsid w:val="00815AF0"/>
    <w:rsid w:val="008E3F6C"/>
    <w:rsid w:val="008F3AD3"/>
    <w:rsid w:val="008F4C3D"/>
    <w:rsid w:val="00902FA8"/>
    <w:rsid w:val="00907158"/>
    <w:rsid w:val="00970ADB"/>
    <w:rsid w:val="009860F7"/>
    <w:rsid w:val="009D40AE"/>
    <w:rsid w:val="009E532E"/>
    <w:rsid w:val="00A6195A"/>
    <w:rsid w:val="00A672B1"/>
    <w:rsid w:val="00AA67CE"/>
    <w:rsid w:val="00AE278B"/>
    <w:rsid w:val="00B37A8B"/>
    <w:rsid w:val="00B72FB7"/>
    <w:rsid w:val="00C00C6E"/>
    <w:rsid w:val="00C17BCC"/>
    <w:rsid w:val="00C35617"/>
    <w:rsid w:val="00C54BE7"/>
    <w:rsid w:val="00CC2D1D"/>
    <w:rsid w:val="00D0327C"/>
    <w:rsid w:val="00D112D9"/>
    <w:rsid w:val="00D31C27"/>
    <w:rsid w:val="00DA333F"/>
    <w:rsid w:val="00DA766D"/>
    <w:rsid w:val="00DB7885"/>
    <w:rsid w:val="00E06C5C"/>
    <w:rsid w:val="00E3541F"/>
    <w:rsid w:val="00E91E6E"/>
    <w:rsid w:val="00EA1E60"/>
    <w:rsid w:val="00ED1237"/>
    <w:rsid w:val="00EF5A65"/>
    <w:rsid w:val="00F5164F"/>
    <w:rsid w:val="00F8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10" Type="http://schemas.openxmlformats.org/officeDocument/2006/relationships/image" Target="media/image5.png"/><Relationship Id="rId19" Type="http://schemas.openxmlformats.org/officeDocument/2006/relationships/image" Target="media/image11.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38</cp:revision>
  <dcterms:created xsi:type="dcterms:W3CDTF">2013-11-17T06:31:00Z</dcterms:created>
  <dcterms:modified xsi:type="dcterms:W3CDTF">2013-11-17T15:37:00Z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