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2A0FD2"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2A0FD2"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2A0FD2"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 ra các </w:t>
      </w:r>
      <w:r w:rsidR="00930DF6">
        <w:rPr>
          <w:rFonts w:ascii="Times New Roman" w:hAnsi="Times New Roman" w:cs="Times New Roman"/>
        </w:rPr>
        <w:t xml:space="preserve">quan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Quan điểm thiết kế ở bên trái tương ứng với một </w:t>
      </w:r>
      <w:r>
        <w:rPr>
          <w:rFonts w:ascii="Times New Roman" w:hAnsi="Times New Roman" w:cs="Times New Roman"/>
        </w:rPr>
        <w:lastRenderedPageBreak/>
        <w:t xml:space="preserve">giải pháp được thực hiện hoàn toàn trong phần cứng, quan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thăm dò 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Thông tin thêm về các trình biên dịch có khả năng định lại mục tiêu và việc sử dụng chúng trong thăm dò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chu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vi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là ban đầu chạy bộ vi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vi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theo,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vi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Các phát biểu có thể được sử dụng cho việc cấp phát điện áp tới các tác vụ. Tiết theo,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chu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số các mức điện áp của bộ vi xử lý mục tiêu</w:t>
      </w:r>
    </w:p>
    <w:p w:rsidR="00F40516" w:rsidRPr="00F07296" w:rsidRDefault="00F40516" w:rsidP="00011EBD">
      <w:pPr>
        <w:tabs>
          <w:tab w:val="left" w:pos="709"/>
        </w:tabs>
        <w:ind w:left="142"/>
        <w:rPr>
          <w:rFonts w:ascii="Times New Roman" w:hAnsi="Times New Roman" w:cs="Times New Roman"/>
          <w:i/>
        </w:rPr>
      </w:pPr>
      <w:r>
        <w:rPr>
          <w:rFonts w:ascii="Times New Roman" w:hAnsi="Times New Roman" w:cs="Times New Roman"/>
          <w:i/>
        </w:rPr>
        <w:t>V</w:t>
      </w:r>
      <w:r w:rsidRPr="00F40516">
        <w:rPr>
          <w:rFonts w:ascii="Times New Roman" w:hAnsi="Times New Roman" w:cs="Times New Roman"/>
          <w:i/>
          <w:vertAlign w:val="subscript"/>
        </w:rPr>
        <w:t>i</w:t>
      </w:r>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 xml:space="preserve">≤ </w:t>
      </w:r>
      <w:r w:rsidR="00F07296">
        <w:rPr>
          <w:rFonts w:ascii="Times New Roman" w:hAnsi="Times New Roman" w:cs="Times New Roman"/>
          <w:i/>
        </w:rPr>
        <w:t>L</w:t>
      </w:r>
    </w:p>
    <w:p w:rsidR="00011EBD" w:rsidRDefault="00F40516" w:rsidP="00011EBD">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r w:rsidR="00F07296">
        <w:rPr>
          <w:rFonts w:ascii="Times New Roman" w:hAnsi="Times New Roman" w:cs="Times New Roman"/>
          <w:i/>
        </w:rPr>
        <w:t>V</w:t>
      </w:r>
      <w:r w:rsidR="00F07296" w:rsidRPr="00F40516">
        <w:rPr>
          <w:rFonts w:ascii="Times New Roman" w:hAnsi="Times New Roman" w:cs="Times New Roman"/>
          <w:i/>
          <w:vertAlign w:val="subscript"/>
        </w:rPr>
        <w:t>i</w:t>
      </w:r>
    </w:p>
    <w:p w:rsidR="00F40516" w:rsidRPr="00011EBD" w:rsidRDefault="00F40516" w:rsidP="00011EBD">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011EBD">
        <w:rPr>
          <w:rFonts w:ascii="Times New Roman" w:hAnsi="Times New Roman" w:cs="Times New Roman"/>
        </w:rPr>
        <w:t xml:space="preserve">: </w:t>
      </w:r>
      <w:r w:rsidR="00984496">
        <w:rPr>
          <w:rFonts w:ascii="Times New Roman" w:hAnsi="Times New Roman" w:cs="Times New Roman"/>
        </w:rPr>
        <w:t>k</w:t>
      </w:r>
      <w:r w:rsidR="00011EBD">
        <w:rPr>
          <w:rFonts w:ascii="Times New Roman" w:hAnsi="Times New Roman" w:cs="Times New Roman"/>
        </w:rPr>
        <w:t xml:space="preserve">ỳ hạn </w:t>
      </w:r>
      <w:r w:rsidR="00984496">
        <w:rPr>
          <w:rFonts w:ascii="Times New Roman" w:hAnsi="Times New Roman" w:cs="Times New Roman"/>
        </w:rPr>
        <w:t>toàn cục</w:t>
      </w:r>
      <w:r w:rsidR="00011EBD">
        <w:rPr>
          <w:rFonts w:ascii="Times New Roman" w:hAnsi="Times New Roman" w:cs="Times New Roman"/>
        </w:rPr>
        <w:t xml:space="preserve"> mà </w:t>
      </w:r>
      <w:r w:rsidR="00984496">
        <w:rPr>
          <w:rFonts w:ascii="Times New Roman" w:hAnsi="Times New Roman" w:cs="Times New Roman"/>
        </w:rPr>
        <w:t xml:space="preserve">khi đó </w:t>
      </w:r>
      <w:r w:rsidR="00011EBD">
        <w:rPr>
          <w:rFonts w:ascii="Times New Roman" w:hAnsi="Times New Roman" w:cs="Times New Roman"/>
        </w:rPr>
        <w:t>tất cả các tác vụ phải được hoàn thành.</w:t>
      </w:r>
      <w:r>
        <w:rPr>
          <w:rFonts w:ascii="Times New Roman" w:hAnsi="Times New Roman" w:cs="Times New Roman"/>
          <w:i/>
        </w:rPr>
        <w:br/>
        <w:t>X</w:t>
      </w:r>
      <w:r w:rsidRPr="00F40516">
        <w:rPr>
          <w:rFonts w:ascii="Times New Roman" w:hAnsi="Times New Roman" w:cs="Times New Roman"/>
          <w:i/>
          <w:vertAlign w:val="subscript"/>
        </w:rPr>
        <w:t>i,j</w:t>
      </w:r>
      <w:r w:rsidR="00011EBD">
        <w:rPr>
          <w:rFonts w:ascii="Times New Roman" w:hAnsi="Times New Roman" w:cs="Times New Roman"/>
          <w:i/>
          <w:vertAlign w:val="subscript"/>
        </w:rPr>
        <w:tab/>
      </w:r>
      <w:r w:rsidR="00011EBD">
        <w:rPr>
          <w:rFonts w:ascii="Times New Roman" w:hAnsi="Times New Roman" w:cs="Times New Roman"/>
        </w:rPr>
        <w:t xml:space="preserve">:  </w:t>
      </w:r>
      <w:r w:rsidR="00984496">
        <w:rPr>
          <w:rFonts w:ascii="Times New Roman" w:hAnsi="Times New Roman" w:cs="Times New Roman"/>
        </w:rPr>
        <w:t>s</w:t>
      </w:r>
      <w:r w:rsidR="00011EBD">
        <w:rPr>
          <w:rFonts w:ascii="Times New Roman" w:hAnsi="Times New Roman" w:cs="Times New Roman"/>
        </w:rPr>
        <w:t xml:space="preserve">ố các chu kỳ đồng hồ tác vụ </w:t>
      </w:r>
      <w:r w:rsidR="00011EBD">
        <w:rPr>
          <w:rFonts w:ascii="Times New Roman" w:hAnsi="Times New Roman" w:cs="Times New Roman"/>
          <w:i/>
        </w:rPr>
        <w:t>j</w:t>
      </w:r>
      <w:r w:rsidR="00011EBD">
        <w:rPr>
          <w:rFonts w:ascii="Times New Roman" w:hAnsi="Times New Roman" w:cs="Times New Roman"/>
        </w:rPr>
        <w:t xml:space="preserve"> được xử lý ở điện áp </w:t>
      </w:r>
      <w:r w:rsidR="00011EBD">
        <w:rPr>
          <w:rFonts w:ascii="Times New Roman" w:hAnsi="Times New Roman" w:cs="Times New Roman"/>
          <w:i/>
        </w:rPr>
        <w:t>V</w:t>
      </w:r>
      <w:r w:rsidR="00011EBD">
        <w:rPr>
          <w:rFonts w:ascii="Times New Roman" w:hAnsi="Times New Roman" w:cs="Times New Roman"/>
          <w:i/>
          <w:vertAlign w:val="subscript"/>
        </w:rPr>
        <w:t>i</w:t>
      </w:r>
    </w:p>
    <w:p w:rsidR="00011EBD" w:rsidRPr="00011EBD" w:rsidRDefault="00F40516" w:rsidP="00984496">
      <w:pPr>
        <w:tabs>
          <w:tab w:val="left" w:pos="709"/>
        </w:tabs>
        <w:ind w:left="142"/>
        <w:rPr>
          <w:rFonts w:ascii="Times New Roman" w:hAnsi="Times New Roman" w:cs="Times New Roman"/>
        </w:rPr>
      </w:pPr>
      <w:r>
        <w:rPr>
          <w:rFonts w:ascii="Times New Roman" w:hAnsi="Times New Roman" w:cs="Times New Roman"/>
          <w:i/>
        </w:rPr>
        <w:t>SC</w:t>
      </w:r>
      <w:r w:rsidRPr="00F40516">
        <w:rPr>
          <w:rFonts w:ascii="Times New Roman" w:hAnsi="Times New Roman" w:cs="Times New Roman"/>
          <w:i/>
          <w:vertAlign w:val="subscript"/>
        </w:rPr>
        <w:t>j</w:t>
      </w:r>
      <w:r w:rsidR="00011EBD">
        <w:rPr>
          <w:rFonts w:ascii="Times New Roman" w:hAnsi="Times New Roman" w:cs="Times New Roman"/>
          <w:i/>
          <w:vertAlign w:val="subscript"/>
        </w:rPr>
        <w:tab/>
      </w:r>
      <w:r w:rsidR="00011EBD">
        <w:rPr>
          <w:rFonts w:ascii="Times New Roman" w:hAnsi="Times New Roman" w:cs="Times New Roman"/>
        </w:rPr>
        <w:t xml:space="preserve">:  điện dung chuyển đổi trung bình trong quá trình thực thi tác vụ </w:t>
      </w:r>
      <w:r w:rsidR="00011EBD">
        <w:rPr>
          <w:rFonts w:ascii="Times New Roman" w:hAnsi="Times New Roman" w:cs="Times New Roman"/>
          <w:i/>
        </w:rPr>
        <w:t>j</w:t>
      </w:r>
      <w:r w:rsidR="00011EBD">
        <w:rPr>
          <w:rFonts w:ascii="Times New Roman" w:hAnsi="Times New Roman" w:cs="Times New Roman"/>
        </w:rPr>
        <w:t xml:space="preserve"> (</w:t>
      </w:r>
      <w:r w:rsidR="00011EBD">
        <w:rPr>
          <w:rFonts w:ascii="Times New Roman" w:hAnsi="Times New Roman" w:cs="Times New Roman"/>
          <w:i/>
        </w:rPr>
        <w:t>SC</w:t>
      </w:r>
      <w:r w:rsidR="00011EBD">
        <w:rPr>
          <w:rFonts w:ascii="Times New Roman" w:hAnsi="Times New Roman" w:cs="Times New Roman"/>
          <w:i/>
          <w:vertAlign w:val="subscript"/>
        </w:rPr>
        <w:t>j</w:t>
      </w:r>
      <w:r w:rsidR="00011EBD">
        <w:rPr>
          <w:rFonts w:ascii="Times New Roman" w:hAnsi="Times New Roman" w:cs="Times New Roman"/>
          <w:i/>
        </w:rPr>
        <w:t xml:space="preserve"> </w:t>
      </w:r>
      <w:r w:rsidR="00011EBD">
        <w:rPr>
          <w:rFonts w:ascii="Times New Roman" w:hAnsi="Times New Roman" w:cs="Times New Roman"/>
        </w:rPr>
        <w:t xml:space="preserve">bao gồm các điện dung thực </w:t>
      </w:r>
      <w:r w:rsidR="00011EBD">
        <w:rPr>
          <w:rFonts w:ascii="Times New Roman" w:hAnsi="Times New Roman" w:cs="Times New Roman"/>
          <w:i/>
        </w:rPr>
        <w:t>C</w:t>
      </w:r>
      <w:r w:rsidR="00011EBD">
        <w:rPr>
          <w:rFonts w:ascii="Times New Roman" w:hAnsi="Times New Roman" w:cs="Times New Roman"/>
          <w:i/>
          <w:vertAlign w:val="subscript"/>
        </w:rPr>
        <w:t>L</w:t>
      </w:r>
      <w:r w:rsidR="00011EBD">
        <w:rPr>
          <w:rFonts w:ascii="Times New Roman" w:hAnsi="Times New Roman" w:cs="Times New Roman"/>
        </w:rPr>
        <w:t xml:space="preserve"> và việc chuyển đổi hoạt động </w:t>
      </w:r>
      <w:r w:rsidR="00011EBD" w:rsidRPr="00011EBD">
        <w:rPr>
          <w:rFonts w:ascii="Times New Roman" w:hAnsi="Times New Roman" w:cs="Times New Roman"/>
          <w:b/>
        </w:rPr>
        <w:t>α</w:t>
      </w:r>
      <w:r w:rsidR="00011EBD">
        <w:rPr>
          <w:rFonts w:ascii="Times New Roman" w:hAnsi="Times New Roman" w:cs="Times New Roman"/>
          <w:b/>
        </w:rPr>
        <w:t xml:space="preserve"> </w:t>
      </w:r>
      <w:r w:rsidR="00011EBD">
        <w:rPr>
          <w:rFonts w:ascii="Times New Roman" w:hAnsi="Times New Roman" w:cs="Times New Roman"/>
        </w:rPr>
        <w:t>(xem hình 3.1 trên trang 102))</w:t>
      </w:r>
    </w:p>
    <w:p w:rsidR="000F0BE2" w:rsidRDefault="000F0BE2" w:rsidP="00425F3E">
      <w:pPr>
        <w:tabs>
          <w:tab w:val="left" w:pos="2250"/>
        </w:tabs>
        <w:rPr>
          <w:rFonts w:ascii="Times New Roman" w:hAnsi="Times New Roman" w:cs="Times New Roman"/>
        </w:rPr>
      </w:pPr>
      <w:r>
        <w:rPr>
          <w:rFonts w:ascii="Times New Roman" w:hAnsi="Times New Roman" w:cs="Times New Roman"/>
        </w:rPr>
        <w:lastRenderedPageBreak/>
        <w:t>Vấn đề chọn thang điện áp sau đó có thể được xây dựng như một vấn đề lập trình số nguyên (IP) (xem trang 171). Việc đơn giản hóa các giả định của mô hình IP bao gồm những đi</w:t>
      </w:r>
      <w:r w:rsidR="009A546A">
        <w:rPr>
          <w:rFonts w:ascii="Times New Roman" w:hAnsi="Times New Roman" w:cs="Times New Roman"/>
        </w:rPr>
        <w:t>ểm</w:t>
      </w:r>
      <w:r>
        <w:rPr>
          <w:rFonts w:ascii="Times New Roman" w:hAnsi="Times New Roman" w:cs="Times New Roman"/>
        </w:rPr>
        <w:t xml:space="preserve"> sau:</w:t>
      </w:r>
    </w:p>
    <w:p w:rsidR="00993A80"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 xml:space="preserve">Có một bộ vi xử lý mục tiêu mà có thể được hoạt động ở một số giới hạn các mức điện áp rời rạc. </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Thời gian cho chuyển mạch tần số và điện áp là không đổi.</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Số trường hợp tồi nhất cho các chu kỳ trong mỗi tác vụ là được biết.</w:t>
      </w:r>
    </w:p>
    <w:p w:rsidR="009A546A" w:rsidRDefault="009A546A" w:rsidP="009A546A">
      <w:pPr>
        <w:tabs>
          <w:tab w:val="left" w:pos="2250"/>
        </w:tabs>
        <w:rPr>
          <w:rFonts w:ascii="Times New Roman" w:hAnsi="Times New Roman" w:cs="Times New Roman"/>
        </w:rPr>
      </w:pPr>
      <w:r>
        <w:rPr>
          <w:rFonts w:ascii="Times New Roman" w:hAnsi="Times New Roman" w:cs="Times New Roman"/>
        </w:rPr>
        <w:t>Sử dụng các giả định này, vấn đề IP có thể được xây dựng như sau:</w:t>
      </w:r>
    </w:p>
    <w:p w:rsidR="009A546A" w:rsidRDefault="009A546A" w:rsidP="009A546A">
      <w:pPr>
        <w:tabs>
          <w:tab w:val="left" w:pos="2250"/>
        </w:tabs>
        <w:rPr>
          <w:rFonts w:ascii="Times New Roman" w:hAnsi="Times New Roman" w:cs="Times New Roman"/>
        </w:rPr>
      </w:pPr>
      <w:r>
        <w:rPr>
          <w:rFonts w:ascii="Times New Roman" w:hAnsi="Times New Roman" w:cs="Times New Roman"/>
        </w:rPr>
        <w:t>Tối thiểu</w:t>
      </w:r>
    </w:p>
    <w:p w:rsidR="009A546A" w:rsidRDefault="009A546A" w:rsidP="009A546A">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4095750" cy="6475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5998" cy="690244"/>
                    </a:xfrm>
                    <a:prstGeom prst="rect">
                      <a:avLst/>
                    </a:prstGeom>
                    <a:noFill/>
                    <a:ln>
                      <a:noFill/>
                    </a:ln>
                  </pic:spPr>
                </pic:pic>
              </a:graphicData>
            </a:graphic>
          </wp:inline>
        </w:drawing>
      </w:r>
    </w:p>
    <w:p w:rsidR="009A546A" w:rsidRDefault="009A546A" w:rsidP="009A546A">
      <w:pPr>
        <w:tabs>
          <w:tab w:val="left" w:pos="2250"/>
        </w:tabs>
        <w:rPr>
          <w:rFonts w:ascii="Times New Roman" w:hAnsi="Times New Roman" w:cs="Times New Roman"/>
        </w:rPr>
      </w:pPr>
      <w:r>
        <w:rPr>
          <w:rFonts w:ascii="Times New Roman" w:hAnsi="Times New Roman" w:cs="Times New Roman"/>
        </w:rPr>
        <w:t>phụ thuộc vào</w:t>
      </w:r>
    </w:p>
    <w:p w:rsidR="009A546A" w:rsidRDefault="009A546A"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638550" cy="633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817" cy="657878"/>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và</w:t>
      </w:r>
    </w:p>
    <w:p w:rsidR="00912B38" w:rsidRDefault="00912B38"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733800" cy="631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047" cy="657139"/>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 xml:space="preserve">Mục tiêu là để tìm số </w:t>
      </w:r>
      <w:r>
        <w:rPr>
          <w:rFonts w:ascii="Times New Roman" w:hAnsi="Times New Roman" w:cs="Times New Roman"/>
          <w:i/>
        </w:rPr>
        <w:t>x</w:t>
      </w:r>
      <w:r>
        <w:rPr>
          <w:rFonts w:ascii="Times New Roman" w:hAnsi="Times New Roman" w:cs="Times New Roman"/>
          <w:i/>
          <w:vertAlign w:val="subscript"/>
        </w:rPr>
        <w:t>ij</w:t>
      </w:r>
      <w:r>
        <w:rPr>
          <w:rFonts w:ascii="Times New Roman" w:hAnsi="Times New Roman" w:cs="Times New Roman"/>
        </w:rPr>
        <w:t xml:space="preserve"> của các chu kỳ mà mỗi tác vụ </w:t>
      </w:r>
      <w:r>
        <w:rPr>
          <w:rFonts w:ascii="Times New Roman" w:hAnsi="Times New Roman" w:cs="Times New Roman"/>
          <w:i/>
        </w:rPr>
        <w:t>j</w:t>
      </w:r>
      <w:r>
        <w:rPr>
          <w:rFonts w:ascii="Times New Roman" w:hAnsi="Times New Roman" w:cs="Times New Roman"/>
        </w:rPr>
        <w:t xml:space="preserve"> được thực thi ở tần số nhất định </w:t>
      </w:r>
      <w:r>
        <w:rPr>
          <w:rFonts w:ascii="Times New Roman" w:hAnsi="Times New Roman" w:cs="Times New Roman"/>
          <w:i/>
        </w:rPr>
        <w:t>V</w:t>
      </w:r>
      <w:r>
        <w:rPr>
          <w:rFonts w:ascii="Times New Roman" w:hAnsi="Times New Roman" w:cs="Times New Roman"/>
          <w:i/>
          <w:vertAlign w:val="subscript"/>
        </w:rPr>
        <w:t>i</w:t>
      </w:r>
      <w:r>
        <w:rPr>
          <w:rFonts w:ascii="Times New Roman" w:hAnsi="Times New Roman" w:cs="Times New Roman"/>
        </w:rPr>
        <w:t xml:space="preserve"> . Theo </w:t>
      </w:r>
      <w:r w:rsidR="00641691">
        <w:rPr>
          <w:rFonts w:ascii="Times New Roman" w:hAnsi="Times New Roman" w:cs="Times New Roman"/>
        </w:rPr>
        <w:t>các câu đã trình bày</w:t>
      </w:r>
      <w:r>
        <w:rPr>
          <w:rFonts w:ascii="Times New Roman" w:hAnsi="Times New Roman" w:cs="Times New Roman"/>
        </w:rPr>
        <w:t xml:space="preserve"> trên, không bao giờ có tác vụ cần nhiều hơn hai mức điện áp. Sử dụng mô hình này, Ishihara và Yasuura chỉ ra rằng hiệu quả thường được cải thiện nếu các tác vụ có một số lượng lớn các mức điện áp để lựa chọn từ đó. Nếu số lượng lớn các thời gian trễ là sẵn có, nhiều mức điện áp giúp tìm ra mức điện áp gần tối ưu. Tuy nhiên, bốn mức điện áp đưa đến các kết quả đã khá là tốt rồi.</w:t>
      </w:r>
    </w:p>
    <w:p w:rsidR="00641691" w:rsidRDefault="00641691" w:rsidP="00912B38">
      <w:pPr>
        <w:tabs>
          <w:tab w:val="left" w:pos="2250"/>
        </w:tabs>
        <w:rPr>
          <w:rFonts w:ascii="Times New Roman" w:hAnsi="Times New Roman" w:cs="Times New Roman"/>
        </w:rPr>
      </w:pPr>
      <w:r>
        <w:rPr>
          <w:rFonts w:ascii="Times New Roman" w:hAnsi="Times New Roman" w:cs="Times New Roman"/>
        </w:rPr>
        <w:t>Có nhiều trường hợp trong đó các tác vụ thực tế chạy nhanh hơn đã dự đoán với các lần thực thi trong trường hợp tồi nhất. Điều này không thể được khai thác với thuật toán trên. Giới hạn này có thể được loại bỏ bằng cách sử dụng điểm kiểm soát mà tại đó các lần thực thi trong trường hợp tồi nhất và thực tế được so sánh, và sau đó sử dụng thông tin này để chọn xuống các mức điện áp tiềm năng [Azevedo et al., 2002]. Ngoài ra, việc chọn mức điện áp trong các đồ thị tác vụ đa tỉ lệ đã được đề xuất gần đây [Schmitz et al., 2002].</w:t>
      </w:r>
    </w:p>
    <w:p w:rsidR="00641691" w:rsidRDefault="002B4C81" w:rsidP="00912B38">
      <w:pPr>
        <w:tabs>
          <w:tab w:val="left" w:pos="2250"/>
        </w:tabs>
        <w:rPr>
          <w:rFonts w:ascii="Times New Roman" w:hAnsi="Times New Roman" w:cs="Times New Roman"/>
          <w:b/>
        </w:rPr>
      </w:pPr>
      <w:r w:rsidRPr="002B4C81">
        <w:rPr>
          <w:rFonts w:ascii="Times New Roman" w:hAnsi="Times New Roman" w:cs="Times New Roman" w:hint="eastAsia"/>
          <w:b/>
        </w:rPr>
        <w:t xml:space="preserve">5.5.2 </w:t>
      </w:r>
      <w:r>
        <w:rPr>
          <w:rFonts w:ascii="Times New Roman" w:hAnsi="Times New Roman" w:cs="Times New Roman"/>
          <w:b/>
        </w:rPr>
        <w:t xml:space="preserve">Quản lý năng lượng động - </w:t>
      </w:r>
      <w:r w:rsidRPr="002B4C81">
        <w:rPr>
          <w:rFonts w:ascii="Times New Roman" w:hAnsi="Times New Roman" w:cs="Times New Roman" w:hint="eastAsia"/>
          <w:b/>
        </w:rPr>
        <w:t>Dynamic power management (DPM)</w:t>
      </w:r>
    </w:p>
    <w:p w:rsidR="002B4C81" w:rsidRPr="002B4C81" w:rsidRDefault="002B4C81" w:rsidP="00912B38">
      <w:pPr>
        <w:tabs>
          <w:tab w:val="left" w:pos="2250"/>
        </w:tabs>
        <w:rPr>
          <w:rFonts w:ascii="Times New Roman" w:hAnsi="Times New Roman" w:cs="Times New Roman"/>
        </w:rPr>
      </w:pPr>
      <w:r>
        <w:rPr>
          <w:rFonts w:ascii="Times New Roman" w:hAnsi="Times New Roman" w:cs="Times New Roman"/>
        </w:rPr>
        <w:t xml:space="preserve">Để giảm việc tiêu tốn năng lượng, chúng ta cũng có thể </w:t>
      </w:r>
      <w:r w:rsidR="00134E90">
        <w:rPr>
          <w:rFonts w:ascii="Times New Roman" w:hAnsi="Times New Roman" w:cs="Times New Roman"/>
        </w:rPr>
        <w:t xml:space="preserve">tận dụng các trạng thái tiết kiệm năng lượng, như được giới thiệu trên trang 101. Câu hỏi quan trọng cho việc khai thác DPM là: khi nào chúng ta nên đi tời một trạng thái tiết kiệm năng lượng? Phương pháp </w:t>
      </w:r>
      <w:r w:rsidR="00134E90">
        <w:rPr>
          <w:rFonts w:ascii="Times New Roman" w:hAnsi="Times New Roman" w:cs="Times New Roman"/>
        </w:rPr>
        <w:lastRenderedPageBreak/>
        <w:t>dễ hiểu nhất chỉ cần sử dụng một bộ đếm thời gian đơn giản để chuyể</w:t>
      </w:r>
      <w:r w:rsidR="0009245B">
        <w:rPr>
          <w:rFonts w:ascii="Times New Roman" w:hAnsi="Times New Roman" w:cs="Times New Roman"/>
        </w:rPr>
        <w:t xml:space="preserve">n </w:t>
      </w:r>
      <w:bookmarkStart w:id="0" w:name="_GoBack"/>
      <w:bookmarkEnd w:id="0"/>
      <w:r w:rsidR="00134E90">
        <w:rPr>
          <w:rFonts w:ascii="Times New Roman" w:hAnsi="Times New Roman" w:cs="Times New Roman"/>
        </w:rPr>
        <w:t>vào một trạng thái tiết kiệm năng lượng.</w:t>
      </w:r>
    </w:p>
    <w:sectPr w:rsidR="002B4C81" w:rsidRPr="002B4C81"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FD2" w:rsidRDefault="002A0FD2" w:rsidP="0056206C">
      <w:pPr>
        <w:spacing w:after="0" w:line="240" w:lineRule="auto"/>
        <w:rPr>
          <w:rFonts w:hint="eastAsia"/>
        </w:rPr>
      </w:pPr>
      <w:r>
        <w:separator/>
      </w:r>
    </w:p>
  </w:endnote>
  <w:endnote w:type="continuationSeparator" w:id="0">
    <w:p w:rsidR="002A0FD2" w:rsidRDefault="002A0FD2"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FD2" w:rsidRDefault="002A0FD2" w:rsidP="0056206C">
      <w:pPr>
        <w:spacing w:after="0" w:line="240" w:lineRule="auto"/>
        <w:rPr>
          <w:rFonts w:hint="eastAsia"/>
        </w:rPr>
      </w:pPr>
      <w:r>
        <w:separator/>
      </w:r>
    </w:p>
  </w:footnote>
  <w:footnote w:type="continuationSeparator" w:id="0">
    <w:p w:rsidR="002A0FD2" w:rsidRDefault="002A0FD2"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F3E0A94"/>
    <w:multiLevelType w:val="hybridMultilevel"/>
    <w:tmpl w:val="F70412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7"/>
  </w:num>
  <w:num w:numId="6">
    <w:abstractNumId w:val="10"/>
  </w:num>
  <w:num w:numId="7">
    <w:abstractNumId w:val="12"/>
  </w:num>
  <w:num w:numId="8">
    <w:abstractNumId w:val="8"/>
  </w:num>
  <w:num w:numId="9">
    <w:abstractNumId w:val="2"/>
  </w:num>
  <w:num w:numId="10">
    <w:abstractNumId w:val="1"/>
  </w:num>
  <w:num w:numId="11">
    <w:abstractNumId w:val="4"/>
  </w:num>
  <w:num w:numId="12">
    <w:abstractNumId w:val="13"/>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1EBD"/>
    <w:rsid w:val="00016ECC"/>
    <w:rsid w:val="000663F2"/>
    <w:rsid w:val="0009172D"/>
    <w:rsid w:val="0009245B"/>
    <w:rsid w:val="000A27C0"/>
    <w:rsid w:val="000C1995"/>
    <w:rsid w:val="000C55CB"/>
    <w:rsid w:val="000E45B4"/>
    <w:rsid w:val="000E6FB3"/>
    <w:rsid w:val="000F0BE2"/>
    <w:rsid w:val="000F3D8C"/>
    <w:rsid w:val="00103C86"/>
    <w:rsid w:val="0010535A"/>
    <w:rsid w:val="001075DD"/>
    <w:rsid w:val="00111AB1"/>
    <w:rsid w:val="00112E70"/>
    <w:rsid w:val="00115D3A"/>
    <w:rsid w:val="001217FB"/>
    <w:rsid w:val="00134E90"/>
    <w:rsid w:val="00135222"/>
    <w:rsid w:val="001538A1"/>
    <w:rsid w:val="00162ED9"/>
    <w:rsid w:val="00182CE1"/>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7175"/>
    <w:rsid w:val="00297F61"/>
    <w:rsid w:val="002A0FD2"/>
    <w:rsid w:val="002A484F"/>
    <w:rsid w:val="002B4C81"/>
    <w:rsid w:val="002D1C7F"/>
    <w:rsid w:val="002F5162"/>
    <w:rsid w:val="0030613D"/>
    <w:rsid w:val="003202C3"/>
    <w:rsid w:val="00334DE7"/>
    <w:rsid w:val="00356DFE"/>
    <w:rsid w:val="00360362"/>
    <w:rsid w:val="00373AED"/>
    <w:rsid w:val="003765E1"/>
    <w:rsid w:val="00377437"/>
    <w:rsid w:val="003876C9"/>
    <w:rsid w:val="003A1C4B"/>
    <w:rsid w:val="003A4CA6"/>
    <w:rsid w:val="003B5BF1"/>
    <w:rsid w:val="003C366B"/>
    <w:rsid w:val="003D22CA"/>
    <w:rsid w:val="003F3FC0"/>
    <w:rsid w:val="00411E9C"/>
    <w:rsid w:val="0042451D"/>
    <w:rsid w:val="00425F3E"/>
    <w:rsid w:val="004271E5"/>
    <w:rsid w:val="004415D6"/>
    <w:rsid w:val="00445B75"/>
    <w:rsid w:val="004509EB"/>
    <w:rsid w:val="00454243"/>
    <w:rsid w:val="00460F7E"/>
    <w:rsid w:val="004657DE"/>
    <w:rsid w:val="0046721C"/>
    <w:rsid w:val="00482499"/>
    <w:rsid w:val="0049377F"/>
    <w:rsid w:val="004A2677"/>
    <w:rsid w:val="004A74D9"/>
    <w:rsid w:val="004B0CBF"/>
    <w:rsid w:val="004E4DF8"/>
    <w:rsid w:val="00510254"/>
    <w:rsid w:val="00535250"/>
    <w:rsid w:val="00544163"/>
    <w:rsid w:val="005615DF"/>
    <w:rsid w:val="0056206C"/>
    <w:rsid w:val="00572E91"/>
    <w:rsid w:val="00574383"/>
    <w:rsid w:val="00584EC7"/>
    <w:rsid w:val="005C3E31"/>
    <w:rsid w:val="005C543B"/>
    <w:rsid w:val="005C75C8"/>
    <w:rsid w:val="005D286D"/>
    <w:rsid w:val="005E11B3"/>
    <w:rsid w:val="005F3B88"/>
    <w:rsid w:val="006041C1"/>
    <w:rsid w:val="0061425C"/>
    <w:rsid w:val="00630C16"/>
    <w:rsid w:val="00636D6E"/>
    <w:rsid w:val="0064082D"/>
    <w:rsid w:val="00640911"/>
    <w:rsid w:val="00641691"/>
    <w:rsid w:val="0067533A"/>
    <w:rsid w:val="006947CF"/>
    <w:rsid w:val="006B0A01"/>
    <w:rsid w:val="006C2588"/>
    <w:rsid w:val="006C596A"/>
    <w:rsid w:val="006C6EC9"/>
    <w:rsid w:val="006D5C0D"/>
    <w:rsid w:val="006F2F29"/>
    <w:rsid w:val="00700267"/>
    <w:rsid w:val="007017A1"/>
    <w:rsid w:val="00725C97"/>
    <w:rsid w:val="00732BDB"/>
    <w:rsid w:val="007378DB"/>
    <w:rsid w:val="0074675F"/>
    <w:rsid w:val="0075015A"/>
    <w:rsid w:val="00765545"/>
    <w:rsid w:val="007733EC"/>
    <w:rsid w:val="0078153C"/>
    <w:rsid w:val="00785A18"/>
    <w:rsid w:val="00791E31"/>
    <w:rsid w:val="00794C1F"/>
    <w:rsid w:val="007D16CE"/>
    <w:rsid w:val="007D49AE"/>
    <w:rsid w:val="007D6152"/>
    <w:rsid w:val="007E0193"/>
    <w:rsid w:val="007E326B"/>
    <w:rsid w:val="007E411E"/>
    <w:rsid w:val="007E5B7A"/>
    <w:rsid w:val="00800DF6"/>
    <w:rsid w:val="00801178"/>
    <w:rsid w:val="00801FFA"/>
    <w:rsid w:val="00806FBD"/>
    <w:rsid w:val="00816589"/>
    <w:rsid w:val="0082369D"/>
    <w:rsid w:val="008264B3"/>
    <w:rsid w:val="0082696A"/>
    <w:rsid w:val="0087484A"/>
    <w:rsid w:val="00877EC0"/>
    <w:rsid w:val="00891DAB"/>
    <w:rsid w:val="008B5228"/>
    <w:rsid w:val="008D28CE"/>
    <w:rsid w:val="008D5126"/>
    <w:rsid w:val="008E1E74"/>
    <w:rsid w:val="0091036A"/>
    <w:rsid w:val="00910EFC"/>
    <w:rsid w:val="00912B38"/>
    <w:rsid w:val="00930DF6"/>
    <w:rsid w:val="00942114"/>
    <w:rsid w:val="009577B6"/>
    <w:rsid w:val="00957D45"/>
    <w:rsid w:val="00961172"/>
    <w:rsid w:val="00974BFA"/>
    <w:rsid w:val="009752F9"/>
    <w:rsid w:val="00976029"/>
    <w:rsid w:val="00984496"/>
    <w:rsid w:val="00993A80"/>
    <w:rsid w:val="0099516D"/>
    <w:rsid w:val="009A0468"/>
    <w:rsid w:val="009A546A"/>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32E4"/>
    <w:rsid w:val="00BD3A33"/>
    <w:rsid w:val="00C05D60"/>
    <w:rsid w:val="00C37345"/>
    <w:rsid w:val="00C465E8"/>
    <w:rsid w:val="00C508F4"/>
    <w:rsid w:val="00C66BC4"/>
    <w:rsid w:val="00C70883"/>
    <w:rsid w:val="00C721DF"/>
    <w:rsid w:val="00C73365"/>
    <w:rsid w:val="00C94E7C"/>
    <w:rsid w:val="00CA29D4"/>
    <w:rsid w:val="00CC095C"/>
    <w:rsid w:val="00CD4F00"/>
    <w:rsid w:val="00D218B5"/>
    <w:rsid w:val="00D575B9"/>
    <w:rsid w:val="00D64C31"/>
    <w:rsid w:val="00D70015"/>
    <w:rsid w:val="00D9708C"/>
    <w:rsid w:val="00DA1D6F"/>
    <w:rsid w:val="00DA7D73"/>
    <w:rsid w:val="00DB1FA5"/>
    <w:rsid w:val="00DB5441"/>
    <w:rsid w:val="00DD3C22"/>
    <w:rsid w:val="00DD493D"/>
    <w:rsid w:val="00DE1C8A"/>
    <w:rsid w:val="00E0497D"/>
    <w:rsid w:val="00E2763B"/>
    <w:rsid w:val="00E40E90"/>
    <w:rsid w:val="00E426BA"/>
    <w:rsid w:val="00E528A1"/>
    <w:rsid w:val="00E5697E"/>
    <w:rsid w:val="00EA272B"/>
    <w:rsid w:val="00F027EC"/>
    <w:rsid w:val="00F0308A"/>
    <w:rsid w:val="00F05278"/>
    <w:rsid w:val="00F07296"/>
    <w:rsid w:val="00F20852"/>
    <w:rsid w:val="00F24028"/>
    <w:rsid w:val="00F302EE"/>
    <w:rsid w:val="00F40516"/>
    <w:rsid w:val="00F411B6"/>
    <w:rsid w:val="00F5163B"/>
    <w:rsid w:val="00F93406"/>
    <w:rsid w:val="00F9413E"/>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1831</TotalTime>
  <Pages>1</Pages>
  <Words>9503</Words>
  <Characters>54170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lab308</cp:lastModifiedBy>
  <cp:revision>97</cp:revision>
  <dcterms:created xsi:type="dcterms:W3CDTF">2014-08-11T01:33:00Z</dcterms:created>
  <dcterms:modified xsi:type="dcterms:W3CDTF">2014-08-19T08:23:00Z</dcterms:modified>
</cp:coreProperties>
</file>