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5C3F27">
        <w:t xml:space="preserve"> Our </w:t>
      </w:r>
      <w:r w:rsidR="0007042A">
        <w:t xml:space="preserve">experimental results show that our GPU-based GFKM algorithms are </w:t>
      </w:r>
      <w:r w:rsidR="00AD4A59">
        <w:t>three</w:t>
      </w:r>
      <w:r w:rsidR="0007042A">
        <w:t xml:space="preserve"> to </w:t>
      </w:r>
      <w:r w:rsidR="00AD4A59">
        <w:t>ten</w:t>
      </w:r>
      <w:r w:rsidR="00504F69">
        <w:t xml:space="preserve"> times faster </w:t>
      </w:r>
      <w:r w:rsidR="0007042A">
        <w:t xml:space="preserve">than </w:t>
      </w:r>
      <w:r w:rsidR="00182EEE">
        <w:t xml:space="preserve">un-optimized CPU code-based GFKM algorithms, and two to </w:t>
      </w:r>
      <w:r w:rsidR="005C3F27">
        <w:t>seven</w:t>
      </w:r>
      <w:r w:rsidR="00182EEE">
        <w:t xml:space="preserve"> times faster than optimized CPU code-based GFKM algorithms</w:t>
      </w:r>
      <w:r w:rsidR="0007042A">
        <w:t>.</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50620C">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w:t>
      </w:r>
      <w:r>
        <w:lastRenderedPageBreak/>
        <w:t xml:space="preserve">important factor to be considered. </w:t>
      </w:r>
      <w:r w:rsidRPr="002E6593">
        <w:t xml:space="preserve">However, the GPU-based </w:t>
      </w:r>
      <w:r>
        <w:t>GFKM</w:t>
      </w:r>
      <w:r w:rsidRPr="002E6593">
        <w:t xml:space="preserve"> have not yet fully exploited</w:t>
      </w:r>
      <w:r>
        <w:t xml:space="preserve"> </w:t>
      </w:r>
      <w:r w:rsidRPr="002E6593">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5C7244" w:rsidRDefault="00636BAF" w:rsidP="00636BAF">
      <w:pPr>
        <w:pStyle w:val="BodyText"/>
        <w:tabs>
          <w:tab w:val="right" w:pos="7740"/>
        </w:tabs>
        <w:spacing w:line="360" w:lineRule="auto"/>
      </w:pPr>
      <w:r w:rsidRPr="00636BAF">
        <w:t>A.</w:t>
      </w:r>
      <w:r w:rsidR="00CB4DD4">
        <w:t xml:space="preserve"> </w:t>
      </w:r>
      <w:proofErr w:type="gramStart"/>
      <w:r w:rsidR="00CB4DD4">
        <w:t>The</w:t>
      </w:r>
      <w:proofErr w:type="gramEnd"/>
      <w:r w:rsidR="00CB4DD4">
        <w:t xml:space="preserve"> </w:t>
      </w:r>
      <w:r w:rsidR="007D2E62">
        <w:t>GPU architecture</w:t>
      </w:r>
      <w:r w:rsidR="005C7244">
        <w:tab/>
      </w:r>
    </w:p>
    <w:p w:rsidR="005C7244" w:rsidRDefault="005C7244" w:rsidP="005C7244">
      <w:pPr>
        <w:pStyle w:val="BodyText"/>
        <w:spacing w:line="360" w:lineRule="auto"/>
      </w:pPr>
      <w:r>
        <w:tab/>
        <w:t>T</w:t>
      </w:r>
      <w:r w:rsidRPr="005C7244">
        <w:t>he GPU is special</w:t>
      </w:r>
      <w:r w:rsidR="001F5452">
        <w:t>ly</w:t>
      </w:r>
      <w:r w:rsidRPr="005C7244">
        <w:t xml:space="preserve"> designed such that more transistors are devoted to compute-intensive,</w:t>
      </w:r>
      <w:r w:rsidR="001F5452">
        <w:t xml:space="preserve"> and</w:t>
      </w:r>
      <w:r w:rsidRPr="005C7244">
        <w:t xml:space="preserve"> highly parallel computation rather than data caching and flow control, as schematically illustrated by Figure </w:t>
      </w:r>
      <w:r>
        <w:t>1</w:t>
      </w:r>
      <w:r w:rsidR="001F5452">
        <w:t xml:space="preserve"> [4]</w:t>
      </w:r>
      <w:r>
        <w:t>.</w:t>
      </w:r>
    </w:p>
    <w:p w:rsidR="005C7244" w:rsidRDefault="005C7244" w:rsidP="005C7244">
      <w:pPr>
        <w:pStyle w:val="BodyText"/>
        <w:spacing w:line="360" w:lineRule="auto"/>
        <w:jc w:val="center"/>
      </w:pPr>
      <w:r>
        <w:rPr>
          <w:noProof/>
          <w:lang w:eastAsia="en-US"/>
        </w:rPr>
        <w:drawing>
          <wp:inline distT="0" distB="0" distL="0" distR="0">
            <wp:extent cx="4108450" cy="1333500"/>
            <wp:effectExtent l="0" t="0" r="6350" b="0"/>
            <wp:docPr id="1" name="Picture 1" descr="The GPU Devotes More Transistors to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GPU Devotes More Transistors to Data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1333500"/>
                    </a:xfrm>
                    <a:prstGeom prst="rect">
                      <a:avLst/>
                    </a:prstGeom>
                    <a:noFill/>
                    <a:ln>
                      <a:noFill/>
                    </a:ln>
                  </pic:spPr>
                </pic:pic>
              </a:graphicData>
            </a:graphic>
          </wp:inline>
        </w:drawing>
      </w:r>
    </w:p>
    <w:p w:rsidR="001F5452" w:rsidRDefault="001F5452" w:rsidP="005C7244">
      <w:pPr>
        <w:pStyle w:val="BodyText"/>
        <w:spacing w:line="360" w:lineRule="auto"/>
        <w:jc w:val="center"/>
      </w:pPr>
      <w:r>
        <w:t xml:space="preserve">Figure 1. </w:t>
      </w:r>
      <w:r w:rsidRPr="001F5452">
        <w:t xml:space="preserve">The GPU </w:t>
      </w:r>
      <w:r>
        <w:t>d</w:t>
      </w:r>
      <w:r w:rsidRPr="001F5452">
        <w:t xml:space="preserve">evotes </w:t>
      </w:r>
      <w:r>
        <w:t>m</w:t>
      </w:r>
      <w:r w:rsidRPr="001F5452">
        <w:t xml:space="preserve">ore </w:t>
      </w:r>
      <w:r>
        <w:t>t</w:t>
      </w:r>
      <w:r w:rsidRPr="001F5452">
        <w:t xml:space="preserve">ransistors to </w:t>
      </w:r>
      <w:r>
        <w:t>d</w:t>
      </w:r>
      <w:r w:rsidRPr="001F5452">
        <w:t xml:space="preserve">ata </w:t>
      </w:r>
      <w:r>
        <w:t>p</w:t>
      </w:r>
      <w:r w:rsidRPr="001F5452">
        <w:t>rocessing</w:t>
      </w:r>
    </w:p>
    <w:p w:rsidR="00D25610" w:rsidRDefault="008A356D" w:rsidP="00D25610">
      <w:pPr>
        <w:pStyle w:val="BodyText"/>
        <w:spacing w:line="360" w:lineRule="auto"/>
      </w:pPr>
      <w:r>
        <w:t xml:space="preserve">To archive highly parallel performance, GPUs use the </w:t>
      </w:r>
      <w:r w:rsidR="002B07FA" w:rsidRPr="002B07FA">
        <w:t>Single-Instruction Multiple-Thread (SIMT) architecture</w:t>
      </w:r>
      <w:r>
        <w:t xml:space="preserve"> with </w:t>
      </w:r>
      <w:r w:rsidR="005A742C">
        <w:t>a very large number of thread processor cores executing the same instruction sequence</w:t>
      </w:r>
      <w:r w:rsidR="002B07FA">
        <w:t xml:space="preserve"> on different data</w:t>
      </w:r>
      <w:r w:rsidR="005A742C">
        <w:t xml:space="preserve"> in parallel. </w:t>
      </w:r>
      <w:r w:rsidR="00586F8E">
        <w:t xml:space="preserve">GPUs need many </w:t>
      </w:r>
      <w:r w:rsidR="002401F7">
        <w:t xml:space="preserve">that </w:t>
      </w:r>
      <w:r w:rsidR="00586F8E">
        <w:t>active</w:t>
      </w:r>
      <w:r w:rsidR="002401F7">
        <w:t xml:space="preserve"> parallel</w:t>
      </w:r>
      <w:r w:rsidR="00586F8E">
        <w:t xml:space="preserve"> thread</w:t>
      </w:r>
      <w:r w:rsidR="002401F7">
        <w:t xml:space="preserve">s or smaller cache on each active thread </w:t>
      </w:r>
      <w:r w:rsidR="00586F8E">
        <w:t xml:space="preserve">to hide memory latency. </w:t>
      </w:r>
      <w:r w:rsidR="00D25610">
        <w:t xml:space="preserve">We take </w:t>
      </w:r>
      <w:r w:rsidR="00C11CE8" w:rsidRPr="00C11CE8">
        <w:t>NVIDIA GeForce GTX 760 GPU</w:t>
      </w:r>
      <w:r w:rsidR="00C11CE8">
        <w:t xml:space="preserve"> </w:t>
      </w:r>
      <w:r w:rsidR="00D25610">
        <w:t xml:space="preserve">as an example </w:t>
      </w:r>
      <w:r w:rsidR="005A742C">
        <w:t xml:space="preserve">GPU </w:t>
      </w:r>
      <w:r w:rsidR="00D25610">
        <w:t xml:space="preserve">architecture. GTX 760 has </w:t>
      </w:r>
      <w:r w:rsidR="002B07FA">
        <w:t xml:space="preserve">up to </w:t>
      </w:r>
      <w:r w:rsidR="00D25610">
        <w:t xml:space="preserve">6 </w:t>
      </w:r>
      <w:r w:rsidR="002B07FA" w:rsidRPr="002B07FA">
        <w:t xml:space="preserve">independent </w:t>
      </w:r>
      <w:r w:rsidR="002B07FA">
        <w:t>multi</w:t>
      </w:r>
      <w:r w:rsidR="002B07FA" w:rsidRPr="002B07FA">
        <w:t>processors called</w:t>
      </w:r>
      <w:r w:rsidR="002B07FA">
        <w:t xml:space="preserve"> </w:t>
      </w:r>
      <w:r w:rsidR="00D25610">
        <w:t xml:space="preserve">Streaming </w:t>
      </w:r>
      <w:r w:rsidR="002B07FA">
        <w:t>Multiprocessors (SMs)</w:t>
      </w:r>
      <w:r w:rsidR="00D25610">
        <w:t xml:space="preserve"> </w:t>
      </w:r>
      <w:r w:rsidR="002B07FA">
        <w:t>with</w:t>
      </w:r>
      <w:r w:rsidR="00D25610">
        <w:t xml:space="preserve"> 192 Scalar Processors (SPs), </w:t>
      </w:r>
      <w:r w:rsidR="002B07FA">
        <w:t>so up to</w:t>
      </w:r>
      <w:r w:rsidR="00D25610">
        <w:t xml:space="preserve"> 1152 </w:t>
      </w:r>
      <w:r w:rsidR="002B07FA">
        <w:t xml:space="preserve">thread </w:t>
      </w:r>
      <w:r w:rsidR="00D25610">
        <w:t>processor cores</w:t>
      </w:r>
      <w:r w:rsidR="002B07FA">
        <w:t xml:space="preserve"> can run in parallel</w:t>
      </w:r>
      <w:r w:rsidR="00D25610">
        <w:t>. Each SM has four different types of on-chip memory, namely registers, shared memory, constant cache, and texture cache, as shown in Fig.</w:t>
      </w:r>
      <w:r w:rsidR="003C75BC">
        <w:t>2</w:t>
      </w:r>
      <w:r w:rsidR="00D25610">
        <w:t>. Constant cache and texture cache are both read-only memories shared by all SPs. Off-chip memories such as local memory and global memory have relatively long access latency, usually 400 to 600 clock cycles [</w:t>
      </w:r>
      <w:r w:rsidR="002401F7">
        <w:t>4</w:t>
      </w:r>
      <w:r w:rsidR="00D25610">
        <w:t xml:space="preserve">]. The </w:t>
      </w:r>
      <w:r w:rsidR="00D25610">
        <w:lastRenderedPageBreak/>
        <w:t>properties of the different types of memory have been summarized in [</w:t>
      </w:r>
      <w:r w:rsidR="002401F7">
        <w:t>4</w:t>
      </w:r>
      <w:r w:rsidR="00D25610">
        <w:t>]. In general, the scarce registers and shared memory should be carefully utilized to amortize the global memory latency cost.</w:t>
      </w:r>
    </w:p>
    <w:p w:rsidR="00F973C7" w:rsidRDefault="00F973C7" w:rsidP="00F973C7">
      <w:pPr>
        <w:pStyle w:val="BodyText"/>
        <w:spacing w:line="360" w:lineRule="auto"/>
        <w:ind w:firstLine="720"/>
      </w:pPr>
      <w:r>
        <w:t>In CUDA model, GPU is regarded as a coprocessor which is capable of executing a great number of threads in parallel. A single source program includes host codes running on CPU and also kernel codes running on GPU. Compute-intensive and data-parallel tasks have to be implemented as kernel codes so as to be executed on GPU. GPU threads are organized into thread blocks, and each block of threads are executed concurrently on one SM. Threads in a thread block can share data through the shared memory and can perform barrier synchronization. But there is no native synchronization mechanism for different thread blocks except by terminating the kernel. Another important concept in CUDA is warp, which is formed by 32 parallel threads and is the scheduling unit of each SM. When a warp stalls, the SM can schedule another warp to execute. A warp executes one instruction at a time, so full efficiency can only be achieved when all 32 threads in the warp have the same execution path. There are two consequences: first, if the threads in a warp have different execution paths due to conditional branch, the warp will serially execute each branch which increases the total time of instructions executed for this warp; second, if the number of threads in a block is not a multiple of warp size, the remaining instruction cycles will be wasted.</w:t>
      </w:r>
    </w:p>
    <w:p w:rsidR="00F973C7" w:rsidRDefault="00F973C7" w:rsidP="00F973C7">
      <w:pPr>
        <w:pStyle w:val="BodyText"/>
        <w:spacing w:line="360" w:lineRule="auto"/>
      </w:pPr>
      <w:r>
        <w:t>Besides, when accessing the memory, half-warp executes as a group, which has 16 threads. If the half-warp threads access the coalesced data, the data access operation will perform within one instruction cycle. Otherwise, the access operation will occupy up to 16 instruction cycles.</w:t>
      </w:r>
    </w:p>
    <w:p w:rsidR="00636BAF" w:rsidRDefault="00636BAF" w:rsidP="00636BAF">
      <w:pPr>
        <w:pStyle w:val="BodyText"/>
        <w:tabs>
          <w:tab w:val="right" w:pos="7740"/>
        </w:tabs>
        <w:spacing w:line="360" w:lineRule="auto"/>
      </w:pPr>
      <w:r>
        <w:t xml:space="preserve">B. </w:t>
      </w:r>
      <w:proofErr w:type="gramStart"/>
      <w:r w:rsidR="00CB4DD4">
        <w:t>The</w:t>
      </w:r>
      <w:proofErr w:type="gramEnd"/>
      <w:r w:rsidR="00CB4DD4">
        <w:t xml:space="preserv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42476F">
        <w:t xml:space="preserve">. </w:t>
      </w:r>
      <w:r w:rsidR="0042476F">
        <w:rPr>
          <w:rFonts w:hint="eastAsia"/>
        </w:rPr>
        <w:t>Let</w:t>
      </w:r>
      <w:r w:rsidR="0042476F"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7pt;height:19.5pt" o:ole="">
            <v:imagedata r:id="rId9" o:title=""/>
          </v:shape>
          <o:OLEObject Type="Embed" ProgID="Equation.3" ShapeID="_x0000_i1053" DrawAspect="Content" ObjectID="_1488194813" r:id="rId10"/>
        </w:object>
      </w:r>
      <w:r w:rsidR="0042476F">
        <w:t xml:space="preserve">, </w:t>
      </w:r>
      <w:r w:rsidR="0042476F" w:rsidRPr="00576871">
        <w:rPr>
          <w:rFonts w:hint="eastAsia"/>
          <w:i/>
        </w:rPr>
        <w:t>NNT</w:t>
      </w:r>
      <w:proofErr w:type="spellStart"/>
      <w:r w:rsidR="0042476F">
        <w:rPr>
          <w:rFonts w:hint="eastAsia"/>
          <w:i/>
          <w:position w:val="-4"/>
          <w:sz w:val="20"/>
        </w:rPr>
        <w:t>i</w:t>
      </w:r>
      <w:proofErr w:type="spellEnd"/>
      <w:r w:rsidR="0042476F">
        <w:t xml:space="preserve">, </w:t>
      </w:r>
      <w:r w:rsidR="0042476F">
        <w:rPr>
          <w:rFonts w:hint="eastAsia"/>
        </w:rPr>
        <w:t xml:space="preserve">responding </w:t>
      </w:r>
      <w:r w:rsidR="0042476F">
        <w:t xml:space="preserve">to the </w:t>
      </w:r>
      <w:r w:rsidR="0042476F">
        <w:rPr>
          <w:rFonts w:hint="eastAsia"/>
        </w:rPr>
        <w:t xml:space="preserve">squared Euclidean distance between </w:t>
      </w:r>
      <w:r w:rsidR="0042476F">
        <w:rPr>
          <w:rFonts w:hint="eastAsia"/>
          <w:b/>
        </w:rPr>
        <w:t>X</w:t>
      </w:r>
      <w:proofErr w:type="spellStart"/>
      <w:r w:rsidR="0042476F">
        <w:rPr>
          <w:rFonts w:hint="eastAsia"/>
          <w:i/>
          <w:position w:val="-4"/>
          <w:sz w:val="20"/>
        </w:rPr>
        <w:t>i</w:t>
      </w:r>
      <w:proofErr w:type="spellEnd"/>
      <w:r w:rsidR="0042476F">
        <w:rPr>
          <w:rFonts w:hint="eastAsia"/>
        </w:rPr>
        <w:t xml:space="preserve"> and </w:t>
      </w:r>
      <w:r w:rsidR="0042476F">
        <w:rPr>
          <w:rFonts w:hint="eastAsia"/>
          <w:b/>
        </w:rPr>
        <w:t>C</w:t>
      </w:r>
      <w:r w:rsidR="0042476F">
        <w:rPr>
          <w:rFonts w:hint="eastAsia"/>
          <w:i/>
          <w:position w:val="-4"/>
          <w:sz w:val="20"/>
        </w:rPr>
        <w:t>j</w:t>
      </w:r>
      <w:r w:rsidR="0042476F">
        <w:t>, the set</w:t>
      </w:r>
      <w:r w:rsidR="0042476F">
        <w:rPr>
          <w:rFonts w:hint="eastAsia"/>
        </w:rPr>
        <w:t xml:space="preserve"> of </w:t>
      </w:r>
      <w:r w:rsidR="0042476F">
        <w:rPr>
          <w:rFonts w:hint="eastAsia"/>
          <w:i/>
        </w:rPr>
        <w:t>M</w:t>
      </w:r>
      <w:r w:rsidR="0042476F">
        <w:rPr>
          <w:rFonts w:hint="eastAsia"/>
        </w:rPr>
        <w:t xml:space="preserve"> nearest cluster centers for the data point</w:t>
      </w:r>
      <w:r w:rsidR="0042476F" w:rsidRPr="0042476F">
        <w:rPr>
          <w:position w:val="-12"/>
        </w:rPr>
        <w:object w:dxaOrig="320" w:dyaOrig="360">
          <v:shape id="_x0000_i1055" type="#_x0000_t75" style="width:15.5pt;height:18pt" o:ole="">
            <v:imagedata r:id="rId11" o:title=""/>
          </v:shape>
          <o:OLEObject Type="Embed" ProgID="Equation.3" ShapeID="_x0000_i1055" DrawAspect="Content" ObjectID="_1488194814" r:id="rId12"/>
        </w:object>
      </w:r>
      <w:r w:rsidR="0042476F">
        <w:t>. Then, we calculate</w:t>
      </w:r>
      <w:r w:rsidR="0042476F" w:rsidRPr="008D071A">
        <w:rPr>
          <w:position w:val="-14"/>
        </w:rPr>
        <w:object w:dxaOrig="300" w:dyaOrig="380">
          <v:shape id="_x0000_i1054" type="#_x0000_t75" style="width:17pt;height:19.5pt" o:ole="">
            <v:imagedata r:id="rId13" o:title=""/>
          </v:shape>
          <o:OLEObject Type="Embed" ProgID="Equation.3" ShapeID="_x0000_i1054" DrawAspect="Content" ObjectID="_1488194815" r:id="rId14"/>
        </w:object>
      </w:r>
      <w:r w:rsidR="0042476F">
        <w:t>,</w:t>
      </w:r>
      <w:r w:rsidR="0042476F">
        <w:t xml:space="preserve"> </w:t>
      </w:r>
      <w:r w:rsidR="0042476F" w:rsidRPr="00576871">
        <w:rPr>
          <w:rFonts w:hint="eastAsia"/>
          <w:i/>
        </w:rPr>
        <w:t>NNT</w:t>
      </w:r>
      <w:proofErr w:type="spellStart"/>
      <w:r w:rsidR="0042476F">
        <w:rPr>
          <w:rFonts w:hint="eastAsia"/>
          <w:i/>
          <w:position w:val="-4"/>
          <w:sz w:val="20"/>
        </w:rPr>
        <w:t>i</w:t>
      </w:r>
      <w:proofErr w:type="spellEnd"/>
      <w:r w:rsidR="0042476F">
        <w:rPr>
          <w:rFonts w:hint="eastAsia"/>
        </w:rPr>
        <w:t>, and up</w:t>
      </w:r>
      <w:r>
        <w:rPr>
          <w:rFonts w:hint="eastAsia"/>
        </w:rPr>
        <w:t xml:space="preserve">date membership </w:t>
      </w:r>
      <w:r w:rsidRPr="00AC4131">
        <w:rPr>
          <w:b/>
          <w:position w:val="-14"/>
        </w:rPr>
        <w:object w:dxaOrig="340" w:dyaOrig="400">
          <v:shape id="_x0000_i1025" type="#_x0000_t75" style="width:17.5pt;height:21.5pt" o:ole="">
            <v:imagedata r:id="rId15" o:title=""/>
          </v:shape>
          <o:OLEObject Type="Embed" ProgID="Equation.3" ShapeID="_x0000_i1025" DrawAspect="Content" ObjectID="_1488194816"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26" type="#_x0000_t75" style="width:17.5pt;height:21.5pt" o:ole="">
            <v:imagedata r:id="rId17" o:title=""/>
          </v:shape>
          <o:OLEObject Type="Embed" ProgID="Equation.3" ShapeID="_x0000_i1026" DrawAspect="Content" ObjectID="_1488194817" r:id="rId18"/>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27" type="#_x0000_t75" style="width:17.5pt;height:21.5pt" o:ole="">
            <v:imagedata r:id="rId15" o:title=""/>
          </v:shape>
          <o:OLEObject Type="Embed" ProgID="Equation.3" ShapeID="_x0000_i1027" DrawAspect="Content" ObjectID="_1488194818" r:id="rId19"/>
        </w:object>
      </w:r>
      <w:r w:rsidR="009876B2">
        <w:rPr>
          <w:rFonts w:hint="eastAsia"/>
        </w:rPr>
        <w:t xml:space="preserve">; otherwise let </w:t>
      </w:r>
      <w:r w:rsidR="009876B2" w:rsidRPr="00AC4131">
        <w:rPr>
          <w:position w:val="-14"/>
        </w:rPr>
        <w:object w:dxaOrig="360" w:dyaOrig="380">
          <v:shape id="_x0000_i1028" type="#_x0000_t75" style="width:17.5pt;height:19.5pt" o:ole="">
            <v:imagedata r:id="rId20" o:title=""/>
          </v:shape>
          <o:OLEObject Type="Embed" ProgID="Equation.3" ShapeID="_x0000_i1028" DrawAspect="Content" ObjectID="_1488194819"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29" type="#_x0000_t75" style="width:19.5pt;height:21.5pt" o:ole="">
            <v:imagedata r:id="rId22" o:title=""/>
          </v:shape>
          <o:OLEObject Type="Embed" ProgID="Equation.3" ShapeID="_x0000_i1029" DrawAspect="Content" ObjectID="_1488194820" r:id="rId23"/>
        </w:object>
      </w:r>
      <w:r>
        <w:rPr>
          <w:b/>
        </w:rPr>
        <w:t xml:space="preserve"> </w:t>
      </w:r>
      <w:proofErr w:type="gramStart"/>
      <w:r>
        <w:rPr>
          <w:rFonts w:hint="eastAsia"/>
        </w:rPr>
        <w:t>=</w:t>
      </w:r>
      <w:r>
        <w:t xml:space="preserve"> </w:t>
      </w:r>
      <w:proofErr w:type="gramEnd"/>
      <w:r w:rsidRPr="00DC79AE">
        <w:rPr>
          <w:position w:val="-42"/>
        </w:rPr>
        <w:object w:dxaOrig="2659" w:dyaOrig="999">
          <v:shape id="_x0000_i1030" type="#_x0000_t75" style="width:132.5pt;height:50pt" o:ole="">
            <v:imagedata r:id="rId24" o:title=""/>
          </v:shape>
          <o:OLEObject Type="Embed" ProgID="Equation.3" ShapeID="_x0000_i1030" DrawAspect="Content" ObjectID="_1488194821"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1" type="#_x0000_t75" style="width:52pt;height:1in" o:ole="">
            <v:imagedata r:id="rId26" o:title=""/>
          </v:shape>
          <o:OLEObject Type="Embed" ProgID="Equation.3" ShapeID="_x0000_i1031" DrawAspect="Content" ObjectID="_1488194822"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9876B2" w:rsidRDefault="00667A7E" w:rsidP="0042476F">
      <w:pPr>
        <w:pStyle w:val="BodyText"/>
        <w:numPr>
          <w:ilvl w:val="0"/>
          <w:numId w:val="26"/>
        </w:numPr>
        <w:spacing w:line="360" w:lineRule="auto"/>
      </w:pPr>
      <w:r>
        <w:t>Calculate</w:t>
      </w:r>
      <w:r w:rsidRPr="008D071A">
        <w:rPr>
          <w:position w:val="-14"/>
        </w:rPr>
        <w:object w:dxaOrig="300" w:dyaOrig="380">
          <v:shape id="_x0000_i1032" type="#_x0000_t75" style="width:17pt;height:19.5pt" o:ole="">
            <v:imagedata r:id="rId13" o:title=""/>
          </v:shape>
          <o:OLEObject Type="Embed" ProgID="Equation.3" ShapeID="_x0000_i1032" DrawAspect="Content" ObjectID="_1488194823" r:id="rId28"/>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42476F">
        <w:t>.</w:t>
      </w:r>
    </w:p>
    <w:p w:rsidR="004F2EBA" w:rsidRDefault="004F2EBA" w:rsidP="00452D92">
      <w:pPr>
        <w:pStyle w:val="BodyText"/>
        <w:numPr>
          <w:ilvl w:val="0"/>
          <w:numId w:val="26"/>
        </w:numPr>
        <w:spacing w:line="360" w:lineRule="auto"/>
      </w:pPr>
      <w:r>
        <w:rPr>
          <w:rFonts w:hint="eastAsia"/>
        </w:rPr>
        <w:t xml:space="preserve">If </w:t>
      </w:r>
      <w:r w:rsidR="0042476F" w:rsidRPr="00500CFB">
        <w:rPr>
          <w:position w:val="-16"/>
        </w:rPr>
        <w:object w:dxaOrig="1900" w:dyaOrig="440">
          <v:shape id="_x0000_i1056" type="#_x0000_t75" style="width:95.5pt;height:22pt" o:ole="">
            <v:imagedata r:id="rId29" o:title=""/>
          </v:shape>
          <o:OLEObject Type="Embed" ProgID="Equation.3" ShapeID="_x0000_i1056" DrawAspect="Content" ObjectID="_1488194824" r:id="rId30"/>
        </w:object>
      </w:r>
      <w:proofErr w:type="gramStart"/>
      <w:r>
        <w:rPr>
          <w:rFonts w:hint="eastAsia"/>
        </w:rPr>
        <w:t xml:space="preserve">&lt; </w:t>
      </w:r>
      <w:proofErr w:type="gramEnd"/>
      <w:r>
        <w:rPr>
          <w:rFonts w:hint="eastAsia"/>
        </w:rPr>
        <w:sym w:font="Symbol" w:char="F065"/>
      </w:r>
      <w:r>
        <w:rPr>
          <w:rFonts w:hint="eastAsia"/>
        </w:rPr>
        <w:t xml:space="preserve">, </w:t>
      </w:r>
      <w:r w:rsidR="0042476F">
        <w:t xml:space="preserve">for </w:t>
      </w:r>
      <w:r w:rsidR="0042476F">
        <w:rPr>
          <w:i/>
        </w:rPr>
        <w:t xml:space="preserve">j = </w:t>
      </w:r>
      <w:r w:rsidR="0042476F">
        <w:t xml:space="preserve">1 to </w:t>
      </w:r>
      <w:r w:rsidR="0042476F" w:rsidRPr="0042476F">
        <w:t>k</w:t>
      </w:r>
      <w:r w:rsidR="0042476F">
        <w:t xml:space="preserve">, </w:t>
      </w:r>
      <w:r w:rsidRPr="0042476F">
        <w:rPr>
          <w:rFonts w:hint="eastAsia"/>
        </w:rPr>
        <w:t>then</w:t>
      </w:r>
      <w:r>
        <w:rPr>
          <w:rFonts w:hint="eastAsia"/>
        </w:rPr>
        <w:t xml:space="preserve">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bookmarkStart w:id="0" w:name="_GoBack"/>
      <w:bookmarkEnd w:id="0"/>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CA58DB" w:rsidRPr="00BB2DED" w:rsidRDefault="00CA58DB" w:rsidP="00CA58DB">
      <w:pPr>
        <w:pStyle w:val="ListParagraph"/>
        <w:spacing w:after="0" w:line="300" w:lineRule="auto"/>
        <w:ind w:hanging="294"/>
        <w:rPr>
          <w:rFonts w:eastAsiaTheme="minorEastAsia"/>
        </w:rPr>
      </w:pPr>
      <w:r>
        <w:t xml:space="preserve">// </w:t>
      </w:r>
      <m:oMath>
        <m:r>
          <w:rPr>
            <w:rFonts w:ascii="Cambria Math" w:eastAsiaTheme="minorEastAsia" w:hAnsi="Cambria Math"/>
          </w:rPr>
          <m:t>max_iter</m:t>
        </m:r>
        <m:r>
          <w:rPr>
            <w:rFonts w:ascii="Cambria Math" w:hAnsi="Cambria Math"/>
          </w:rPr>
          <m:t>:</m:t>
        </m:r>
        <m:r>
          <m:rPr>
            <m:sty m:val="p"/>
          </m:rPr>
          <w:rPr>
            <w:rFonts w:ascii="Cambria Math" w:hAnsi="Cambria Math"/>
          </w:rPr>
          <m:t>the maximum number of iterations;</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lastRenderedPageBreak/>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3" type="#_x0000_t75" style="width:15pt;height:21.5pt" o:ole="">
            <v:imagedata r:id="rId31" o:title=""/>
          </v:shape>
          <o:OLEObject Type="Embed" ProgID="Equation.3" ShapeID="_x0000_i1033" DrawAspect="Content" ObjectID="_1488194825" r:id="rId32"/>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FF3790">
        <w:t>pdating memberships</w:t>
      </w:r>
      <w:r w:rsidR="006D5517" w:rsidRPr="00CC61A4">
        <w:rPr>
          <w:position w:val="-14"/>
        </w:rPr>
        <w:object w:dxaOrig="360" w:dyaOrig="400">
          <v:shape id="_x0000_i1034" type="#_x0000_t75" style="width:17.5pt;height:21.5pt" o:ole="">
            <v:imagedata r:id="rId17" o:title=""/>
          </v:shape>
          <o:OLEObject Type="Embed" ProgID="Equation.3" ShapeID="_x0000_i1034" DrawAspect="Content" ObjectID="_1488194826" r:id="rId33"/>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35" type="#_x0000_t75" style="width:15pt;height:21.5pt" o:ole="">
            <v:imagedata r:id="rId34" o:title=""/>
          </v:shape>
          <o:OLEObject Type="Embed" ProgID="Equation.3" ShapeID="_x0000_i1035" DrawAspect="Content" ObjectID="_1488194827" r:id="rId35"/>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36" type="#_x0000_t75" style="width:17.5pt;height:21.5pt" o:ole="">
            <v:imagedata r:id="rId36" o:title=""/>
          </v:shape>
          <o:OLEObject Type="Embed" ProgID="Equation.3" ShapeID="_x0000_i1036" DrawAspect="Content" ObjectID="_1488194828" r:id="rId37"/>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xml:space="preserve">, and the kernels </w:t>
      </w:r>
      <w:r w:rsidR="003E1C8C">
        <w:t xml:space="preserve">may </w:t>
      </w:r>
      <w:r w:rsidR="00BB16A3" w:rsidRPr="00E67609">
        <w:rPr>
          <w:rFonts w:eastAsiaTheme="minorEastAsia"/>
        </w:rPr>
        <w:t>be executed concurrently</w:t>
      </w:r>
      <w:r w:rsidR="00BB16A3">
        <w:rPr>
          <w:rFonts w:eastAsiaTheme="minorEastAsia"/>
        </w:rPr>
        <w:t xml:space="preserve"> or interleaved</w:t>
      </w:r>
      <w:r w:rsidR="00BB16A3" w:rsidRPr="00E67609">
        <w:rPr>
          <w:rFonts w:eastAsiaTheme="minorEastAsia"/>
        </w:rPr>
        <w:t xml:space="preserve"> in different streams</w:t>
      </w:r>
      <w:r w:rsidR="004228F1">
        <w:t>.</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37" type="#_x0000_t75" style="width:15pt;height:21.5pt" o:ole="">
            <v:imagedata r:id="rId34" o:title=""/>
          </v:shape>
          <o:OLEObject Type="Embed" ProgID="Equation.3" ShapeID="_x0000_i1037" DrawAspect="Content" ObjectID="_1488194829" r:id="rId38"/>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38" type="#_x0000_t75" style="width:15pt;height:21.5pt" o:ole="">
            <v:imagedata r:id="rId34" o:title=""/>
          </v:shape>
          <o:OLEObject Type="Embed" ProgID="Equation.3" ShapeID="_x0000_i1038" DrawAspect="Content" ObjectID="_1488194830" r:id="rId39"/>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39" type="#_x0000_t75" style="width:15pt;height:21.5pt" o:ole="">
            <v:imagedata r:id="rId34" o:title=""/>
          </v:shape>
          <o:OLEObject Type="Embed" ProgID="Equation.3" ShapeID="_x0000_i1039" DrawAspect="Content" ObjectID="_1488194831" r:id="rId40"/>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0" type="#_x0000_t75" style="width:15pt;height:21.5pt" o:ole="">
            <v:imagedata r:id="rId34" o:title=""/>
          </v:shape>
          <o:OLEObject Type="Embed" ProgID="Equation.3" ShapeID="_x0000_i1040" DrawAspect="Content" ObjectID="_1488194832" r:id="rId41"/>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50620C">
        <w:rPr>
          <w:i/>
        </w:rPr>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F43391">
      <w:pPr>
        <w:spacing w:after="0" w:line="360" w:lineRule="auto"/>
        <w:ind w:firstLine="720"/>
        <w:rPr>
          <w:rFonts w:eastAsiaTheme="minorEastAsia"/>
        </w:rPr>
      </w:pPr>
      <w:r w:rsidRPr="00644F31">
        <w:rPr>
          <w:rFonts w:eastAsiaTheme="minorEastAsia"/>
        </w:rPr>
        <w:lastRenderedPageBreak/>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1.0;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 xml:space="preserve">the computational complexity </w:t>
      </w:r>
      <w:proofErr w:type="gramStart"/>
      <w:r w:rsidR="00CB6CD4" w:rsidRPr="00CB6CD4">
        <w:rPr>
          <w:rFonts w:eastAsiaTheme="minorEastAsia"/>
        </w:rPr>
        <w:t>O(</w:t>
      </w:r>
      <w:proofErr w:type="spellStart"/>
      <w:proofErr w:type="gramEnd"/>
      <w:r w:rsidR="00CB6CD4">
        <w:rPr>
          <w:rFonts w:eastAsiaTheme="minorEastAsia"/>
        </w:rPr>
        <w:t>NM</w:t>
      </w:r>
      <w:r w:rsidR="00CB6CD4" w:rsidRPr="00CB6CD4">
        <w:rPr>
          <w:rFonts w:eastAsiaTheme="minorEastAsia"/>
        </w:rPr>
        <w:t>d+kd</w:t>
      </w:r>
      <w:proofErr w:type="spellEnd"/>
      <w:r w:rsidR="00CB6CD4" w:rsidRPr="00CB6CD4">
        <w:rPr>
          <w:rFonts w:eastAsiaTheme="minorEastAsia"/>
        </w:rPr>
        <w:t>)</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1" type="#_x0000_t75" style="width:15.5pt;height:18pt" o:ole="">
            <v:imagedata r:id="rId11" o:title=""/>
          </v:shape>
          <o:OLEObject Type="Embed" ProgID="Equation.3" ShapeID="_x0000_i1041" DrawAspect="Content" ObjectID="_1488194833" r:id="rId42"/>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proofErr w:type="spellStart"/>
      <w:r w:rsidR="00B72665">
        <w:rPr>
          <w:rFonts w:hint="eastAsia"/>
          <w:i/>
          <w:position w:val="-4"/>
          <w:sz w:val="20"/>
        </w:rPr>
        <w:t>i</w:t>
      </w:r>
      <w:proofErr w:type="spellEnd"/>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proofErr w:type="spellStart"/>
            <w:r>
              <w:rPr>
                <w:rFonts w:eastAsiaTheme="minorEastAsia"/>
              </w:rPr>
              <w:t>P</w:t>
            </w:r>
            <w:r w:rsidRPr="00B919B5">
              <w:rPr>
                <w:rFonts w:eastAsiaTheme="minorEastAsia"/>
              </w:rPr>
              <w:t>seudocode</w:t>
            </w:r>
            <w:proofErr w:type="spellEnd"/>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proofErr w:type="spellStart"/>
            <w:r w:rsidRPr="00E238A7">
              <w:rPr>
                <w:i/>
              </w:rPr>
              <w:t>i</w:t>
            </w:r>
            <w:proofErr w:type="spellEnd"/>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proofErr w:type="spellStart"/>
            <w:r w:rsidRPr="00E238A7">
              <w:rPr>
                <w:i/>
              </w:rPr>
              <w:t>i</w:t>
            </w:r>
            <w:proofErr w:type="spellEnd"/>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proofErr w:type="spellStart"/>
            <w:r w:rsidR="00A26C17" w:rsidRPr="00E238A7">
              <w:rPr>
                <w:i/>
              </w:rPr>
              <w:t>i</w:t>
            </w:r>
            <w:proofErr w:type="spellEnd"/>
            <w:r w:rsidR="00A26C17" w:rsidRPr="00E238A7">
              <w:t>]</w:t>
            </w:r>
            <w:r w:rsidR="00A26C17">
              <w:t xml:space="preserve"> </w:t>
            </w:r>
            <w:r w:rsidR="00A26C17" w:rsidRPr="00A26C17">
              <w:rPr>
                <w:i/>
              </w:rPr>
              <w:t>+ scan</w:t>
            </w:r>
            <w:r w:rsidR="00A26C17" w:rsidRPr="00A26C17">
              <w:t>[</w:t>
            </w:r>
            <w:proofErr w:type="spellStart"/>
            <w:r w:rsidR="00D82094">
              <w:rPr>
                <w:i/>
              </w:rPr>
              <w:t>i</w:t>
            </w:r>
            <w:proofErr w:type="spellEnd"/>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proofErr w:type="spellStart"/>
            <w:r w:rsidRPr="00E238A7">
              <w:rPr>
                <w:i/>
              </w:rPr>
              <w:t>i</w:t>
            </w:r>
            <w:proofErr w:type="spellEnd"/>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proofErr w:type="spellStart"/>
            <w:r>
              <w:rPr>
                <w:i/>
              </w:rPr>
              <w:t>ouput</w:t>
            </w:r>
            <w:proofErr w:type="spellEnd"/>
            <w:r w:rsidRPr="00E238A7">
              <w:t>[</w:t>
            </w:r>
            <w:r>
              <w:t xml:space="preserve"> </w:t>
            </w:r>
            <w:r w:rsidRPr="00A101D2">
              <w:t>scan</w:t>
            </w:r>
            <w:r>
              <w:t xml:space="preserve">[ </w:t>
            </w:r>
            <w:r w:rsidRPr="00A101D2">
              <w:t>NNT</w:t>
            </w:r>
            <w:r w:rsidRPr="00E238A7">
              <w:t>[</w:t>
            </w:r>
            <w:proofErr w:type="spellStart"/>
            <w:r w:rsidRPr="00E238A7">
              <w:rPr>
                <w:i/>
              </w:rPr>
              <w:t>i</w:t>
            </w:r>
            <w:proofErr w:type="spellEnd"/>
            <w:r w:rsidRPr="00E238A7">
              <w:t>]</w:t>
            </w:r>
            <w:r>
              <w:t xml:space="preserve"> ]++] = </w:t>
            </w:r>
            <w:proofErr w:type="spellStart"/>
            <w:r w:rsidRPr="00E238A7">
              <w:rPr>
                <w:i/>
              </w:rPr>
              <w:t>i</w:t>
            </w:r>
            <w:proofErr w:type="spellEnd"/>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proofErr w:type="spellStart"/>
      <w:r w:rsidR="00C95F7B" w:rsidRPr="00C95F7B">
        <w:rPr>
          <w:rFonts w:eastAsiaTheme="minorEastAsia"/>
          <w:b/>
        </w:rPr>
        <w:t>cudaMemset</w:t>
      </w:r>
      <w:proofErr w:type="spellEnd"/>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rPr>
        <w:lastRenderedPageBreak/>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 xml:space="preserve">using </w:t>
      </w:r>
      <w:proofErr w:type="spellStart"/>
      <w:r>
        <w:t>atomicAdd</w:t>
      </w:r>
      <w:proofErr w:type="spellEnd"/>
      <w:r>
        <w:t xml:space="preserve">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lastRenderedPageBreak/>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C7072" w:rsidRDefault="00CC7072" w:rsidP="00CC707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corresponding to the sorted array NNT </m:t>
        </m:r>
        <m:r>
          <w:rPr>
            <w:rFonts w:ascii="Cambria Math" w:hAnsi="Cambria Math"/>
          </w:rPr>
          <m:t>;</m:t>
        </m:r>
      </m:oMath>
    </w:p>
    <w:p w:rsidR="000E43F2" w:rsidRPr="000E43F2" w:rsidRDefault="000E43F2" w:rsidP="000E43F2">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CC7072"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NNTpointIds[idx]= </m:t>
        </m:r>
        <m:r>
          <m:rPr>
            <m:sty m:val="p"/>
          </m:rPr>
          <w:rPr>
            <w:rFonts w:ascii="Cambria Math" w:eastAsiaTheme="minorEastAsia" w:hAnsi="Cambria Math"/>
          </w:rPr>
          <m:t>i/M</m:t>
        </m:r>
        <m:r>
          <w:rPr>
            <w:rFonts w:ascii="Cambria Math" w:eastAsiaTheme="minorEastAsia" w:hAnsi="Cambria Math"/>
          </w:rPr>
          <m:t>;</m:t>
        </m:r>
      </m:oMath>
    </w:p>
    <w:p w:rsidR="00CC7072" w:rsidRDefault="00CC7072" w:rsidP="00CC7072">
      <w:pPr>
        <w:pStyle w:val="ListParagraph"/>
        <w:numPr>
          <w:ilvl w:val="0"/>
          <w:numId w:val="42"/>
        </w:numPr>
        <w:spacing w:after="0" w:line="300" w:lineRule="auto"/>
        <w:rPr>
          <w:rFonts w:eastAsiaTheme="minorEastAsia"/>
        </w:rPr>
      </w:pPr>
      <m:oMath>
        <m:r>
          <w:rPr>
            <w:rFonts w:ascii="Cambria Math" w:eastAsiaTheme="minorEastAsia" w:hAnsi="Cambria Math"/>
          </w:rPr>
          <m:t>NNTtempU'[idx]=tempU</m:t>
        </m:r>
        <m:d>
          <m:dPr>
            <m:begChr m:val="["/>
            <m:endChr m:val="]"/>
            <m:ctrlPr>
              <w:rPr>
                <w:rFonts w:ascii="Cambria Math" w:eastAsiaTheme="minorEastAsia" w:hAnsi="Cambria Math"/>
                <w:i/>
              </w:rPr>
            </m:ctrlPr>
          </m:d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M</m:t>
                    </m:r>
                  </m:den>
                </m:f>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NNT</m:t>
            </m:r>
            <m:d>
              <m:dPr>
                <m:begChr m:val="["/>
                <m:endChr m:val="]"/>
                <m:ctrlPr>
                  <w:rPr>
                    <w:rFonts w:ascii="Cambria Math" w:eastAsiaTheme="minorEastAsia" w:hAnsi="Cambria Math"/>
                  </w:rPr>
                </m:ctrlPr>
              </m:dPr>
              <m:e>
                <m:r>
                  <w:rPr>
                    <w:rFonts w:ascii="Cambria Math" w:eastAsiaTheme="minorEastAsia" w:hAnsi="Cambria Math"/>
                  </w:rPr>
                  <m:t>i</m:t>
                </m:r>
              </m:e>
            </m:d>
          </m:e>
        </m:d>
        <m:r>
          <w:rPr>
            <w:rFonts w:ascii="Cambria Math" w:eastAsiaTheme="minorEastAsia" w:hAnsi="Cambria Math"/>
          </w:rPr>
          <m:t xml:space="preserve"> ;</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t xml:space="preserve">After </w:t>
      </w:r>
      <w:r w:rsidR="00B019FC">
        <w:rPr>
          <w:rFonts w:eastAsiaTheme="minorEastAsia"/>
        </w:rPr>
        <w:t>we have the point index array and</w:t>
      </w:r>
      <w:r w:rsidR="00B019FC" w:rsidRPr="00E6371A">
        <w:rPr>
          <w:b/>
          <w:position w:val="-14"/>
        </w:rPr>
        <w:object w:dxaOrig="400" w:dyaOrig="400">
          <v:shape id="_x0000_i1042" type="#_x0000_t75" style="width:19.5pt;height:21.5pt" o:ole="">
            <v:imagedata r:id="rId44" o:title=""/>
          </v:shape>
          <o:OLEObject Type="Embed" ProgID="Equation.3" ShapeID="_x0000_i1042" DrawAspect="Content" ObjectID="_1488194834" r:id="rId45"/>
        </w:object>
      </w:r>
      <w:r w:rsidR="00B019FC">
        <w:rPr>
          <w:b/>
        </w:rPr>
        <w:t xml:space="preserve"> </w:t>
      </w:r>
      <w:r w:rsidR="00B019FC">
        <w:t>array</w:t>
      </w:r>
      <w:r>
        <w:rPr>
          <w:rFonts w:eastAsiaTheme="minorEastAsia"/>
        </w:rPr>
        <w:t xml:space="preserve">, we 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 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B019FC" w:rsidRPr="00E6371A">
        <w:rPr>
          <w:b/>
          <w:position w:val="-14"/>
        </w:rPr>
        <w:object w:dxaOrig="400" w:dyaOrig="400">
          <v:shape id="_x0000_i1043" type="#_x0000_t75" style="width:19.5pt;height:21.5pt" o:ole="">
            <v:imagedata r:id="rId46" o:title=""/>
          </v:shape>
          <o:OLEObject Type="Embed" ProgID="Equation.3" ShapeID="_x0000_i1043" DrawAspect="Content" ObjectID="_1488194835" r:id="rId47"/>
        </w:object>
      </w:r>
      <w:r w:rsidR="00523BC8">
        <w:t xml:space="preserve">for the </w:t>
      </w:r>
      <w:proofErr w:type="spellStart"/>
      <w:r w:rsidR="00523BC8">
        <w:rPr>
          <w:i/>
        </w:rPr>
        <w:t>j</w:t>
      </w:r>
      <w:r w:rsidR="00523BC8">
        <w:t>th</w:t>
      </w:r>
      <w:proofErr w:type="spellEnd"/>
      <w:r w:rsidR="00523BC8">
        <w:t xml:space="preserve"> cluster as well </w:t>
      </w:r>
      <w:r w:rsidR="00B019FC" w:rsidRPr="00E6371A">
        <w:rPr>
          <w:b/>
          <w:position w:val="-14"/>
        </w:rPr>
        <w:object w:dxaOrig="700" w:dyaOrig="400">
          <v:shape id="_x0000_i1044" type="#_x0000_t75" style="width:34.5pt;height:21.5pt" o:ole="">
            <v:imagedata r:id="rId48" o:title=""/>
          </v:shape>
          <o:OLEObject Type="Embed" ProgID="Equation.3" ShapeID="_x0000_i1044" DrawAspect="Content" ObjectID="_1488194836" r:id="rId49"/>
        </w:object>
      </w:r>
      <w:r w:rsidR="00523BC8">
        <w:t xml:space="preserve">for the </w:t>
      </w:r>
      <w:proofErr w:type="spellStart"/>
      <w:r w:rsidR="00523BC8">
        <w:rPr>
          <w:i/>
        </w:rPr>
        <w:t>j</w:t>
      </w:r>
      <w:r w:rsidR="00523BC8">
        <w:t>th</w:t>
      </w:r>
      <w:proofErr w:type="spellEnd"/>
      <w:r w:rsidR="00523BC8">
        <w:t xml:space="preserve"> cluster and the </w:t>
      </w:r>
      <w:r w:rsidR="00523BC8">
        <w:rPr>
          <w:i/>
        </w:rPr>
        <w:t>l</w:t>
      </w:r>
      <w:r w:rsidR="00523BC8">
        <w:t xml:space="preserve">th dimension,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00B019FC" w:rsidRPr="00E6371A">
        <w:rPr>
          <w:b/>
          <w:position w:val="-14"/>
        </w:rPr>
        <w:object w:dxaOrig="400" w:dyaOrig="400">
          <v:shape id="_x0000_i1045" type="#_x0000_t75" style="width:19.5pt;height:21.5pt" o:ole="">
            <v:imagedata r:id="rId50" o:title=""/>
          </v:shape>
          <o:OLEObject Type="Embed" ProgID="Equation.3" ShapeID="_x0000_i1045" DrawAspect="Content" ObjectID="_1488194837" r:id="rId51"/>
        </w:object>
      </w:r>
      <w:r w:rsidR="00675779">
        <w:t xml:space="preserve">for </w:t>
      </w:r>
      <w:r w:rsidR="00993974">
        <w:t xml:space="preserve">the </w:t>
      </w:r>
      <w:proofErr w:type="spellStart"/>
      <w:r w:rsidR="00993974">
        <w:rPr>
          <w:i/>
        </w:rPr>
        <w:t>j</w:t>
      </w:r>
      <w:r w:rsidR="00993974">
        <w:t>th</w:t>
      </w:r>
      <w:proofErr w:type="spellEnd"/>
      <w:r w:rsidR="00993974">
        <w:t xml:space="preserve">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gridDim=histo[j]/(blockDim*4);</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gridSize=blockDim*gridDim;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+NNTtempU'[i]</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4E0F"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6" type="#_x0000_t75" style="width:29.5pt;height:21.5pt" o:ole="">
            <v:imagedata r:id="rId52" o:title=""/>
          </v:shape>
          <o:OLEObject Type="Embed" ProgID="Equation.3" ShapeID="_x0000_i1046" DrawAspect="Content" ObjectID="_1488194838" r:id="rId53"/>
        </w:object>
      </w:r>
      <w:r>
        <w:t xml:space="preserve">for the </w:t>
      </w:r>
      <w:proofErr w:type="spellStart"/>
      <w:r>
        <w:rPr>
          <w:i/>
        </w:rPr>
        <w:t>j</w:t>
      </w:r>
      <w:r>
        <w:t>th</w:t>
      </w:r>
      <w:proofErr w:type="spellEnd"/>
      <w:r>
        <w:t xml:space="preserve">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lastRenderedPageBreak/>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746F8B" w:rsidRDefault="00746F8B" w:rsidP="00746F8B">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corresponding to the sorted array NNT </m:t>
        </m:r>
        <m:r>
          <w:rPr>
            <w:rFonts w:ascii="Cambria Math" w:hAnsi="Cambria Math"/>
          </w:rPr>
          <m:t>;</m:t>
        </m:r>
      </m:oMath>
    </w:p>
    <w:p w:rsidR="00746F8B" w:rsidRDefault="00746F8B" w:rsidP="00746F8B">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gridDim=histo[j]/(blockDim*4);</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gridSize=blockDim*gridDim;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NNTtempU'</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[NNTpointIds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w:t>
      </w:r>
      <w:r w:rsidR="003E1C8C">
        <w:rPr>
          <w:rFonts w:eastAsiaTheme="minorEastAsia"/>
        </w:rPr>
        <w:t xml:space="preserve"> or interleaved</w:t>
      </w:r>
      <w:r w:rsidR="00E67609" w:rsidRPr="00E67609">
        <w:rPr>
          <w:rFonts w:eastAsiaTheme="minorEastAsia"/>
        </w:rPr>
        <w:t xml:space="preserve">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proofErr w:type="spellStart"/>
      <w:r w:rsidR="003E0968">
        <w:rPr>
          <w:rFonts w:eastAsiaTheme="minorEastAsia"/>
          <w:i/>
        </w:rPr>
        <w:t>Nstream</w:t>
      </w:r>
      <w:proofErr w:type="spellEnd"/>
      <w:r w:rsidR="003E0968">
        <w:rPr>
          <w:rFonts w:eastAsiaTheme="minorEastAsia"/>
          <w:i/>
        </w:rPr>
        <w:t xml:space="preserve">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proofErr w:type="spellStart"/>
      <w:r w:rsidR="003E0968" w:rsidRPr="003E0968">
        <w:rPr>
          <w:rFonts w:eastAsiaTheme="minorEastAsia"/>
          <w:i/>
        </w:rPr>
        <w:t>NStream</w:t>
      </w:r>
      <w:proofErr w:type="spellEnd"/>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supported 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of </w:t>
      </w:r>
      <w:r w:rsidR="000F111D" w:rsidRPr="00E6371A">
        <w:rPr>
          <w:b/>
          <w:position w:val="-14"/>
        </w:rPr>
        <w:object w:dxaOrig="400" w:dyaOrig="400">
          <v:shape id="_x0000_i1047" type="#_x0000_t75" style="width:19.5pt;height:21.5pt" o:ole="">
            <v:imagedata r:id="rId54" o:title=""/>
          </v:shape>
          <o:OLEObject Type="Embed" ProgID="Equation.3" ShapeID="_x0000_i1047" DrawAspect="Content" ObjectID="_1488194839" r:id="rId55"/>
        </w:object>
      </w:r>
      <w:r w:rsidR="00B562DC">
        <w:rPr>
          <w:b/>
        </w:rPr>
        <w:t xml:space="preserve"> </w:t>
      </w:r>
      <w:r w:rsidR="00B562DC">
        <w:t>as well</w:t>
      </w:r>
      <w:r w:rsidR="000F111D" w:rsidRPr="00E6371A">
        <w:rPr>
          <w:b/>
          <w:position w:val="-14"/>
        </w:rPr>
        <w:object w:dxaOrig="700" w:dyaOrig="400">
          <v:shape id="_x0000_i1048" type="#_x0000_t75" style="width:34.5pt;height:21.5pt" o:ole="">
            <v:imagedata r:id="rId56" o:title=""/>
          </v:shape>
          <o:OLEObject Type="Embed" ProgID="Equation.3" ShapeID="_x0000_i1048" DrawAspect="Content" ObjectID="_1488194840" r:id="rId57"/>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12</w:t>
      </w:r>
      <w:r w:rsidRPr="00C6191A">
        <w:t>:</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0F111D" w:rsidRDefault="000F111D" w:rsidP="000F111D">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corresponding to the sorted array NNT </m:t>
        </m:r>
        <m:r>
          <w:rPr>
            <w:rFonts w:ascii="Cambria Math" w:hAnsi="Cambria Math"/>
          </w:rPr>
          <m:t>;</m:t>
        </m:r>
      </m:oMath>
    </w:p>
    <w:p w:rsidR="000F111D" w:rsidRDefault="000F111D" w:rsidP="000F111D">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corresponding to the sorted array NNT</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offsetC:</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offsetP:</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set of 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 xml:space="preserve">NStream: </m:t>
        </m:r>
        <m:r>
          <m:rPr>
            <m:sty m:val="p"/>
          </m:rPr>
          <w:rPr>
            <w:rFonts w:ascii="Cambria Math" w:hAnsi="Cambria Math"/>
          </w:rPr>
          <m:t>the supported number of streams;</m:t>
        </m:r>
      </m:oMath>
    </w:p>
    <w:p w:rsidR="003B40ED" w:rsidRPr="00626982"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outTempU':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outTempC: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5B4E0F">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w:lastRenderedPageBreak/>
          <m:t>offsetC=0;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offsetP=0;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m:t>for</m:t>
        </m:r>
        <m:r>
          <w:rPr>
            <w:rFonts w:ascii="Cambria Math" w:hAnsi="Cambria Math"/>
          </w:rPr>
          <m:t xml:space="preserve"> j=1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9B2399" w:rsidRPr="009B2399" w:rsidRDefault="009B2399"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NNTtemp</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+offsetP</m:t>
            </m:r>
            <m:ctrlPr>
              <w:rPr>
                <w:rFonts w:ascii="Cambria Math" w:eastAsiaTheme="minorEastAsia" w:hAnsi="Cambria Math"/>
                <w:i/>
              </w:rPr>
            </m:ctrlPr>
          </m:e>
        </m:d>
        <m:r>
          <w:rPr>
            <w:rFonts w:ascii="Cambria Math" w:eastAsiaTheme="minorEastAsia" w:hAnsi="Cambria Math"/>
          </w:rPr>
          <m:t xml:space="preserve">, </m:t>
        </m:r>
      </m:oMath>
    </w:p>
    <w:p w:rsidR="00B954AC" w:rsidRPr="00B954AC" w:rsidRDefault="009B2399" w:rsidP="003B40ED">
      <w:pPr>
        <w:pStyle w:val="ListParagraph"/>
        <w:numPr>
          <w:ilvl w:val="0"/>
          <w:numId w:val="47"/>
        </w:numPr>
        <w:spacing w:after="0" w:line="300" w:lineRule="auto"/>
        <w:rPr>
          <w:rFonts w:eastAsiaTheme="minorEastAsia"/>
        </w:rPr>
      </w:pP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outTempU'+offsetU</m:t>
            </m:r>
          </m:e>
        </m:d>
        <m:r>
          <w:rPr>
            <w:rFonts w:ascii="Cambria Math" w:eastAsiaTheme="minorEastAsia" w:hAnsi="Cambria Math"/>
          </w:rPr>
          <m:t>,  and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l=1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11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x</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w:r w:rsidR="009B2399">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 xml:space="preserve">l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9B2399" w:rsidRPr="009B2399" w:rsidRDefault="009B2399" w:rsidP="009B2399">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 </m:t>
        </m:r>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NNTpointIds+offsetP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rPr>
            </m:ctrlPr>
          </m:dPr>
          <m:e>
            <m:r>
              <w:rPr>
                <w:rFonts w:ascii="Cambria Math" w:eastAsiaTheme="minorEastAsia" w:hAnsi="Cambria Math"/>
              </w:rPr>
              <m:t>NNTtemp</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+offsetP</m:t>
            </m:r>
            <m:ctrlPr>
              <w:rPr>
                <w:rFonts w:ascii="Cambria Math" w:eastAsiaTheme="minorEastAsia" w:hAnsi="Cambria Math"/>
                <w:i/>
              </w:rPr>
            </m:ctrlPr>
          </m:e>
        </m:d>
        <m:r>
          <w:rPr>
            <w:rFonts w:ascii="Cambria Math" w:eastAsiaTheme="minorEastAsia" w:hAnsi="Cambria Math"/>
          </w:rPr>
          <m:t>,</m:t>
        </m:r>
      </m:oMath>
    </w:p>
    <w:p w:rsidR="00B954AC" w:rsidRPr="009B2399" w:rsidRDefault="009B2399" w:rsidP="009B2399">
      <w:pPr>
        <w:pStyle w:val="ListParagraph"/>
        <w:numPr>
          <w:ilvl w:val="0"/>
          <w:numId w:val="47"/>
        </w:numPr>
        <w:spacing w:after="0" w:line="30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outTempC+offsetC</m:t>
            </m:r>
          </m:e>
        </m:d>
        <m:r>
          <w:rPr>
            <w:rFonts w:ascii="Cambria Math" w:eastAsiaTheme="minorEastAsia" w:hAnsi="Cambria Math"/>
          </w:rPr>
          <m:t>,  and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offsetU=offsetU+gridDim</m:t>
        </m:r>
        <m:r>
          <w:rPr>
            <w:rFonts w:ascii="Cambria Math" w:hAnsi="Cambria Math"/>
          </w:rPr>
          <m:t>;</m:t>
        </m:r>
      </m:oMath>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offsetP=offsetP+histo[j]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B32635" w:rsidRDefault="00B32635" w:rsidP="00B32635">
      <w:pPr>
        <w:spacing w:after="0" w:line="300" w:lineRule="auto"/>
      </w:pPr>
      <w:r w:rsidRPr="00C6191A">
        <w:t xml:space="preserve">Algorithm </w:t>
      </w:r>
      <w:r>
        <w:t>13</w:t>
      </w:r>
      <w:r w:rsidRPr="00C6191A">
        <w:t>:</w:t>
      </w:r>
      <w:r>
        <w:t xml:space="preserve">  </w:t>
      </w:r>
      <w:r w:rsidR="00A643F6">
        <w:t>Reducing</w:t>
      </w:r>
      <w:r>
        <w:t xml:space="preserve"> centroids</w:t>
      </w:r>
      <w:r>
        <w:rPr>
          <w:rFonts w:eastAsiaTheme="minorEastAsia"/>
        </w:rPr>
        <w:t xml:space="preserve"> </w:t>
      </w:r>
      <w:r>
        <w:t>on CPU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offsetU: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offsetC: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blockC: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centroids: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offsetC=0;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sumU=sumU+blockU[offsetU];</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offsetU=offsetU+1;</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centroids[cid]=0.0;</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t xml:space="preserve">            </w:t>
      </w:r>
      <m:oMath>
        <m:r>
          <m:rPr>
            <m:sty m:val="b"/>
          </m:rPr>
          <w:rPr>
            <w:rFonts w:ascii="Cambria Math" w:hAnsi="Cambria Math"/>
          </w:rPr>
          <m:t xml:space="preserve">for </m:t>
        </m:r>
        <m:r>
          <w:rPr>
            <w:rFonts w:ascii="Cambria Math" w:hAnsi="Cambria Math"/>
          </w:rPr>
          <m:t xml:space="preserve">x=1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centroids[cid]=centroids[cid]+blockC[offsetC];</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centroids[cid]=centroids[cid]/ sumU;</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49" type="#_x0000_t75" style="width:17pt;height:19.5pt" o:ole="">
            <v:imagedata r:id="rId13" o:title=""/>
          </v:shape>
          <o:OLEObject Type="Embed" ProgID="Equation.3" ShapeID="_x0000_i1049" DrawAspect="Content" ObjectID="_1488194841" r:id="rId58"/>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proofErr w:type="spellStart"/>
      <w:r w:rsidR="000524B9">
        <w:rPr>
          <w:rFonts w:hint="eastAsia"/>
          <w:i/>
          <w:position w:val="-4"/>
          <w:sz w:val="20"/>
        </w:rPr>
        <w:t>i</w:t>
      </w:r>
      <w:proofErr w:type="spellEnd"/>
      <w:r w:rsidR="000524B9">
        <w:t xml:space="preserve"> and </w:t>
      </w:r>
      <w:r w:rsidR="000524B9">
        <w:rPr>
          <w:i/>
        </w:rPr>
        <w:t>DN</w:t>
      </w:r>
      <w:r w:rsidR="000524B9" w:rsidRPr="00576871">
        <w:rPr>
          <w:rFonts w:hint="eastAsia"/>
          <w:i/>
        </w:rPr>
        <w:t>NT</w:t>
      </w:r>
      <w:proofErr w:type="spellStart"/>
      <w:r w:rsidR="000524B9">
        <w:rPr>
          <w:rFonts w:hint="eastAsia"/>
          <w:i/>
          <w:position w:val="-4"/>
          <w:sz w:val="20"/>
        </w:rPr>
        <w:t>i</w:t>
      </w:r>
      <w:proofErr w:type="spellEnd"/>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0" type="#_x0000_t75" style="width:15pt;height:21.5pt" o:ole="">
            <v:imagedata r:id="rId34" o:title=""/>
          </v:shape>
          <o:OLEObject Type="Embed" ProgID="Equation.3" ShapeID="_x0000_i1050" DrawAspect="Content" ObjectID="_1488194842" r:id="rId59"/>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1" type="#_x0000_t75" style="width:15pt;height:21.5pt" o:ole="">
            <v:imagedata r:id="rId34" o:title=""/>
          </v:shape>
          <o:OLEObject Type="Embed" ProgID="Equation.3" ShapeID="_x0000_i1051" DrawAspect="Content" ObjectID="_1488194843" r:id="rId60"/>
        </w:object>
      </w:r>
      <w:r w:rsidR="00D05642">
        <w:t xml:space="preserve"> and</w:t>
      </w:r>
      <w:r w:rsidR="009C5364" w:rsidRPr="00CC61A4">
        <w:rPr>
          <w:position w:val="-14"/>
        </w:rPr>
        <w:object w:dxaOrig="600" w:dyaOrig="400">
          <v:shape id="_x0000_i1052" type="#_x0000_t75" style="width:30pt;height:21.5pt" o:ole="">
            <v:imagedata r:id="rId61" o:title=""/>
          </v:shape>
          <o:OLEObject Type="Embed" ProgID="Equation.3" ShapeID="_x0000_i1052" DrawAspect="Content" ObjectID="_1488194844" r:id="rId62"/>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lastRenderedPageBreak/>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gridDim=(N*M)/(blockDim*4);</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gridSize=blockDim*gridDim;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042A"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tid&lt;8</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BA05CA" w:rsidRPr="005B042A" w:rsidRDefault="005B042A" w:rsidP="005B042A">
      <w:pPr>
        <w:pStyle w:val="ListParagraph"/>
        <w:numPr>
          <w:ilvl w:val="0"/>
          <w:numId w:val="43"/>
        </w:numPr>
        <w:spacing w:after="0" w:line="300" w:lineRule="auto"/>
        <w:rPr>
          <w:rFonts w:eastAsiaTheme="minorEastAsia"/>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D71EFC" w:rsidRDefault="00D71EFC" w:rsidP="00452D92">
      <w:pPr>
        <w:pStyle w:val="BodyText"/>
        <w:spacing w:line="360" w:lineRule="auto"/>
        <w:ind w:left="360"/>
        <w:jc w:val="center"/>
      </w:pPr>
    </w:p>
    <w:p w:rsidR="001E1EF8" w:rsidRDefault="001E1EF8" w:rsidP="00452D92">
      <w:pPr>
        <w:pStyle w:val="BodyText"/>
        <w:spacing w:line="360" w:lineRule="auto"/>
        <w:ind w:left="360"/>
        <w:jc w:val="center"/>
      </w:pPr>
      <w:r>
        <w:rPr>
          <w:rFonts w:hint="eastAsia"/>
        </w:rPr>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w:t>
      </w:r>
      <w:r w:rsidR="00BB16A3">
        <w:t>7.0</w:t>
      </w:r>
      <w:r>
        <w:t xml:space="preserve">.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r w:rsidR="006D04C2">
        <w:t xml:space="preserve"> </w:t>
      </w:r>
      <w:r w:rsidR="00B81311">
        <w:t>In Test 1, Test 2, and Test 3, speedups are compared to un-optimized CPU code. In other tests, speedups are compared to optimized CPU code.</w:t>
      </w:r>
    </w:p>
    <w:p w:rsidR="00B75612" w:rsidRDefault="00540803" w:rsidP="00B75612">
      <w:pPr>
        <w:pStyle w:val="BodyText"/>
        <w:spacing w:line="360" w:lineRule="auto"/>
      </w:pPr>
      <w:r>
        <w:t>Test</w:t>
      </w:r>
      <w:r w:rsidR="00B81311">
        <w:t xml:space="preserve"> </w:t>
      </w:r>
      <w:r w:rsidR="00B75612">
        <w:t>1: The data set generated from three real images:</w:t>
      </w:r>
      <w:r w:rsidR="00E765E7">
        <w:t xml:space="preserve"> “Lena,” “Baboon,” and “Peppers,</w:t>
      </w:r>
      <w:r w:rsidR="00B75612">
        <w:t>”</w:t>
      </w:r>
      <w:r w:rsidR="00E765E7">
        <w:t xml:space="preserve"> abbreviated as LBP data set</w:t>
      </w:r>
      <w:r w:rsidR="00FF1F1B">
        <w:t>.</w:t>
      </w:r>
    </w:p>
    <w:p w:rsidR="00E57E16" w:rsidRDefault="00B75612" w:rsidP="00FA077D">
      <w:pPr>
        <w:pStyle w:val="BodyText"/>
        <w:spacing w:line="360" w:lineRule="auto"/>
      </w:pPr>
      <w:r>
        <w:tab/>
        <w:t xml:space="preserve">In this </w:t>
      </w:r>
      <w:r w:rsidR="00540803">
        <w:t>test</w:t>
      </w:r>
      <w:r>
        <w:t xml:space="preserve">, the data set consists of </w:t>
      </w:r>
      <w:r w:rsidR="00180F88">
        <w:rPr>
          <w:i/>
        </w:rPr>
        <w:t xml:space="preserve">N = </w:t>
      </w:r>
      <w:r>
        <w:t xml:space="preserve">49,152 data points with </w:t>
      </w:r>
      <w:r w:rsidR="00D05642">
        <w:rPr>
          <w:i/>
        </w:rPr>
        <w:t>D</w:t>
      </w:r>
      <w:r>
        <w:t xml:space="preserve"> = 16</w:t>
      </w:r>
      <w:r w:rsidR="0038750A">
        <w:t xml:space="preserve">. The values </w:t>
      </w:r>
      <w:r>
        <w:rPr>
          <w:i/>
        </w:rPr>
        <w:t>M</w:t>
      </w:r>
      <w:r>
        <w:t xml:space="preserve"> = 2</w:t>
      </w:r>
      <w:r w:rsidR="000B6015">
        <w:t xml:space="preserve">, </w:t>
      </w:r>
      <w:r w:rsidR="00D05642">
        <w:rPr>
          <w:i/>
        </w:rPr>
        <w:t>K</w:t>
      </w:r>
      <w:r w:rsidR="0038750A">
        <w:rPr>
          <w:i/>
        </w:rPr>
        <w:t xml:space="preserve"> = </w:t>
      </w:r>
      <w:r w:rsidR="000B6015">
        <w:t xml:space="preserve">8, </w:t>
      </w:r>
      <w:r w:rsidR="000B6015">
        <w:rPr>
          <w:rFonts w:hint="eastAsia"/>
        </w:rPr>
        <w:sym w:font="Symbol" w:char="F065"/>
      </w:r>
      <w:r w:rsidR="000B6015">
        <w:t xml:space="preserve"> = 1e-8,</w:t>
      </w:r>
      <w:r w:rsidR="00CA58DB">
        <w:t xml:space="preserve"> and </w:t>
      </w:r>
      <w:r w:rsidR="00CA58DB">
        <w:softHyphen/>
      </w:r>
      <w:proofErr w:type="spellStart"/>
      <w:r w:rsidR="00CA58DB">
        <w:rPr>
          <w:i/>
        </w:rPr>
        <w:t>max_iter</w:t>
      </w:r>
      <w:proofErr w:type="spellEnd"/>
      <w:r w:rsidR="00CA58DB">
        <w:t xml:space="preserve"> = 300,</w:t>
      </w:r>
      <w:r w:rsidR="0038750A">
        <w:rPr>
          <w:i/>
        </w:rPr>
        <w:t xml:space="preserve"> </w:t>
      </w:r>
      <w:r w:rsidR="00185C9B">
        <w:t>are</w:t>
      </w:r>
      <w:r>
        <w:t xml:space="preserve"> used for </w:t>
      </w:r>
      <w:r w:rsidR="000B6015">
        <w:t>th</w:t>
      </w:r>
      <w:r w:rsidR="006453B7">
        <w:t>e</w:t>
      </w:r>
      <w:r>
        <w:t xml:space="preserve"> </w:t>
      </w:r>
      <w:r w:rsidR="0038750A">
        <w:t>test</w:t>
      </w:r>
      <w:r>
        <w:t>.</w:t>
      </w:r>
      <w:r w:rsidR="00E85353">
        <w:t xml:space="preserve"> T</w:t>
      </w:r>
      <w:r w:rsidR="00E57E16">
        <w:t xml:space="preserve">he </w:t>
      </w:r>
      <w:r w:rsidR="000C08CE">
        <w:t>average comput</w:t>
      </w:r>
      <w:r w:rsidR="00E57E16">
        <w:t>ing time each step of GFKM algorithm</w:t>
      </w:r>
      <w:r w:rsidR="006453B7">
        <w:t xml:space="preserve"> </w:t>
      </w:r>
      <w:r w:rsidR="00E57E16">
        <w:t xml:space="preserve">and total running time after </w:t>
      </w:r>
      <w:r w:rsidR="000C08CE">
        <w:t>208</w:t>
      </w:r>
      <w:r w:rsidR="00E57E16">
        <w:t xml:space="preserve"> iterations on CPU and GPU </w:t>
      </w:r>
      <w:r w:rsidR="006A73D0">
        <w:t>is</w:t>
      </w:r>
      <w:r w:rsidR="00E57E16">
        <w:t xml:space="preserve"> shown in Table </w:t>
      </w:r>
      <w:r w:rsidR="002C7172">
        <w:t>2</w:t>
      </w:r>
      <w:r w:rsidR="00E57E16">
        <w:t>.</w:t>
      </w:r>
      <w:r w:rsidR="00AE2045">
        <w:t xml:space="preserve"> </w:t>
      </w:r>
      <w:r w:rsidR="00FA077D">
        <w:t>The updating membership</w:t>
      </w:r>
      <w:r w:rsidR="006D12A7">
        <w:t>s</w:t>
      </w:r>
      <w:r w:rsidR="00FA077D">
        <w:t xml:space="preserve"> step on GPU is </w:t>
      </w:r>
      <w:r w:rsidR="006D12A7">
        <w:t>about eight</w:t>
      </w:r>
      <w:r w:rsidR="00FA077D">
        <w:t xml:space="preserve"> times faster than on CPU. </w:t>
      </w:r>
      <w:r w:rsidR="00171FA6">
        <w:t xml:space="preserve">The updating centroids step on GPU is </w:t>
      </w:r>
      <w:r w:rsidR="006D12A7">
        <w:t>about</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on GPU is</w:t>
      </w:r>
      <w:r w:rsidR="006D12A7">
        <w:t xml:space="preserve"> about</w:t>
      </w:r>
      <w:r w:rsidR="00FA077D">
        <w:t xml:space="preserve"> </w:t>
      </w:r>
      <w:r w:rsidR="00FD29DF">
        <w:t>fif</w:t>
      </w:r>
      <w:r w:rsidR="00FA077D">
        <w:t xml:space="preserve">teen times faster than on CPU. In this </w:t>
      </w:r>
      <w:r w:rsidR="00540803">
        <w:t>test</w:t>
      </w:r>
      <w:r w:rsidR="00FA077D">
        <w:t>,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w:t>
      </w:r>
      <w:r w:rsidR="0046457B">
        <w:t xml:space="preserve">average </w:t>
      </w:r>
      <w:r w:rsidR="000A0F22" w:rsidRPr="000A0F22">
        <w:t xml:space="preserve">computing time </w:t>
      </w:r>
      <w:r w:rsidR="00FB57AC">
        <w:t xml:space="preserve">each step and total running time </w:t>
      </w:r>
      <w:r w:rsidR="000B5ECF">
        <w:t xml:space="preserve">of </w:t>
      </w:r>
      <w:r w:rsidR="000A0F22">
        <w:t>the</w:t>
      </w:r>
      <w:r w:rsidR="000B5ECF">
        <w:t xml:space="preserve"> GFKM algorithm </w:t>
      </w:r>
      <w:r w:rsidR="000B5ECF">
        <w:lastRenderedPageBreak/>
        <w:t>based on CPU and GPU u</w:t>
      </w:r>
      <w:r w:rsidR="00BA28E2">
        <w:t>sing</w:t>
      </w:r>
      <w:r w:rsidR="008B4886">
        <w:t xml:space="preserve"> t</w:t>
      </w:r>
      <w:r>
        <w:t>he data set generated from three real images: “Lena,” “Baboon,” and “Peppers”</w:t>
      </w:r>
    </w:p>
    <w:p w:rsidR="00C17EF3" w:rsidRDefault="00C17EF3" w:rsidP="00044281">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9F04F1" w:rsidTr="008E7078">
        <w:trPr>
          <w:trHeight w:val="259"/>
          <w:jc w:val="center"/>
        </w:trPr>
        <w:tc>
          <w:tcPr>
            <w:tcW w:w="3185" w:type="dxa"/>
          </w:tcPr>
          <w:p w:rsidR="008244C8" w:rsidRDefault="00377B81" w:rsidP="008A2675">
            <w:pPr>
              <w:pStyle w:val="BodyText"/>
              <w:adjustRightInd w:val="0"/>
              <w:snapToGrid w:val="0"/>
              <w:spacing w:before="60" w:after="60" w:line="276" w:lineRule="auto"/>
            </w:pPr>
            <w:r>
              <w:t>GFKM</w:t>
            </w:r>
            <w:r w:rsidR="00AA2523">
              <w:t xml:space="preserve"> method</w:t>
            </w:r>
          </w:p>
        </w:tc>
        <w:tc>
          <w:tcPr>
            <w:tcW w:w="3095" w:type="dxa"/>
          </w:tcPr>
          <w:p w:rsidR="008244C8" w:rsidRDefault="00F41F6D" w:rsidP="008A2675">
            <w:pPr>
              <w:pStyle w:val="BodyText"/>
              <w:adjustRightInd w:val="0"/>
              <w:snapToGrid w:val="0"/>
              <w:spacing w:before="60" w:after="60" w:line="276" w:lineRule="auto"/>
              <w:jc w:val="center"/>
            </w:pPr>
            <w:r>
              <w:t>CPU</w:t>
            </w:r>
          </w:p>
          <w:p w:rsidR="009F04F1" w:rsidRDefault="008E7078" w:rsidP="00180F88">
            <w:pPr>
              <w:pStyle w:val="BodyText"/>
              <w:adjustRightInd w:val="0"/>
              <w:snapToGrid w:val="0"/>
              <w:spacing w:before="60" w:after="60" w:line="276" w:lineRule="auto"/>
              <w:jc w:val="center"/>
            </w:pPr>
            <w:r>
              <w:t>(4 cores, un-optimized code)</w:t>
            </w:r>
          </w:p>
        </w:tc>
        <w:tc>
          <w:tcPr>
            <w:tcW w:w="1534" w:type="dxa"/>
          </w:tcPr>
          <w:p w:rsidR="006340D2" w:rsidRDefault="00F41F6D" w:rsidP="008A2675">
            <w:pPr>
              <w:pStyle w:val="BodyText"/>
              <w:adjustRightInd w:val="0"/>
              <w:snapToGrid w:val="0"/>
              <w:spacing w:before="60" w:after="60" w:line="276" w:lineRule="auto"/>
              <w:jc w:val="center"/>
            </w:pPr>
            <w:r>
              <w:t>GPU</w:t>
            </w:r>
          </w:p>
          <w:p w:rsidR="008244C8" w:rsidRDefault="00377B81" w:rsidP="00180F88">
            <w:pPr>
              <w:pStyle w:val="BodyText"/>
              <w:adjustRightInd w:val="0"/>
              <w:snapToGrid w:val="0"/>
              <w:spacing w:before="60" w:after="60" w:line="276" w:lineRule="auto"/>
              <w:jc w:val="center"/>
            </w:pPr>
            <w:r>
              <w:t>(</w:t>
            </w:r>
            <w:r w:rsidR="006340D2">
              <w:t xml:space="preserve">1152 </w:t>
            </w:r>
            <w:r w:rsidR="00180F88">
              <w:t>cores</w:t>
            </w:r>
            <w:r>
              <w:t>)</w:t>
            </w:r>
          </w:p>
        </w:tc>
        <w:tc>
          <w:tcPr>
            <w:tcW w:w="1163" w:type="dxa"/>
          </w:tcPr>
          <w:p w:rsidR="008244C8" w:rsidRDefault="00580804" w:rsidP="00AA5290">
            <w:pPr>
              <w:pStyle w:val="BodyText"/>
              <w:adjustRightInd w:val="0"/>
              <w:snapToGrid w:val="0"/>
              <w:spacing w:before="60" w:after="60" w:line="276" w:lineRule="auto"/>
              <w:jc w:val="center"/>
            </w:pPr>
            <w:r>
              <w:t>Speedup</w:t>
            </w:r>
          </w:p>
        </w:tc>
      </w:tr>
      <w:tr w:rsidR="009F04F1" w:rsidTr="008E7078">
        <w:trPr>
          <w:jc w:val="center"/>
        </w:trPr>
        <w:tc>
          <w:tcPr>
            <w:tcW w:w="3185" w:type="dxa"/>
          </w:tcPr>
          <w:p w:rsidR="008244C8" w:rsidRDefault="00F41F6D" w:rsidP="008A2675">
            <w:pPr>
              <w:pStyle w:val="BodyText"/>
              <w:adjustRightInd w:val="0"/>
              <w:snapToGrid w:val="0"/>
              <w:spacing w:before="60" w:after="60" w:line="276" w:lineRule="auto"/>
            </w:pPr>
            <w:r>
              <w:t>Initializing NNT</w:t>
            </w:r>
          </w:p>
        </w:tc>
        <w:tc>
          <w:tcPr>
            <w:tcW w:w="3095" w:type="dxa"/>
          </w:tcPr>
          <w:p w:rsidR="008244C8" w:rsidRDefault="00F41F6D" w:rsidP="00ED1901">
            <w:pPr>
              <w:pStyle w:val="BodyText"/>
              <w:adjustRightInd w:val="0"/>
              <w:snapToGrid w:val="0"/>
              <w:spacing w:before="60" w:after="60" w:line="276" w:lineRule="auto"/>
              <w:jc w:val="right"/>
            </w:pPr>
            <w:r>
              <w:t>20.</w:t>
            </w:r>
            <w:r w:rsidR="00ED1901">
              <w:t>47</w:t>
            </w:r>
          </w:p>
        </w:tc>
        <w:tc>
          <w:tcPr>
            <w:tcW w:w="1534" w:type="dxa"/>
          </w:tcPr>
          <w:p w:rsidR="008244C8" w:rsidRDefault="00580804" w:rsidP="00ED1901">
            <w:pPr>
              <w:pStyle w:val="BodyText"/>
              <w:adjustRightInd w:val="0"/>
              <w:snapToGrid w:val="0"/>
              <w:spacing w:before="60" w:after="60" w:line="276" w:lineRule="auto"/>
              <w:jc w:val="right"/>
            </w:pPr>
            <w:r>
              <w:t>1.</w:t>
            </w:r>
            <w:r w:rsidR="00ED1901">
              <w:t>09</w:t>
            </w:r>
          </w:p>
        </w:tc>
        <w:tc>
          <w:tcPr>
            <w:tcW w:w="1163" w:type="dxa"/>
          </w:tcPr>
          <w:p w:rsidR="008244C8" w:rsidRDefault="00ED1901" w:rsidP="000C08CE">
            <w:pPr>
              <w:pStyle w:val="BodyText"/>
              <w:adjustRightInd w:val="0"/>
              <w:snapToGrid w:val="0"/>
              <w:spacing w:before="60" w:after="60" w:line="276" w:lineRule="auto"/>
              <w:jc w:val="right"/>
            </w:pPr>
            <w:r>
              <w:t>18.78</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membership</w:t>
            </w:r>
            <w:r w:rsidR="006D12A7">
              <w:t>s</w:t>
            </w:r>
          </w:p>
        </w:tc>
        <w:tc>
          <w:tcPr>
            <w:tcW w:w="3095" w:type="dxa"/>
          </w:tcPr>
          <w:p w:rsidR="008244C8" w:rsidRDefault="0036655D" w:rsidP="00ED1901">
            <w:pPr>
              <w:pStyle w:val="BodyText"/>
              <w:adjustRightInd w:val="0"/>
              <w:snapToGrid w:val="0"/>
              <w:spacing w:before="60" w:after="60" w:line="276" w:lineRule="auto"/>
              <w:jc w:val="right"/>
            </w:pPr>
            <w:r>
              <w:t>9.</w:t>
            </w:r>
            <w:r w:rsidR="00ED1901">
              <w:t>21</w:t>
            </w:r>
          </w:p>
        </w:tc>
        <w:tc>
          <w:tcPr>
            <w:tcW w:w="1534" w:type="dxa"/>
          </w:tcPr>
          <w:p w:rsidR="008244C8" w:rsidRDefault="00580804" w:rsidP="00ED1901">
            <w:pPr>
              <w:pStyle w:val="BodyText"/>
              <w:adjustRightInd w:val="0"/>
              <w:snapToGrid w:val="0"/>
              <w:spacing w:before="60" w:after="60" w:line="276" w:lineRule="auto"/>
              <w:jc w:val="right"/>
            </w:pPr>
            <w:r>
              <w:t>1.</w:t>
            </w:r>
            <w:r w:rsidR="00ED1901">
              <w:t>32</w:t>
            </w:r>
          </w:p>
        </w:tc>
        <w:tc>
          <w:tcPr>
            <w:tcW w:w="1163" w:type="dxa"/>
          </w:tcPr>
          <w:p w:rsidR="008244C8" w:rsidRDefault="00ED1901" w:rsidP="00ED1901">
            <w:pPr>
              <w:pStyle w:val="BodyText"/>
              <w:adjustRightInd w:val="0"/>
              <w:snapToGrid w:val="0"/>
              <w:spacing w:before="60" w:after="60" w:line="276" w:lineRule="auto"/>
              <w:jc w:val="right"/>
            </w:pPr>
            <w:r>
              <w:t>6.98</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centroids</w:t>
            </w:r>
          </w:p>
        </w:tc>
        <w:tc>
          <w:tcPr>
            <w:tcW w:w="3095" w:type="dxa"/>
          </w:tcPr>
          <w:p w:rsidR="008244C8" w:rsidRDefault="00F41F6D" w:rsidP="00ED1901">
            <w:pPr>
              <w:pStyle w:val="BodyText"/>
              <w:adjustRightInd w:val="0"/>
              <w:snapToGrid w:val="0"/>
              <w:spacing w:before="60" w:after="60" w:line="276" w:lineRule="auto"/>
              <w:jc w:val="right"/>
            </w:pPr>
            <w:r>
              <w:t>4.</w:t>
            </w:r>
            <w:r w:rsidR="0036655D">
              <w:t>3</w:t>
            </w:r>
            <w:r w:rsidR="00ED1901">
              <w:t>3</w:t>
            </w:r>
          </w:p>
        </w:tc>
        <w:tc>
          <w:tcPr>
            <w:tcW w:w="1534" w:type="dxa"/>
          </w:tcPr>
          <w:p w:rsidR="008244C8" w:rsidRPr="0014379A" w:rsidRDefault="0036655D" w:rsidP="00ED1901">
            <w:pPr>
              <w:pStyle w:val="BodyText"/>
              <w:adjustRightInd w:val="0"/>
              <w:snapToGrid w:val="0"/>
              <w:spacing w:before="60" w:after="60" w:line="276" w:lineRule="auto"/>
              <w:ind w:right="-34"/>
              <w:jc w:val="right"/>
            </w:pPr>
            <w:r>
              <w:t>1.4</w:t>
            </w:r>
            <w:r w:rsidR="00ED1901">
              <w:t>3</w:t>
            </w:r>
          </w:p>
        </w:tc>
        <w:tc>
          <w:tcPr>
            <w:tcW w:w="1163" w:type="dxa"/>
          </w:tcPr>
          <w:p w:rsidR="008244C8" w:rsidRDefault="00ED1901" w:rsidP="000C08CE">
            <w:pPr>
              <w:pStyle w:val="BodyText"/>
              <w:adjustRightInd w:val="0"/>
              <w:snapToGrid w:val="0"/>
              <w:spacing w:before="60" w:after="60" w:line="276" w:lineRule="auto"/>
              <w:jc w:val="right"/>
            </w:pPr>
            <w:r>
              <w:t>3.03</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NNT and J</w:t>
            </w:r>
          </w:p>
        </w:tc>
        <w:tc>
          <w:tcPr>
            <w:tcW w:w="3095" w:type="dxa"/>
          </w:tcPr>
          <w:p w:rsidR="008244C8" w:rsidRDefault="00F41F6D" w:rsidP="00ED1901">
            <w:pPr>
              <w:pStyle w:val="BodyText"/>
              <w:adjustRightInd w:val="0"/>
              <w:snapToGrid w:val="0"/>
              <w:spacing w:before="60" w:after="60" w:line="276" w:lineRule="auto"/>
              <w:jc w:val="right"/>
            </w:pPr>
            <w:r>
              <w:t>2</w:t>
            </w:r>
            <w:r w:rsidR="000C08CE">
              <w:t>0</w:t>
            </w:r>
            <w:r>
              <w:t>.</w:t>
            </w:r>
            <w:r w:rsidR="00ED1901">
              <w:t>73</w:t>
            </w:r>
          </w:p>
        </w:tc>
        <w:tc>
          <w:tcPr>
            <w:tcW w:w="1534" w:type="dxa"/>
          </w:tcPr>
          <w:p w:rsidR="008244C8" w:rsidRDefault="00FD29DF" w:rsidP="00ED1901">
            <w:pPr>
              <w:pStyle w:val="BodyText"/>
              <w:adjustRightInd w:val="0"/>
              <w:snapToGrid w:val="0"/>
              <w:spacing w:before="60" w:after="60" w:line="276" w:lineRule="auto"/>
              <w:jc w:val="right"/>
            </w:pPr>
            <w:r>
              <w:t>1.4</w:t>
            </w:r>
            <w:r w:rsidR="00ED1901">
              <w:t>3</w:t>
            </w:r>
          </w:p>
        </w:tc>
        <w:tc>
          <w:tcPr>
            <w:tcW w:w="1163" w:type="dxa"/>
          </w:tcPr>
          <w:p w:rsidR="008244C8" w:rsidRDefault="009F04F1" w:rsidP="00ED1901">
            <w:pPr>
              <w:pStyle w:val="BodyText"/>
              <w:adjustRightInd w:val="0"/>
              <w:snapToGrid w:val="0"/>
              <w:spacing w:before="60" w:after="60" w:line="276" w:lineRule="auto"/>
              <w:jc w:val="right"/>
            </w:pPr>
            <w:r>
              <w:t>1</w:t>
            </w:r>
            <w:r w:rsidR="000C08CE">
              <w:t>4</w:t>
            </w:r>
            <w:r>
              <w:t>.</w:t>
            </w:r>
            <w:r w:rsidR="00ED1901">
              <w:t>50</w:t>
            </w:r>
          </w:p>
        </w:tc>
      </w:tr>
      <w:tr w:rsidR="009F04F1" w:rsidTr="008E7078">
        <w:trPr>
          <w:jc w:val="center"/>
        </w:trPr>
        <w:tc>
          <w:tcPr>
            <w:tcW w:w="3185" w:type="dxa"/>
          </w:tcPr>
          <w:p w:rsidR="008244C8" w:rsidRDefault="00580804" w:rsidP="0036655D">
            <w:pPr>
              <w:pStyle w:val="BodyText"/>
              <w:adjustRightInd w:val="0"/>
              <w:snapToGrid w:val="0"/>
              <w:spacing w:before="60" w:after="60" w:line="276" w:lineRule="auto"/>
            </w:pPr>
            <w:r>
              <w:t xml:space="preserve">Total time after </w:t>
            </w:r>
            <w:r w:rsidR="0036655D">
              <w:t>19</w:t>
            </w:r>
            <w:r w:rsidR="000C08CE">
              <w:t>8</w:t>
            </w:r>
            <w:r>
              <w:t xml:space="preserve"> iterations</w:t>
            </w:r>
          </w:p>
        </w:tc>
        <w:tc>
          <w:tcPr>
            <w:tcW w:w="3095" w:type="dxa"/>
          </w:tcPr>
          <w:p w:rsidR="008244C8" w:rsidRDefault="00ED1901" w:rsidP="000C08CE">
            <w:pPr>
              <w:pStyle w:val="BodyText"/>
              <w:adjustRightInd w:val="0"/>
              <w:snapToGrid w:val="0"/>
              <w:spacing w:before="60" w:after="60" w:line="276" w:lineRule="auto"/>
              <w:jc w:val="right"/>
            </w:pPr>
            <w:r>
              <w:t>6806.98</w:t>
            </w:r>
          </w:p>
        </w:tc>
        <w:tc>
          <w:tcPr>
            <w:tcW w:w="1534" w:type="dxa"/>
          </w:tcPr>
          <w:p w:rsidR="008244C8" w:rsidRDefault="00ED1901" w:rsidP="000C08CE">
            <w:pPr>
              <w:pStyle w:val="BodyText"/>
              <w:adjustRightInd w:val="0"/>
              <w:snapToGrid w:val="0"/>
              <w:spacing w:before="60" w:after="60" w:line="276" w:lineRule="auto"/>
              <w:jc w:val="right"/>
            </w:pPr>
            <w:r>
              <w:t>829.01</w:t>
            </w:r>
          </w:p>
        </w:tc>
        <w:tc>
          <w:tcPr>
            <w:tcW w:w="1163" w:type="dxa"/>
          </w:tcPr>
          <w:p w:rsidR="008244C8" w:rsidRDefault="0036655D" w:rsidP="00ED1901">
            <w:pPr>
              <w:pStyle w:val="BodyText"/>
              <w:adjustRightInd w:val="0"/>
              <w:snapToGrid w:val="0"/>
              <w:spacing w:before="60" w:after="60" w:line="276" w:lineRule="auto"/>
              <w:jc w:val="right"/>
            </w:pPr>
            <w:r>
              <w:t>8.</w:t>
            </w:r>
            <w:r w:rsidR="00ED1901">
              <w:t>21</w:t>
            </w:r>
          </w:p>
        </w:tc>
      </w:tr>
    </w:tbl>
    <w:p w:rsidR="0073572E" w:rsidRDefault="0073572E" w:rsidP="0050620C">
      <w:pPr>
        <w:pStyle w:val="BodyText"/>
        <w:spacing w:line="360" w:lineRule="auto"/>
      </w:pPr>
    </w:p>
    <w:p w:rsidR="00C6411D" w:rsidRDefault="00C6411D" w:rsidP="0050620C">
      <w:pPr>
        <w:pStyle w:val="BodyText"/>
        <w:spacing w:line="360" w:lineRule="auto"/>
      </w:pPr>
      <w:r>
        <w:t xml:space="preserve">As mentioned above, the number of data points </w:t>
      </w:r>
      <w:r w:rsidRPr="00C6411D">
        <w:rPr>
          <w:i/>
        </w:rPr>
        <w:t>N</w:t>
      </w:r>
      <w:r>
        <w:t xml:space="preserve"> </w:t>
      </w:r>
      <w:r w:rsidRPr="00C6411D">
        <w:t>is</w:t>
      </w:r>
      <w:r>
        <w:t xml:space="preserve"> an important factor to be considered. Thus, we perform testing our method with different values of </w:t>
      </w:r>
      <w:r>
        <w:rPr>
          <w:i/>
        </w:rPr>
        <w:t>N</w:t>
      </w:r>
      <w:r>
        <w:t xml:space="preserve"> </w:t>
      </w:r>
      <w:r w:rsidR="00D91EEE">
        <w:t>on</w:t>
      </w:r>
      <w:r w:rsidR="005C4757">
        <w:t xml:space="preserve"> </w:t>
      </w:r>
      <w:r w:rsidR="00A83F24">
        <w:t xml:space="preserve">the </w:t>
      </w:r>
      <w:r w:rsidR="00D91EEE">
        <w:t>“</w:t>
      </w:r>
      <w:r w:rsidR="005C4757">
        <w:t>LBP</w:t>
      </w:r>
      <w:r w:rsidR="00D91EEE">
        <w:t>”</w:t>
      </w:r>
      <w:r w:rsidR="005C4757">
        <w:t xml:space="preserve"> data set </w:t>
      </w:r>
      <w:r>
        <w:t>as shown in Table 3.</w:t>
      </w:r>
    </w:p>
    <w:p w:rsidR="00C6411D" w:rsidRPr="00FC195F" w:rsidRDefault="00C6411D" w:rsidP="00C6411D">
      <w:pPr>
        <w:pStyle w:val="BodyText"/>
        <w:spacing w:line="360" w:lineRule="auto"/>
        <w:jc w:val="center"/>
      </w:pPr>
      <w:r>
        <w:t xml:space="preserve">Table 3: The changing speedup with different values of </w:t>
      </w:r>
      <w:r>
        <w:rPr>
          <w:i/>
        </w:rPr>
        <w:t xml:space="preserve">N </w:t>
      </w:r>
      <w:r w:rsidR="00D91EEE">
        <w:t>on</w:t>
      </w:r>
      <w:r>
        <w:t xml:space="preserve"> </w:t>
      </w:r>
      <w:r w:rsidR="00D91EEE">
        <w:t>“</w:t>
      </w:r>
      <w:r>
        <w:t>LBP</w:t>
      </w:r>
      <w:r w:rsidR="00D91EEE">
        <w:t>”</w:t>
      </w:r>
      <w:r>
        <w:t xml:space="preserve"> data set</w:t>
      </w:r>
    </w:p>
    <w:tbl>
      <w:tblPr>
        <w:tblStyle w:val="TableGrid"/>
        <w:tblW w:w="6779" w:type="dxa"/>
        <w:jc w:val="center"/>
        <w:tblLook w:val="04A0" w:firstRow="1" w:lastRow="0" w:firstColumn="1" w:lastColumn="0" w:noHBand="0" w:noVBand="1"/>
      </w:tblPr>
      <w:tblGrid>
        <w:gridCol w:w="1163"/>
        <w:gridCol w:w="816"/>
        <w:gridCol w:w="936"/>
        <w:gridCol w:w="936"/>
        <w:gridCol w:w="936"/>
        <w:gridCol w:w="936"/>
        <w:gridCol w:w="1056"/>
      </w:tblGrid>
      <w:tr w:rsidR="00146CC1" w:rsidTr="00146CC1">
        <w:trPr>
          <w:jc w:val="center"/>
        </w:trPr>
        <w:tc>
          <w:tcPr>
            <w:tcW w:w="1163" w:type="dxa"/>
          </w:tcPr>
          <w:p w:rsidR="00146CC1" w:rsidRDefault="00146CC1" w:rsidP="0088206D">
            <w:pPr>
              <w:pStyle w:val="BodyText"/>
              <w:adjustRightInd w:val="0"/>
              <w:snapToGrid w:val="0"/>
              <w:spacing w:before="60" w:after="60" w:line="276" w:lineRule="auto"/>
            </w:pPr>
            <w:r w:rsidRPr="00C6411D">
              <w:rPr>
                <w:i/>
              </w:rPr>
              <w:t>N</w:t>
            </w:r>
          </w:p>
        </w:tc>
        <w:tc>
          <w:tcPr>
            <w:tcW w:w="816" w:type="dxa"/>
          </w:tcPr>
          <w:p w:rsidR="00146CC1" w:rsidRDefault="00146CC1" w:rsidP="00947F73">
            <w:pPr>
              <w:pStyle w:val="BodyText"/>
              <w:adjustRightInd w:val="0"/>
              <w:snapToGrid w:val="0"/>
              <w:spacing w:before="60" w:after="60" w:line="276" w:lineRule="auto"/>
              <w:jc w:val="center"/>
            </w:pPr>
            <w:r>
              <w:t>6144</w:t>
            </w:r>
          </w:p>
        </w:tc>
        <w:tc>
          <w:tcPr>
            <w:tcW w:w="936" w:type="dxa"/>
          </w:tcPr>
          <w:p w:rsidR="00146CC1" w:rsidRDefault="00146CC1" w:rsidP="00947F73">
            <w:pPr>
              <w:pStyle w:val="BodyText"/>
              <w:adjustRightInd w:val="0"/>
              <w:snapToGrid w:val="0"/>
              <w:spacing w:before="60" w:after="60" w:line="276" w:lineRule="auto"/>
              <w:jc w:val="center"/>
            </w:pPr>
            <w:r>
              <w:t>12288</w:t>
            </w:r>
          </w:p>
        </w:tc>
        <w:tc>
          <w:tcPr>
            <w:tcW w:w="936" w:type="dxa"/>
          </w:tcPr>
          <w:p w:rsidR="00146CC1" w:rsidRDefault="00146CC1" w:rsidP="00947F73">
            <w:pPr>
              <w:pStyle w:val="BodyText"/>
              <w:adjustRightInd w:val="0"/>
              <w:snapToGrid w:val="0"/>
              <w:spacing w:before="60" w:after="60" w:line="276" w:lineRule="auto"/>
              <w:jc w:val="center"/>
              <w:rPr>
                <w:i/>
              </w:rPr>
            </w:pPr>
            <w:r>
              <w:t>24576</w:t>
            </w:r>
          </w:p>
        </w:tc>
        <w:tc>
          <w:tcPr>
            <w:tcW w:w="936" w:type="dxa"/>
          </w:tcPr>
          <w:p w:rsidR="00146CC1" w:rsidRDefault="00146CC1" w:rsidP="00947F73">
            <w:pPr>
              <w:pStyle w:val="BodyText"/>
              <w:adjustRightInd w:val="0"/>
              <w:snapToGrid w:val="0"/>
              <w:spacing w:before="60" w:after="60" w:line="276" w:lineRule="auto"/>
              <w:jc w:val="center"/>
            </w:pPr>
            <w:r>
              <w:t>49152</w:t>
            </w:r>
          </w:p>
        </w:tc>
        <w:tc>
          <w:tcPr>
            <w:tcW w:w="936" w:type="dxa"/>
          </w:tcPr>
          <w:p w:rsidR="00146CC1" w:rsidRDefault="00146CC1" w:rsidP="00947F73">
            <w:pPr>
              <w:pStyle w:val="BodyText"/>
              <w:adjustRightInd w:val="0"/>
              <w:snapToGrid w:val="0"/>
              <w:spacing w:before="60" w:after="60" w:line="276" w:lineRule="auto"/>
              <w:jc w:val="center"/>
            </w:pPr>
            <w:r>
              <w:t>98304</w:t>
            </w:r>
          </w:p>
        </w:tc>
        <w:tc>
          <w:tcPr>
            <w:tcW w:w="1056" w:type="dxa"/>
          </w:tcPr>
          <w:p w:rsidR="00146CC1" w:rsidRDefault="00146CC1" w:rsidP="00947F73">
            <w:pPr>
              <w:pStyle w:val="BodyText"/>
              <w:adjustRightInd w:val="0"/>
              <w:snapToGrid w:val="0"/>
              <w:spacing w:before="60" w:after="60" w:line="276" w:lineRule="auto"/>
              <w:jc w:val="center"/>
            </w:pPr>
            <w:r>
              <w:t>196608</w:t>
            </w:r>
          </w:p>
        </w:tc>
      </w:tr>
      <w:tr w:rsidR="00146CC1" w:rsidTr="00146CC1">
        <w:trPr>
          <w:jc w:val="center"/>
        </w:trPr>
        <w:tc>
          <w:tcPr>
            <w:tcW w:w="1163" w:type="dxa"/>
          </w:tcPr>
          <w:p w:rsidR="00146CC1" w:rsidRPr="00947F73" w:rsidRDefault="00146CC1" w:rsidP="0088206D">
            <w:pPr>
              <w:pStyle w:val="BodyText"/>
              <w:adjustRightInd w:val="0"/>
              <w:snapToGrid w:val="0"/>
              <w:spacing w:before="60" w:after="60" w:line="276" w:lineRule="auto"/>
            </w:pPr>
            <w:r>
              <w:t>Speedup</w:t>
            </w:r>
          </w:p>
        </w:tc>
        <w:tc>
          <w:tcPr>
            <w:tcW w:w="816" w:type="dxa"/>
          </w:tcPr>
          <w:p w:rsidR="00146CC1" w:rsidRDefault="00146CC1" w:rsidP="00146CC1">
            <w:pPr>
              <w:pStyle w:val="BodyText"/>
              <w:adjustRightInd w:val="0"/>
              <w:snapToGrid w:val="0"/>
              <w:spacing w:before="60" w:after="60" w:line="276" w:lineRule="auto"/>
              <w:jc w:val="center"/>
            </w:pPr>
            <w:r>
              <w:t>4.33</w:t>
            </w:r>
          </w:p>
        </w:tc>
        <w:tc>
          <w:tcPr>
            <w:tcW w:w="936" w:type="dxa"/>
          </w:tcPr>
          <w:p w:rsidR="00146CC1" w:rsidRDefault="00146CC1" w:rsidP="00146CC1">
            <w:pPr>
              <w:pStyle w:val="BodyText"/>
              <w:adjustRightInd w:val="0"/>
              <w:snapToGrid w:val="0"/>
              <w:spacing w:before="60" w:after="60" w:line="276" w:lineRule="auto"/>
              <w:jc w:val="center"/>
            </w:pPr>
            <w:r>
              <w:t>6.08</w:t>
            </w:r>
          </w:p>
        </w:tc>
        <w:tc>
          <w:tcPr>
            <w:tcW w:w="936" w:type="dxa"/>
          </w:tcPr>
          <w:p w:rsidR="00146CC1" w:rsidRDefault="00146CC1" w:rsidP="0088206D">
            <w:pPr>
              <w:pStyle w:val="BodyText"/>
              <w:adjustRightInd w:val="0"/>
              <w:snapToGrid w:val="0"/>
              <w:spacing w:before="60" w:after="60" w:line="276" w:lineRule="auto"/>
              <w:jc w:val="center"/>
            </w:pPr>
            <w:r>
              <w:t>8.02</w:t>
            </w:r>
          </w:p>
        </w:tc>
        <w:tc>
          <w:tcPr>
            <w:tcW w:w="936" w:type="dxa"/>
          </w:tcPr>
          <w:p w:rsidR="00146CC1" w:rsidRDefault="00146CC1" w:rsidP="00146CC1">
            <w:pPr>
              <w:pStyle w:val="BodyText"/>
              <w:adjustRightInd w:val="0"/>
              <w:snapToGrid w:val="0"/>
              <w:spacing w:before="60" w:after="60" w:line="276" w:lineRule="auto"/>
              <w:jc w:val="center"/>
            </w:pPr>
            <w:r>
              <w:t>8.21</w:t>
            </w:r>
          </w:p>
        </w:tc>
        <w:tc>
          <w:tcPr>
            <w:tcW w:w="936" w:type="dxa"/>
          </w:tcPr>
          <w:p w:rsidR="00146CC1" w:rsidRDefault="00146CC1" w:rsidP="00947F73">
            <w:pPr>
              <w:pStyle w:val="BodyText"/>
              <w:adjustRightInd w:val="0"/>
              <w:snapToGrid w:val="0"/>
              <w:spacing w:before="60" w:after="60" w:line="276" w:lineRule="auto"/>
              <w:jc w:val="center"/>
            </w:pPr>
            <w:r>
              <w:t>8.21</w:t>
            </w:r>
          </w:p>
        </w:tc>
        <w:tc>
          <w:tcPr>
            <w:tcW w:w="1056" w:type="dxa"/>
          </w:tcPr>
          <w:p w:rsidR="00146CC1" w:rsidRDefault="00146CC1" w:rsidP="00947F73">
            <w:pPr>
              <w:pStyle w:val="BodyText"/>
              <w:adjustRightInd w:val="0"/>
              <w:snapToGrid w:val="0"/>
              <w:spacing w:before="60" w:after="60" w:line="276" w:lineRule="auto"/>
              <w:jc w:val="center"/>
            </w:pPr>
            <w:r>
              <w:t>8.21</w:t>
            </w:r>
          </w:p>
        </w:tc>
      </w:tr>
    </w:tbl>
    <w:p w:rsidR="00C6411D" w:rsidRDefault="00C6411D" w:rsidP="0050620C">
      <w:pPr>
        <w:pStyle w:val="BodyText"/>
        <w:spacing w:line="360" w:lineRule="auto"/>
      </w:pPr>
    </w:p>
    <w:p w:rsidR="0050620C" w:rsidRDefault="003455A8" w:rsidP="0050620C">
      <w:pPr>
        <w:pStyle w:val="BodyText"/>
        <w:spacing w:line="360" w:lineRule="auto"/>
      </w:pPr>
      <w:r>
        <w:t>From Table 3, we can see that the speedup of our method increase</w:t>
      </w:r>
      <w:r w:rsidR="005C4757">
        <w:t>s</w:t>
      </w:r>
      <w:r>
        <w:t xml:space="preserve"> </w:t>
      </w:r>
      <w:r w:rsidR="005C4757">
        <w:t>with</w:t>
      </w:r>
      <w:r>
        <w:t xml:space="preserve"> the </w:t>
      </w:r>
      <w:r w:rsidR="005C4757">
        <w:t>increase of number of data points</w:t>
      </w:r>
      <w:r w:rsidR="00146CC1">
        <w:t xml:space="preserve"> and maximum speedup is about eight times</w:t>
      </w:r>
      <w:r>
        <w:t xml:space="preserve">. </w:t>
      </w:r>
      <w:r w:rsidR="00D91EEE">
        <w:t>On</w:t>
      </w:r>
      <w:r>
        <w:t xml:space="preserve"> </w:t>
      </w:r>
      <w:r w:rsidR="00A83F24">
        <w:t xml:space="preserve">the </w:t>
      </w:r>
      <w:r w:rsidR="00D91EEE">
        <w:t>“</w:t>
      </w:r>
      <w:r>
        <w:t>LBP</w:t>
      </w:r>
      <w:r w:rsidR="00D91EEE">
        <w:t>”</w:t>
      </w:r>
      <w:r>
        <w:t xml:space="preserve"> data set</w:t>
      </w:r>
      <w:r w:rsidR="005C4757">
        <w:t xml:space="preserve"> also</w:t>
      </w:r>
      <w:r>
        <w:t>, w</w:t>
      </w:r>
      <w:r w:rsidR="00487E95">
        <w:t xml:space="preserve">e perform testing </w:t>
      </w:r>
      <w:r w:rsidR="00FF1F1B">
        <w:t>our method with</w:t>
      </w:r>
      <w:r w:rsidR="00487E95">
        <w:t xml:space="preserve"> different values of </w:t>
      </w:r>
      <w:r>
        <w:t xml:space="preserve">factors </w:t>
      </w:r>
      <w:r w:rsidR="00487E95">
        <w:rPr>
          <w:i/>
        </w:rPr>
        <w:t xml:space="preserve">K </w:t>
      </w:r>
      <w:r w:rsidR="00487E95">
        <w:t xml:space="preserve">and </w:t>
      </w:r>
      <w:r w:rsidR="00487E95">
        <w:rPr>
          <w:i/>
        </w:rPr>
        <w:t>M</w:t>
      </w:r>
      <w:r>
        <w:rPr>
          <w:i/>
        </w:rPr>
        <w:t xml:space="preserve"> </w:t>
      </w:r>
      <w:r w:rsidR="00487E95">
        <w:t xml:space="preserve">to evaluate </w:t>
      </w:r>
      <w:r w:rsidRPr="003455A8">
        <w:t>the influenc</w:t>
      </w:r>
      <w:r>
        <w:t xml:space="preserve">e of these factors to the </w:t>
      </w:r>
      <w:r w:rsidR="0050620C">
        <w:t>speed</w:t>
      </w:r>
      <w:r w:rsidR="00FC195F">
        <w:t>up</w:t>
      </w:r>
      <w:r w:rsidR="0050620C">
        <w:t xml:space="preserve"> of </w:t>
      </w:r>
      <w:r>
        <w:t>method</w:t>
      </w:r>
      <w:r w:rsidR="00487E95">
        <w:t xml:space="preserve"> as shown in Table </w:t>
      </w:r>
      <w:r>
        <w:t>4</w:t>
      </w:r>
      <w:r w:rsidR="00487E95">
        <w:t>.</w:t>
      </w:r>
      <w:r w:rsidR="005A3B4A">
        <w:t xml:space="preserve"> </w:t>
      </w:r>
      <w:r w:rsidR="00AA2523">
        <w:t xml:space="preserve">The values </w:t>
      </w:r>
      <w:r w:rsidR="00AA2523">
        <w:rPr>
          <w:rFonts w:hint="eastAsia"/>
        </w:rPr>
        <w:sym w:font="Symbol" w:char="F065"/>
      </w:r>
      <w:r w:rsidR="00AA2523">
        <w:t xml:space="preserve"> = 1e-8, and </w:t>
      </w:r>
      <w:r w:rsidR="00AA2523">
        <w:softHyphen/>
      </w:r>
      <w:proofErr w:type="spellStart"/>
      <w:r w:rsidR="00AA2523">
        <w:rPr>
          <w:i/>
        </w:rPr>
        <w:t>max_iter</w:t>
      </w:r>
      <w:proofErr w:type="spellEnd"/>
      <w:r w:rsidR="00AA2523">
        <w:t xml:space="preserve"> = 100,</w:t>
      </w:r>
      <w:r w:rsidR="00AA2523">
        <w:rPr>
          <w:i/>
        </w:rPr>
        <w:t xml:space="preserve"> </w:t>
      </w:r>
      <w:r w:rsidR="00185C9B">
        <w:t>are</w:t>
      </w:r>
      <w:r w:rsidR="00AA2523">
        <w:t xml:space="preserve"> used for this test.</w:t>
      </w:r>
    </w:p>
    <w:p w:rsidR="00487E95" w:rsidRPr="00FC195F" w:rsidRDefault="00FC195F" w:rsidP="00FC195F">
      <w:pPr>
        <w:pStyle w:val="BodyText"/>
        <w:spacing w:line="360" w:lineRule="auto"/>
        <w:jc w:val="center"/>
      </w:pPr>
      <w:r>
        <w:t xml:space="preserve">Table </w:t>
      </w:r>
      <w:r w:rsidR="003455A8">
        <w:t>4</w:t>
      </w:r>
      <w:r>
        <w:t xml:space="preserve">: The changing speedup with different values of </w:t>
      </w:r>
      <w:r>
        <w:rPr>
          <w:i/>
        </w:rPr>
        <w:t xml:space="preserve">K </w:t>
      </w:r>
      <w:r>
        <w:t xml:space="preserve">and </w:t>
      </w:r>
      <w:r>
        <w:rPr>
          <w:i/>
        </w:rPr>
        <w:t xml:space="preserve">M </w:t>
      </w:r>
      <w:r w:rsidR="00D91EEE">
        <w:t>on</w:t>
      </w:r>
      <w:r>
        <w:t xml:space="preserve"> </w:t>
      </w:r>
      <w:r w:rsidR="00A83F24">
        <w:t xml:space="preserve">the </w:t>
      </w:r>
      <w:r w:rsidR="00D91EEE">
        <w:t>“</w:t>
      </w:r>
      <w:r>
        <w:t>LBP</w:t>
      </w:r>
      <w:r w:rsidR="00D91EEE">
        <w:t>”</w:t>
      </w:r>
      <w:r>
        <w:t xml:space="preserve"> data set.</w:t>
      </w:r>
    </w:p>
    <w:tbl>
      <w:tblPr>
        <w:tblStyle w:val="TableGrid"/>
        <w:tblW w:w="6232" w:type="dxa"/>
        <w:jc w:val="center"/>
        <w:tblLook w:val="04A0" w:firstRow="1" w:lastRow="0" w:firstColumn="1" w:lastColumn="0" w:noHBand="0" w:noVBand="1"/>
      </w:tblPr>
      <w:tblGrid>
        <w:gridCol w:w="1810"/>
        <w:gridCol w:w="1446"/>
        <w:gridCol w:w="1559"/>
        <w:gridCol w:w="1417"/>
      </w:tblGrid>
      <w:tr w:rsidR="00487E95" w:rsidTr="00AA2523">
        <w:trPr>
          <w:trHeight w:val="259"/>
          <w:jc w:val="center"/>
        </w:trPr>
        <w:tc>
          <w:tcPr>
            <w:tcW w:w="1810" w:type="dxa"/>
            <w:vMerge w:val="restart"/>
          </w:tcPr>
          <w:p w:rsidR="00487E95" w:rsidRDefault="00487E95" w:rsidP="00AA2523">
            <w:pPr>
              <w:pStyle w:val="BodyText"/>
              <w:adjustRightInd w:val="0"/>
              <w:snapToGrid w:val="0"/>
              <w:spacing w:before="60" w:after="60" w:line="276" w:lineRule="auto"/>
            </w:pPr>
            <w:r>
              <w:t>GFKM</w:t>
            </w:r>
            <w:r w:rsidR="00AA2523">
              <w:t xml:space="preserve"> method</w:t>
            </w:r>
          </w:p>
        </w:tc>
        <w:tc>
          <w:tcPr>
            <w:tcW w:w="4422" w:type="dxa"/>
            <w:gridSpan w:val="3"/>
          </w:tcPr>
          <w:p w:rsidR="00487E95" w:rsidRDefault="00487E95" w:rsidP="00487E95">
            <w:pPr>
              <w:pStyle w:val="BodyText"/>
              <w:adjustRightInd w:val="0"/>
              <w:snapToGrid w:val="0"/>
              <w:spacing w:before="60" w:after="60" w:line="276" w:lineRule="auto"/>
              <w:jc w:val="center"/>
            </w:pPr>
            <w:r>
              <w:t>Speedup</w:t>
            </w:r>
          </w:p>
        </w:tc>
      </w:tr>
      <w:tr w:rsidR="00487E95" w:rsidTr="00AA2523">
        <w:trPr>
          <w:jc w:val="center"/>
        </w:trPr>
        <w:tc>
          <w:tcPr>
            <w:tcW w:w="1810" w:type="dxa"/>
            <w:vMerge/>
          </w:tcPr>
          <w:p w:rsidR="00487E95" w:rsidRDefault="00487E95" w:rsidP="0088206D">
            <w:pPr>
              <w:pStyle w:val="BodyText"/>
              <w:adjustRightInd w:val="0"/>
              <w:snapToGrid w:val="0"/>
              <w:spacing w:before="60" w:after="60" w:line="276" w:lineRule="auto"/>
            </w:pPr>
          </w:p>
        </w:tc>
        <w:tc>
          <w:tcPr>
            <w:tcW w:w="1446" w:type="dxa"/>
          </w:tcPr>
          <w:p w:rsidR="00487E95" w:rsidRDefault="00487E95" w:rsidP="00487E95">
            <w:pPr>
              <w:pStyle w:val="BodyText"/>
              <w:adjustRightInd w:val="0"/>
              <w:snapToGrid w:val="0"/>
              <w:spacing w:before="60" w:after="60" w:line="276" w:lineRule="auto"/>
              <w:jc w:val="center"/>
            </w:pPr>
            <w:r w:rsidRPr="00487E95">
              <w:rPr>
                <w:i/>
              </w:rPr>
              <w:t>K</w:t>
            </w:r>
            <w:r>
              <w:t xml:space="preserve"> = 4</w:t>
            </w:r>
          </w:p>
        </w:tc>
        <w:tc>
          <w:tcPr>
            <w:tcW w:w="1559" w:type="dxa"/>
          </w:tcPr>
          <w:p w:rsidR="00487E95" w:rsidRDefault="00487E95" w:rsidP="00487E95">
            <w:pPr>
              <w:pStyle w:val="BodyText"/>
              <w:adjustRightInd w:val="0"/>
              <w:snapToGrid w:val="0"/>
              <w:spacing w:before="60" w:after="60" w:line="276" w:lineRule="auto"/>
              <w:jc w:val="center"/>
            </w:pPr>
            <w:r w:rsidRPr="00487E95">
              <w:rPr>
                <w:i/>
              </w:rPr>
              <w:t>K</w:t>
            </w:r>
            <w:r>
              <w:t xml:space="preserve"> = 8</w:t>
            </w:r>
          </w:p>
        </w:tc>
        <w:tc>
          <w:tcPr>
            <w:tcW w:w="1417" w:type="dxa"/>
          </w:tcPr>
          <w:p w:rsidR="00487E95" w:rsidRDefault="00487E95" w:rsidP="00487E95">
            <w:pPr>
              <w:pStyle w:val="BodyText"/>
              <w:adjustRightInd w:val="0"/>
              <w:snapToGrid w:val="0"/>
              <w:spacing w:before="60" w:after="60" w:line="276" w:lineRule="auto"/>
              <w:jc w:val="center"/>
            </w:pPr>
            <w:r w:rsidRPr="00487E95">
              <w:rPr>
                <w:i/>
              </w:rPr>
              <w:t>K</w:t>
            </w:r>
            <w:r>
              <w:t xml:space="preserve"> = 16</w:t>
            </w:r>
          </w:p>
        </w:tc>
      </w:tr>
      <w:tr w:rsidR="00AA2523" w:rsidTr="00AA2523">
        <w:trPr>
          <w:jc w:val="center"/>
        </w:trPr>
        <w:tc>
          <w:tcPr>
            <w:tcW w:w="1810" w:type="dxa"/>
          </w:tcPr>
          <w:p w:rsidR="00487E95" w:rsidRPr="00487E95" w:rsidRDefault="00487E95" w:rsidP="0088206D">
            <w:pPr>
              <w:pStyle w:val="BodyText"/>
              <w:adjustRightInd w:val="0"/>
              <w:snapToGrid w:val="0"/>
              <w:spacing w:before="60" w:after="60" w:line="276" w:lineRule="auto"/>
            </w:pPr>
            <w:r>
              <w:rPr>
                <w:i/>
              </w:rPr>
              <w:t>M</w:t>
            </w:r>
            <w:r>
              <w:t xml:space="preserve"> = 2</w:t>
            </w:r>
          </w:p>
        </w:tc>
        <w:tc>
          <w:tcPr>
            <w:tcW w:w="1446" w:type="dxa"/>
          </w:tcPr>
          <w:p w:rsidR="00487E95" w:rsidRDefault="00982D97" w:rsidP="007A49C3">
            <w:pPr>
              <w:pStyle w:val="BodyText"/>
              <w:adjustRightInd w:val="0"/>
              <w:snapToGrid w:val="0"/>
              <w:spacing w:before="60" w:after="60" w:line="276" w:lineRule="auto"/>
              <w:jc w:val="center"/>
            </w:pPr>
            <w:r>
              <w:t>6.</w:t>
            </w:r>
            <w:r w:rsidR="007A49C3">
              <w:t>84</w:t>
            </w:r>
          </w:p>
        </w:tc>
        <w:tc>
          <w:tcPr>
            <w:tcW w:w="1559" w:type="dxa"/>
          </w:tcPr>
          <w:p w:rsidR="00487E95" w:rsidRDefault="00982D97" w:rsidP="007A49C3">
            <w:pPr>
              <w:pStyle w:val="BodyText"/>
              <w:adjustRightInd w:val="0"/>
              <w:snapToGrid w:val="0"/>
              <w:spacing w:before="60" w:after="60" w:line="276" w:lineRule="auto"/>
              <w:jc w:val="center"/>
            </w:pPr>
            <w:r>
              <w:t>8.</w:t>
            </w:r>
            <w:r w:rsidR="007A49C3">
              <w:t>08</w:t>
            </w:r>
          </w:p>
        </w:tc>
        <w:tc>
          <w:tcPr>
            <w:tcW w:w="1417" w:type="dxa"/>
          </w:tcPr>
          <w:p w:rsidR="00487E95" w:rsidRDefault="007A49C3" w:rsidP="00487E95">
            <w:pPr>
              <w:pStyle w:val="BodyText"/>
              <w:adjustRightInd w:val="0"/>
              <w:snapToGrid w:val="0"/>
              <w:spacing w:before="60" w:after="60" w:line="276" w:lineRule="auto"/>
              <w:jc w:val="center"/>
            </w:pPr>
            <w:r>
              <w:t>8.09</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3</w:t>
            </w:r>
          </w:p>
        </w:tc>
        <w:tc>
          <w:tcPr>
            <w:tcW w:w="1446" w:type="dxa"/>
          </w:tcPr>
          <w:p w:rsidR="00487E95" w:rsidRDefault="007A49C3" w:rsidP="00487E95">
            <w:pPr>
              <w:pStyle w:val="BodyText"/>
              <w:adjustRightInd w:val="0"/>
              <w:snapToGrid w:val="0"/>
              <w:spacing w:before="60" w:after="60" w:line="276" w:lineRule="auto"/>
              <w:jc w:val="center"/>
            </w:pPr>
            <w:r>
              <w:t>6.32</w:t>
            </w:r>
          </w:p>
        </w:tc>
        <w:tc>
          <w:tcPr>
            <w:tcW w:w="1559" w:type="dxa"/>
          </w:tcPr>
          <w:p w:rsidR="00487E95" w:rsidRPr="0014379A" w:rsidRDefault="002928C2" w:rsidP="000857EE">
            <w:pPr>
              <w:pStyle w:val="BodyText"/>
              <w:adjustRightInd w:val="0"/>
              <w:snapToGrid w:val="0"/>
              <w:spacing w:before="60" w:after="60" w:line="276" w:lineRule="auto"/>
              <w:ind w:right="-34"/>
              <w:jc w:val="center"/>
            </w:pPr>
            <w:r>
              <w:t>7.3</w:t>
            </w:r>
            <w:r w:rsidR="000857EE">
              <w:t>1</w:t>
            </w:r>
          </w:p>
        </w:tc>
        <w:tc>
          <w:tcPr>
            <w:tcW w:w="1417" w:type="dxa"/>
          </w:tcPr>
          <w:p w:rsidR="00487E95" w:rsidRDefault="00E24CD7" w:rsidP="00A56E19">
            <w:pPr>
              <w:pStyle w:val="BodyText"/>
              <w:adjustRightInd w:val="0"/>
              <w:snapToGrid w:val="0"/>
              <w:spacing w:before="60" w:after="60" w:line="276" w:lineRule="auto"/>
              <w:jc w:val="center"/>
            </w:pPr>
            <w:r>
              <w:t>7.</w:t>
            </w:r>
            <w:r w:rsidR="00A56E19">
              <w:t>34</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4</w:t>
            </w:r>
          </w:p>
        </w:tc>
        <w:tc>
          <w:tcPr>
            <w:tcW w:w="1446" w:type="dxa"/>
          </w:tcPr>
          <w:p w:rsidR="00487E95" w:rsidRDefault="005118EA" w:rsidP="000A73F7">
            <w:pPr>
              <w:pStyle w:val="BodyText"/>
              <w:adjustRightInd w:val="0"/>
              <w:snapToGrid w:val="0"/>
              <w:spacing w:before="60" w:after="60" w:line="276" w:lineRule="auto"/>
              <w:jc w:val="center"/>
            </w:pPr>
            <w:r>
              <w:t>6.1</w:t>
            </w:r>
            <w:r w:rsidR="000A73F7">
              <w:t>3</w:t>
            </w:r>
          </w:p>
        </w:tc>
        <w:tc>
          <w:tcPr>
            <w:tcW w:w="1559" w:type="dxa"/>
          </w:tcPr>
          <w:p w:rsidR="00487E95" w:rsidRDefault="005118EA" w:rsidP="00487E95">
            <w:pPr>
              <w:pStyle w:val="BodyText"/>
              <w:adjustRightInd w:val="0"/>
              <w:snapToGrid w:val="0"/>
              <w:spacing w:before="60" w:after="60" w:line="276" w:lineRule="auto"/>
              <w:jc w:val="center"/>
            </w:pPr>
            <w:r>
              <w:t>6.79</w:t>
            </w:r>
          </w:p>
        </w:tc>
        <w:tc>
          <w:tcPr>
            <w:tcW w:w="1417" w:type="dxa"/>
          </w:tcPr>
          <w:p w:rsidR="00487E95" w:rsidRDefault="00155B80" w:rsidP="00487E95">
            <w:pPr>
              <w:pStyle w:val="BodyText"/>
              <w:adjustRightInd w:val="0"/>
              <w:snapToGrid w:val="0"/>
              <w:spacing w:before="60" w:after="60" w:line="276" w:lineRule="auto"/>
              <w:jc w:val="center"/>
            </w:pPr>
            <w:r>
              <w:t>6.82</w:t>
            </w:r>
          </w:p>
        </w:tc>
      </w:tr>
    </w:tbl>
    <w:p w:rsidR="00487E95" w:rsidRDefault="00487E95" w:rsidP="0050620C">
      <w:pPr>
        <w:pStyle w:val="BodyText"/>
        <w:spacing w:line="360" w:lineRule="auto"/>
      </w:pPr>
    </w:p>
    <w:p w:rsidR="00FC195F" w:rsidRDefault="00FC195F" w:rsidP="0050620C">
      <w:pPr>
        <w:pStyle w:val="BodyText"/>
        <w:spacing w:line="360" w:lineRule="auto"/>
      </w:pPr>
      <w:r>
        <w:lastRenderedPageBreak/>
        <w:t xml:space="preserve">From Table </w:t>
      </w:r>
      <w:r w:rsidR="003455A8">
        <w:t>4</w:t>
      </w:r>
      <w:r>
        <w:t xml:space="preserve">, </w:t>
      </w:r>
      <w:r w:rsidR="00242BD5">
        <w:t xml:space="preserve">when value </w:t>
      </w:r>
      <w:r w:rsidR="00242BD5">
        <w:rPr>
          <w:i/>
        </w:rPr>
        <w:t>K</w:t>
      </w:r>
      <w:r w:rsidR="00242BD5">
        <w:t xml:space="preserve"> is</w:t>
      </w:r>
      <w:r w:rsidR="00242BD5">
        <w:rPr>
          <w:i/>
        </w:rPr>
        <w:t xml:space="preserve"> </w:t>
      </w:r>
      <w:r w:rsidR="00242BD5">
        <w:t xml:space="preserve">small, </w:t>
      </w:r>
      <w:r>
        <w:t xml:space="preserve">we can see that the speedup of our method increases </w:t>
      </w:r>
      <w:r w:rsidR="00BE0DFC">
        <w:t xml:space="preserve">with the increase of value </w:t>
      </w:r>
      <w:r w:rsidR="00BE0DFC">
        <w:rPr>
          <w:i/>
        </w:rPr>
        <w:t>K</w:t>
      </w:r>
      <w:r w:rsidR="00242BD5">
        <w:t xml:space="preserve">. However, when value </w:t>
      </w:r>
      <w:r w:rsidR="00242BD5">
        <w:rPr>
          <w:i/>
        </w:rPr>
        <w:t>K</w:t>
      </w:r>
      <w:r w:rsidR="00242BD5">
        <w:t xml:space="preserve"> is</w:t>
      </w:r>
      <w:r w:rsidR="00242BD5">
        <w:rPr>
          <w:i/>
        </w:rPr>
        <w:t xml:space="preserve"> </w:t>
      </w:r>
      <w:r w:rsidR="00242BD5">
        <w:t>larger, the speedup of our method do</w:t>
      </w:r>
      <w:r w:rsidR="00242BD5" w:rsidRPr="00242BD5">
        <w:t xml:space="preserve"> not increase</w:t>
      </w:r>
      <w:r w:rsidR="00242BD5">
        <w:t>s</w:t>
      </w:r>
      <w:r w:rsidR="00242BD5" w:rsidRPr="00242BD5">
        <w:t xml:space="preserve"> significantly</w:t>
      </w:r>
      <w:r w:rsidR="00242BD5">
        <w:t xml:space="preserve">. The speedup of our method </w:t>
      </w:r>
      <w:r>
        <w:t xml:space="preserve">decreases since value </w:t>
      </w:r>
      <w:r>
        <w:rPr>
          <w:i/>
        </w:rPr>
        <w:t>M</w:t>
      </w:r>
      <w:r>
        <w:t xml:space="preserve"> increase.</w:t>
      </w:r>
    </w:p>
    <w:p w:rsidR="00AA2523" w:rsidRDefault="00445AAB" w:rsidP="00AA2523">
      <w:pPr>
        <w:pStyle w:val="BodyText"/>
        <w:spacing w:line="360" w:lineRule="auto"/>
      </w:pPr>
      <w:r>
        <w:t xml:space="preserve">Test 2: </w:t>
      </w:r>
      <w:r w:rsidR="00D91EEE">
        <w:t>We perform evaluat</w:t>
      </w:r>
      <w:r w:rsidR="00AA2523">
        <w:t>ing</w:t>
      </w:r>
      <w:r w:rsidR="00D91EEE">
        <w:t xml:space="preserve"> </w:t>
      </w:r>
      <w:r w:rsidRPr="003455A8">
        <w:t>the influenc</w:t>
      </w:r>
      <w:r w:rsidR="00D91EEE">
        <w:t>e of dimension of data</w:t>
      </w:r>
      <w:r>
        <w:t xml:space="preserve"> to the speedup of </w:t>
      </w:r>
      <w:r w:rsidR="00AA2523">
        <w:t xml:space="preserve">our </w:t>
      </w:r>
      <w:r>
        <w:t xml:space="preserve">method as shown in Table </w:t>
      </w:r>
      <w:r w:rsidR="00D91EEE">
        <w:t>5</w:t>
      </w:r>
      <w:r>
        <w:t>.</w:t>
      </w:r>
      <w:r w:rsidR="00D91EEE">
        <w:t xml:space="preserve"> We use </w:t>
      </w:r>
      <w:r w:rsidR="00A83F24">
        <w:t xml:space="preserve">the </w:t>
      </w:r>
      <w:r w:rsidR="00D91EEE">
        <w:t xml:space="preserve">“LBP” data set and </w:t>
      </w:r>
      <w:r w:rsidR="00A83F24">
        <w:t>t</w:t>
      </w:r>
      <w:r w:rsidR="00A83F24">
        <w:rPr>
          <w:rFonts w:hint="eastAsia"/>
        </w:rPr>
        <w:t xml:space="preserve">he </w:t>
      </w:r>
      <w:r w:rsidR="00A83F24">
        <w:t>“</w:t>
      </w:r>
      <w:r w:rsidR="00340693">
        <w:t>Synthetic</w:t>
      </w:r>
      <w:r w:rsidR="00A83F24">
        <w:t>”</w:t>
      </w:r>
      <w:r w:rsidR="00A83F24">
        <w:rPr>
          <w:rFonts w:hint="eastAsia"/>
        </w:rPr>
        <w:t xml:space="preserve"> data set</w:t>
      </w:r>
      <w:r w:rsidR="00A83F24">
        <w:t xml:space="preserve"> to compare</w:t>
      </w:r>
      <w:r w:rsidR="00AA2523">
        <w:t xml:space="preserve">. The values </w:t>
      </w:r>
      <w:r w:rsidR="001C7762">
        <w:rPr>
          <w:i/>
        </w:rPr>
        <w:t>N</w:t>
      </w:r>
      <w:r w:rsidR="001C7762">
        <w:t xml:space="preserve"> = </w:t>
      </w:r>
      <w:r w:rsidR="00340693">
        <w:t>49152</w:t>
      </w:r>
      <w:r w:rsidR="001C7762">
        <w:t xml:space="preserve">, </w:t>
      </w:r>
      <w:r w:rsidR="00AA2523">
        <w:rPr>
          <w:i/>
        </w:rPr>
        <w:t>M</w:t>
      </w:r>
      <w:r w:rsidR="00AA2523">
        <w:t xml:space="preserve"> = 2, </w:t>
      </w:r>
      <w:r w:rsidR="00AA2523">
        <w:rPr>
          <w:i/>
        </w:rPr>
        <w:t xml:space="preserve">K = </w:t>
      </w:r>
      <w:r w:rsidR="00340693">
        <w:t>8</w:t>
      </w:r>
      <w:r w:rsidR="00AA2523">
        <w:t xml:space="preserve">, </w:t>
      </w:r>
      <w:r w:rsidR="00AA2523">
        <w:rPr>
          <w:rFonts w:hint="eastAsia"/>
        </w:rPr>
        <w:sym w:font="Symbol" w:char="F065"/>
      </w:r>
      <w:r w:rsidR="00AA2523">
        <w:t xml:space="preserve"> = 1e-8, and </w:t>
      </w:r>
      <w:r w:rsidR="00AA2523">
        <w:softHyphen/>
      </w:r>
      <w:proofErr w:type="spellStart"/>
      <w:r w:rsidR="00AA2523">
        <w:rPr>
          <w:i/>
        </w:rPr>
        <w:t>max_iter</w:t>
      </w:r>
      <w:proofErr w:type="spellEnd"/>
      <w:r w:rsidR="00AA2523">
        <w:t xml:space="preserve"> = </w:t>
      </w:r>
      <w:r w:rsidR="004574F7">
        <w:t>1</w:t>
      </w:r>
      <w:r w:rsidR="00AA2523">
        <w:t>00,</w:t>
      </w:r>
      <w:r w:rsidR="00AA2523">
        <w:rPr>
          <w:i/>
        </w:rPr>
        <w:t xml:space="preserve"> </w:t>
      </w:r>
      <w:r w:rsidR="00185C9B">
        <w:t>are</w:t>
      </w:r>
      <w:r w:rsidR="00AA2523">
        <w:t xml:space="preserve"> used for this test.</w:t>
      </w:r>
    </w:p>
    <w:p w:rsidR="00A83F24" w:rsidRDefault="00A83F24" w:rsidP="00AA2523">
      <w:pPr>
        <w:pStyle w:val="BodyText"/>
        <w:spacing w:line="360" w:lineRule="auto"/>
        <w:jc w:val="center"/>
      </w:pPr>
      <w:r>
        <w:t xml:space="preserve">Table 5: </w:t>
      </w:r>
      <w:r w:rsidR="00AA2523">
        <w:t>T</w:t>
      </w:r>
      <w:r w:rsidR="00AA2523" w:rsidRPr="003455A8">
        <w:t>he influenc</w:t>
      </w:r>
      <w:r w:rsidR="00AA2523">
        <w:t>e of dimension of data to the speedup</w:t>
      </w:r>
    </w:p>
    <w:p w:rsidR="005B4977" w:rsidRDefault="005B4977" w:rsidP="00AA2523">
      <w:pPr>
        <w:pStyle w:val="BodyText"/>
        <w:spacing w:line="360" w:lineRule="auto"/>
        <w:jc w:val="center"/>
      </w:pPr>
    </w:p>
    <w:tbl>
      <w:tblPr>
        <w:tblStyle w:val="TableGrid"/>
        <w:tblW w:w="4248" w:type="dxa"/>
        <w:jc w:val="center"/>
        <w:tblLook w:val="04A0" w:firstRow="1" w:lastRow="0" w:firstColumn="1" w:lastColumn="0" w:noHBand="0" w:noVBand="1"/>
      </w:tblPr>
      <w:tblGrid>
        <w:gridCol w:w="2972"/>
        <w:gridCol w:w="1276"/>
      </w:tblGrid>
      <w:tr w:rsidR="00AA2523" w:rsidTr="008E7078">
        <w:trPr>
          <w:jc w:val="center"/>
        </w:trPr>
        <w:tc>
          <w:tcPr>
            <w:tcW w:w="2972" w:type="dxa"/>
          </w:tcPr>
          <w:p w:rsidR="00AA2523" w:rsidRDefault="001C7762" w:rsidP="0088206D">
            <w:pPr>
              <w:pStyle w:val="BodyText"/>
              <w:adjustRightInd w:val="0"/>
              <w:snapToGrid w:val="0"/>
              <w:spacing w:before="60" w:after="60" w:line="276" w:lineRule="auto"/>
            </w:pPr>
            <w:r>
              <w:t>Data set</w:t>
            </w:r>
          </w:p>
        </w:tc>
        <w:tc>
          <w:tcPr>
            <w:tcW w:w="1276" w:type="dxa"/>
          </w:tcPr>
          <w:p w:rsidR="00AA2523" w:rsidRPr="00AA2523" w:rsidRDefault="00AA2523" w:rsidP="00AA5290">
            <w:pPr>
              <w:pStyle w:val="BodyText"/>
              <w:adjustRightInd w:val="0"/>
              <w:snapToGrid w:val="0"/>
              <w:spacing w:before="60" w:after="60" w:line="276" w:lineRule="auto"/>
              <w:jc w:val="center"/>
            </w:pPr>
            <w:r>
              <w:t>Speedup</w:t>
            </w:r>
          </w:p>
        </w:tc>
      </w:tr>
      <w:tr w:rsidR="00AA2523" w:rsidTr="008E7078">
        <w:trPr>
          <w:jc w:val="center"/>
        </w:trPr>
        <w:tc>
          <w:tcPr>
            <w:tcW w:w="2972" w:type="dxa"/>
          </w:tcPr>
          <w:p w:rsidR="00AA2523" w:rsidRPr="00831087" w:rsidRDefault="001C7762" w:rsidP="00AA2523">
            <w:pPr>
              <w:pStyle w:val="BodyText"/>
              <w:adjustRightInd w:val="0"/>
              <w:snapToGrid w:val="0"/>
              <w:spacing w:before="60" w:after="60" w:line="276" w:lineRule="auto"/>
            </w:pPr>
            <w:r>
              <w:t xml:space="preserve">LBP: </w:t>
            </w:r>
            <w:r w:rsidR="00831087">
              <w:rPr>
                <w:i/>
              </w:rPr>
              <w:t>D</w:t>
            </w:r>
            <w:r w:rsidR="00831087">
              <w:t xml:space="preserve"> = 16</w:t>
            </w:r>
          </w:p>
        </w:tc>
        <w:tc>
          <w:tcPr>
            <w:tcW w:w="1276" w:type="dxa"/>
          </w:tcPr>
          <w:p w:rsidR="00AA2523" w:rsidRPr="00AA2523" w:rsidRDefault="00E150FB" w:rsidP="00E20DCD">
            <w:pPr>
              <w:pStyle w:val="BodyText"/>
              <w:adjustRightInd w:val="0"/>
              <w:snapToGrid w:val="0"/>
              <w:spacing w:before="60" w:after="60" w:line="276" w:lineRule="auto"/>
              <w:jc w:val="right"/>
            </w:pPr>
            <w:r>
              <w:t>8.21</w:t>
            </w:r>
          </w:p>
        </w:tc>
      </w:tr>
      <w:tr w:rsidR="00AA2523" w:rsidTr="008E7078">
        <w:trPr>
          <w:jc w:val="center"/>
        </w:trPr>
        <w:tc>
          <w:tcPr>
            <w:tcW w:w="2972" w:type="dxa"/>
          </w:tcPr>
          <w:p w:rsidR="00AA2523" w:rsidRDefault="00B517E1" w:rsidP="00340693">
            <w:pPr>
              <w:pStyle w:val="BodyText"/>
              <w:adjustRightInd w:val="0"/>
              <w:snapToGrid w:val="0"/>
              <w:spacing w:before="60" w:after="60" w:line="276" w:lineRule="auto"/>
            </w:pPr>
            <w:r>
              <w:t>Synthetic</w:t>
            </w:r>
            <w:r w:rsidR="00831087">
              <w:t xml:space="preserve">: </w:t>
            </w:r>
            <w:r w:rsidR="00831087" w:rsidRPr="00831087">
              <w:rPr>
                <w:i/>
              </w:rPr>
              <w:t>D</w:t>
            </w:r>
            <w:r w:rsidR="00831087">
              <w:t xml:space="preserve"> = </w:t>
            </w:r>
            <w:r w:rsidR="00340693">
              <w:t>10</w:t>
            </w:r>
          </w:p>
        </w:tc>
        <w:tc>
          <w:tcPr>
            <w:tcW w:w="1276" w:type="dxa"/>
          </w:tcPr>
          <w:p w:rsidR="00AA2523" w:rsidRPr="00E20DCD" w:rsidRDefault="00E150FB" w:rsidP="00E20DCD">
            <w:pPr>
              <w:pStyle w:val="BodyText"/>
              <w:adjustRightInd w:val="0"/>
              <w:snapToGrid w:val="0"/>
              <w:spacing w:before="60" w:after="60" w:line="276" w:lineRule="auto"/>
              <w:jc w:val="right"/>
            </w:pPr>
            <w:r>
              <w:t>8.72</w:t>
            </w:r>
          </w:p>
        </w:tc>
      </w:tr>
    </w:tbl>
    <w:p w:rsidR="00E20DCD" w:rsidRDefault="00E20DCD" w:rsidP="00E20DCD">
      <w:pPr>
        <w:pStyle w:val="BodyText"/>
        <w:spacing w:line="360" w:lineRule="auto"/>
      </w:pPr>
    </w:p>
    <w:p w:rsidR="00A83F24" w:rsidRPr="00FC195F" w:rsidRDefault="00E20DCD" w:rsidP="0050620C">
      <w:pPr>
        <w:pStyle w:val="BodyText"/>
        <w:spacing w:line="360" w:lineRule="auto"/>
      </w:pPr>
      <w:r>
        <w:t>From Table 5, we can see that the speedup of our method decreases since dimension of data increase.</w:t>
      </w:r>
    </w:p>
    <w:p w:rsidR="0073572E" w:rsidRDefault="006A73D0" w:rsidP="00540803">
      <w:pPr>
        <w:pStyle w:val="BodyText"/>
        <w:spacing w:line="360" w:lineRule="auto"/>
      </w:pPr>
      <w:r>
        <w:t>Test</w:t>
      </w:r>
      <w:r w:rsidR="00540803">
        <w:t xml:space="preserve"> </w:t>
      </w:r>
      <w:r w:rsidR="00445AAB">
        <w:t>3</w:t>
      </w:r>
      <w:r w:rsidR="00540803">
        <w:t xml:space="preserve">: In this </w:t>
      </w:r>
      <w:r w:rsidR="003254AE">
        <w:t>test, we evaluate the performance of our proposed method on the “</w:t>
      </w:r>
      <w:r w:rsidR="003254AE">
        <w:rPr>
          <w:rFonts w:hint="eastAsia"/>
        </w:rPr>
        <w:t>Image Segmentation</w:t>
      </w:r>
      <w:r w:rsidR="003254AE">
        <w:t>” data set, a small data set</w:t>
      </w:r>
      <w:r w:rsidR="004C40F5">
        <w:t xml:space="preserve"> consists of </w:t>
      </w:r>
      <w:r w:rsidR="004C40F5">
        <w:rPr>
          <w:i/>
        </w:rPr>
        <w:t xml:space="preserve">N = </w:t>
      </w:r>
      <w:r w:rsidR="004C40F5">
        <w:t xml:space="preserve">2310 data points with </w:t>
      </w:r>
      <w:r w:rsidR="004C40F5">
        <w:rPr>
          <w:i/>
        </w:rPr>
        <w:t>D</w:t>
      </w:r>
      <w:r w:rsidR="004C40F5">
        <w:t xml:space="preserve"> = 19</w:t>
      </w:r>
      <w:r w:rsidR="003254AE">
        <w:t xml:space="preserve">, as shown in Table 6. The values </w:t>
      </w:r>
      <w:r w:rsidR="003254AE">
        <w:rPr>
          <w:i/>
        </w:rPr>
        <w:t>M</w:t>
      </w:r>
      <w:r w:rsidR="003254AE">
        <w:t xml:space="preserve"> = 2, </w:t>
      </w:r>
      <w:r w:rsidR="003254AE">
        <w:rPr>
          <w:i/>
        </w:rPr>
        <w:t xml:space="preserve">K = </w:t>
      </w:r>
      <w:r w:rsidR="003254AE">
        <w:t xml:space="preserve">7, </w:t>
      </w:r>
      <w:r w:rsidR="003254AE">
        <w:rPr>
          <w:rFonts w:hint="eastAsia"/>
        </w:rPr>
        <w:sym w:font="Symbol" w:char="F065"/>
      </w:r>
      <w:r w:rsidR="003254AE">
        <w:t xml:space="preserve"> = 1e-8, and </w:t>
      </w:r>
      <w:r w:rsidR="003254AE">
        <w:softHyphen/>
      </w:r>
      <w:proofErr w:type="spellStart"/>
      <w:r w:rsidR="003254AE">
        <w:rPr>
          <w:i/>
        </w:rPr>
        <w:t>max_iter</w:t>
      </w:r>
      <w:proofErr w:type="spellEnd"/>
      <w:r w:rsidR="003254AE">
        <w:t xml:space="preserve"> = </w:t>
      </w:r>
      <w:r w:rsidR="0009451D">
        <w:t>100</w:t>
      </w:r>
      <w:r w:rsidR="003254AE">
        <w:t>,</w:t>
      </w:r>
      <w:r w:rsidR="003254AE">
        <w:rPr>
          <w:i/>
        </w:rPr>
        <w:t xml:space="preserve"> </w:t>
      </w:r>
      <w:r w:rsidR="00185C9B">
        <w:t>are</w:t>
      </w:r>
      <w:r w:rsidR="003254AE">
        <w:t xml:space="preserve"> used for this test.</w:t>
      </w:r>
    </w:p>
    <w:p w:rsidR="006A73D0" w:rsidRDefault="006A73D0" w:rsidP="006A73D0">
      <w:pPr>
        <w:pStyle w:val="BodyText"/>
        <w:spacing w:line="360" w:lineRule="auto"/>
        <w:jc w:val="center"/>
      </w:pPr>
      <w:r>
        <w:t xml:space="preserve">Table </w:t>
      </w:r>
      <w:r w:rsidR="003254AE">
        <w:t>6</w:t>
      </w:r>
      <w:r>
        <w:t xml:space="preserve">: </w:t>
      </w:r>
      <w:r w:rsidR="003254AE">
        <w:t>The performance of our proposed method on a small data set</w:t>
      </w:r>
      <w:r w:rsidR="005B4977">
        <w:t xml:space="preserve"> “</w:t>
      </w:r>
      <w:r w:rsidR="005B4977">
        <w:rPr>
          <w:rFonts w:hint="eastAsia"/>
        </w:rPr>
        <w:t>Image Segmentation</w:t>
      </w:r>
      <w:r w:rsidR="005B4977">
        <w:t>”</w:t>
      </w:r>
    </w:p>
    <w:p w:rsidR="005B4977" w:rsidRDefault="005B4977" w:rsidP="006A73D0">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5B4977" w:rsidTr="008E7078">
        <w:trPr>
          <w:trHeight w:val="259"/>
          <w:jc w:val="center"/>
        </w:trPr>
        <w:tc>
          <w:tcPr>
            <w:tcW w:w="3185" w:type="dxa"/>
          </w:tcPr>
          <w:p w:rsidR="005B4977" w:rsidRDefault="005B4977" w:rsidP="0088206D">
            <w:pPr>
              <w:pStyle w:val="BodyText"/>
              <w:adjustRightInd w:val="0"/>
              <w:snapToGrid w:val="0"/>
              <w:spacing w:before="60" w:after="60" w:line="276" w:lineRule="auto"/>
            </w:pPr>
            <w:r>
              <w:t>GFKM method</w:t>
            </w:r>
          </w:p>
        </w:tc>
        <w:tc>
          <w:tcPr>
            <w:tcW w:w="3095" w:type="dxa"/>
          </w:tcPr>
          <w:p w:rsidR="005B4977" w:rsidRDefault="005B4977" w:rsidP="0088206D">
            <w:pPr>
              <w:pStyle w:val="BodyText"/>
              <w:adjustRightInd w:val="0"/>
              <w:snapToGrid w:val="0"/>
              <w:spacing w:before="60" w:after="60" w:line="276" w:lineRule="auto"/>
              <w:jc w:val="center"/>
            </w:pPr>
            <w:r>
              <w:t>CPU</w:t>
            </w:r>
          </w:p>
          <w:p w:rsidR="005B4977" w:rsidRDefault="005B4977" w:rsidP="0088206D">
            <w:pPr>
              <w:pStyle w:val="BodyText"/>
              <w:adjustRightInd w:val="0"/>
              <w:snapToGrid w:val="0"/>
              <w:spacing w:before="60" w:after="60" w:line="276" w:lineRule="auto"/>
              <w:jc w:val="center"/>
            </w:pPr>
            <w:r>
              <w:t>(4 cores</w:t>
            </w:r>
            <w:r w:rsidR="008E7078">
              <w:t>, un-optimized code</w:t>
            </w:r>
            <w:r>
              <w:t>)</w:t>
            </w:r>
          </w:p>
        </w:tc>
        <w:tc>
          <w:tcPr>
            <w:tcW w:w="1534" w:type="dxa"/>
          </w:tcPr>
          <w:p w:rsidR="005B4977" w:rsidRDefault="005B4977" w:rsidP="0088206D">
            <w:pPr>
              <w:pStyle w:val="BodyText"/>
              <w:adjustRightInd w:val="0"/>
              <w:snapToGrid w:val="0"/>
              <w:spacing w:before="60" w:after="60" w:line="276" w:lineRule="auto"/>
              <w:jc w:val="center"/>
            </w:pPr>
            <w:r>
              <w:t>GPU</w:t>
            </w:r>
          </w:p>
          <w:p w:rsidR="005B4977" w:rsidRDefault="005B4977" w:rsidP="0088206D">
            <w:pPr>
              <w:pStyle w:val="BodyText"/>
              <w:adjustRightInd w:val="0"/>
              <w:snapToGrid w:val="0"/>
              <w:spacing w:before="60" w:after="60" w:line="276" w:lineRule="auto"/>
              <w:jc w:val="center"/>
            </w:pPr>
            <w:r>
              <w:t>(1152 cores)</w:t>
            </w:r>
          </w:p>
        </w:tc>
        <w:tc>
          <w:tcPr>
            <w:tcW w:w="1163" w:type="dxa"/>
          </w:tcPr>
          <w:p w:rsidR="005B4977" w:rsidRDefault="005B4977" w:rsidP="00AA5290">
            <w:pPr>
              <w:pStyle w:val="BodyText"/>
              <w:adjustRightInd w:val="0"/>
              <w:snapToGrid w:val="0"/>
              <w:spacing w:before="60" w:after="60" w:line="276" w:lineRule="auto"/>
              <w:jc w:val="center"/>
            </w:pPr>
            <w:r>
              <w:t>Speedup</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Initializing NNT</w:t>
            </w:r>
          </w:p>
        </w:tc>
        <w:tc>
          <w:tcPr>
            <w:tcW w:w="3095" w:type="dxa"/>
          </w:tcPr>
          <w:p w:rsidR="005B4977" w:rsidRDefault="005B4977" w:rsidP="00051CDD">
            <w:pPr>
              <w:pStyle w:val="BodyText"/>
              <w:adjustRightInd w:val="0"/>
              <w:snapToGrid w:val="0"/>
              <w:spacing w:before="60" w:after="60" w:line="276" w:lineRule="auto"/>
              <w:jc w:val="right"/>
            </w:pPr>
            <w:r>
              <w:t>1.02</w:t>
            </w:r>
          </w:p>
        </w:tc>
        <w:tc>
          <w:tcPr>
            <w:tcW w:w="1534" w:type="dxa"/>
          </w:tcPr>
          <w:p w:rsidR="005B4977" w:rsidRDefault="00051CDD" w:rsidP="0088206D">
            <w:pPr>
              <w:pStyle w:val="BodyText"/>
              <w:adjustRightInd w:val="0"/>
              <w:snapToGrid w:val="0"/>
              <w:spacing w:before="60" w:after="60" w:line="276" w:lineRule="auto"/>
              <w:jc w:val="right"/>
            </w:pPr>
            <w:r>
              <w:t>0.13</w:t>
            </w:r>
          </w:p>
        </w:tc>
        <w:tc>
          <w:tcPr>
            <w:tcW w:w="1163" w:type="dxa"/>
          </w:tcPr>
          <w:p w:rsidR="005B4977" w:rsidRDefault="00386219" w:rsidP="00051CDD">
            <w:pPr>
              <w:pStyle w:val="BodyText"/>
              <w:adjustRightInd w:val="0"/>
              <w:snapToGrid w:val="0"/>
              <w:spacing w:before="60" w:after="60" w:line="276" w:lineRule="auto"/>
              <w:jc w:val="right"/>
            </w:pPr>
            <w:r>
              <w:t>7.</w:t>
            </w:r>
            <w:r w:rsidR="00051CDD">
              <w:t>85</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memberships</w:t>
            </w:r>
          </w:p>
        </w:tc>
        <w:tc>
          <w:tcPr>
            <w:tcW w:w="3095" w:type="dxa"/>
          </w:tcPr>
          <w:p w:rsidR="005B4977" w:rsidRDefault="005B4977" w:rsidP="00051CDD">
            <w:pPr>
              <w:pStyle w:val="BodyText"/>
              <w:adjustRightInd w:val="0"/>
              <w:snapToGrid w:val="0"/>
              <w:spacing w:before="60" w:after="60" w:line="276" w:lineRule="auto"/>
              <w:jc w:val="right"/>
            </w:pPr>
            <w:r>
              <w:t>0.4</w:t>
            </w:r>
            <w:r w:rsidR="00051CDD">
              <w:t>3</w:t>
            </w:r>
          </w:p>
        </w:tc>
        <w:tc>
          <w:tcPr>
            <w:tcW w:w="1534" w:type="dxa"/>
          </w:tcPr>
          <w:p w:rsidR="005B4977" w:rsidRDefault="005B4977" w:rsidP="00051CDD">
            <w:pPr>
              <w:pStyle w:val="BodyText"/>
              <w:adjustRightInd w:val="0"/>
              <w:snapToGrid w:val="0"/>
              <w:spacing w:before="60" w:after="60" w:line="276" w:lineRule="auto"/>
              <w:jc w:val="right"/>
            </w:pPr>
            <w:r>
              <w:t>0.1</w:t>
            </w:r>
            <w:r w:rsidR="00051CDD">
              <w:t>6</w:t>
            </w:r>
          </w:p>
        </w:tc>
        <w:tc>
          <w:tcPr>
            <w:tcW w:w="1163" w:type="dxa"/>
          </w:tcPr>
          <w:p w:rsidR="005B4977" w:rsidRDefault="00386219" w:rsidP="00051CDD">
            <w:pPr>
              <w:pStyle w:val="BodyText"/>
              <w:adjustRightInd w:val="0"/>
              <w:snapToGrid w:val="0"/>
              <w:spacing w:before="60" w:after="60" w:line="276" w:lineRule="auto"/>
              <w:jc w:val="right"/>
            </w:pPr>
            <w:r>
              <w:t>2.</w:t>
            </w:r>
            <w:r w:rsidR="00051CDD">
              <w:t>69</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centroids</w:t>
            </w:r>
          </w:p>
        </w:tc>
        <w:tc>
          <w:tcPr>
            <w:tcW w:w="3095" w:type="dxa"/>
          </w:tcPr>
          <w:p w:rsidR="005B4977" w:rsidRDefault="005B4977" w:rsidP="00051CDD">
            <w:pPr>
              <w:pStyle w:val="BodyText"/>
              <w:adjustRightInd w:val="0"/>
              <w:snapToGrid w:val="0"/>
              <w:spacing w:before="60" w:after="60" w:line="276" w:lineRule="auto"/>
              <w:jc w:val="right"/>
            </w:pPr>
            <w:r>
              <w:t>0.2</w:t>
            </w:r>
            <w:r w:rsidR="00051CDD">
              <w:t>4</w:t>
            </w:r>
          </w:p>
        </w:tc>
        <w:tc>
          <w:tcPr>
            <w:tcW w:w="1534" w:type="dxa"/>
          </w:tcPr>
          <w:p w:rsidR="005B4977" w:rsidRPr="0014379A" w:rsidRDefault="005B4977" w:rsidP="00051CDD">
            <w:pPr>
              <w:pStyle w:val="BodyText"/>
              <w:adjustRightInd w:val="0"/>
              <w:snapToGrid w:val="0"/>
              <w:spacing w:before="60" w:after="60" w:line="276" w:lineRule="auto"/>
              <w:ind w:right="-34"/>
              <w:jc w:val="right"/>
            </w:pPr>
            <w:r>
              <w:t>0.</w:t>
            </w:r>
            <w:r w:rsidR="00051CDD">
              <w:t>58</w:t>
            </w:r>
          </w:p>
        </w:tc>
        <w:tc>
          <w:tcPr>
            <w:tcW w:w="1163" w:type="dxa"/>
          </w:tcPr>
          <w:p w:rsidR="005B4977" w:rsidRDefault="00386219" w:rsidP="00386219">
            <w:pPr>
              <w:pStyle w:val="BodyText"/>
              <w:adjustRightInd w:val="0"/>
              <w:snapToGrid w:val="0"/>
              <w:spacing w:before="60" w:after="60" w:line="276" w:lineRule="auto"/>
              <w:jc w:val="right"/>
            </w:pPr>
            <w:r>
              <w:t>0.4</w:t>
            </w:r>
            <w:r w:rsidR="00051CDD">
              <w:t>1</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NNT and J</w:t>
            </w:r>
          </w:p>
        </w:tc>
        <w:tc>
          <w:tcPr>
            <w:tcW w:w="3095" w:type="dxa"/>
          </w:tcPr>
          <w:p w:rsidR="005B4977" w:rsidRDefault="005B4977" w:rsidP="00051CDD">
            <w:pPr>
              <w:pStyle w:val="BodyText"/>
              <w:adjustRightInd w:val="0"/>
              <w:snapToGrid w:val="0"/>
              <w:spacing w:before="60" w:after="60" w:line="276" w:lineRule="auto"/>
              <w:jc w:val="right"/>
            </w:pPr>
            <w:r>
              <w:t>0.98</w:t>
            </w:r>
          </w:p>
        </w:tc>
        <w:tc>
          <w:tcPr>
            <w:tcW w:w="1534" w:type="dxa"/>
          </w:tcPr>
          <w:p w:rsidR="005B4977" w:rsidRDefault="00051CDD" w:rsidP="0088206D">
            <w:pPr>
              <w:pStyle w:val="BodyText"/>
              <w:adjustRightInd w:val="0"/>
              <w:snapToGrid w:val="0"/>
              <w:spacing w:before="60" w:after="60" w:line="276" w:lineRule="auto"/>
              <w:jc w:val="right"/>
            </w:pPr>
            <w:r>
              <w:t>0.16</w:t>
            </w:r>
          </w:p>
        </w:tc>
        <w:tc>
          <w:tcPr>
            <w:tcW w:w="1163" w:type="dxa"/>
          </w:tcPr>
          <w:p w:rsidR="005B4977" w:rsidRDefault="00386219" w:rsidP="00051CDD">
            <w:pPr>
              <w:pStyle w:val="BodyText"/>
              <w:adjustRightInd w:val="0"/>
              <w:snapToGrid w:val="0"/>
              <w:spacing w:before="60" w:after="60" w:line="276" w:lineRule="auto"/>
              <w:jc w:val="right"/>
            </w:pPr>
            <w:r>
              <w:t>6.</w:t>
            </w:r>
            <w:r w:rsidR="00051CDD">
              <w:t>13</w:t>
            </w:r>
          </w:p>
        </w:tc>
      </w:tr>
      <w:tr w:rsidR="005B4977" w:rsidTr="008E7078">
        <w:trPr>
          <w:jc w:val="center"/>
        </w:trPr>
        <w:tc>
          <w:tcPr>
            <w:tcW w:w="3185" w:type="dxa"/>
          </w:tcPr>
          <w:p w:rsidR="005B4977" w:rsidRDefault="005B4977" w:rsidP="00051CDD">
            <w:pPr>
              <w:pStyle w:val="BodyText"/>
              <w:adjustRightInd w:val="0"/>
              <w:snapToGrid w:val="0"/>
              <w:spacing w:before="60" w:after="60" w:line="276" w:lineRule="auto"/>
            </w:pPr>
            <w:r>
              <w:t xml:space="preserve">Total time after </w:t>
            </w:r>
            <w:r w:rsidR="00051CDD">
              <w:t>71</w:t>
            </w:r>
            <w:r>
              <w:t xml:space="preserve"> iterations</w:t>
            </w:r>
          </w:p>
        </w:tc>
        <w:tc>
          <w:tcPr>
            <w:tcW w:w="3095" w:type="dxa"/>
          </w:tcPr>
          <w:p w:rsidR="005B4977" w:rsidRDefault="00051CDD" w:rsidP="0088206D">
            <w:pPr>
              <w:pStyle w:val="BodyText"/>
              <w:adjustRightInd w:val="0"/>
              <w:snapToGrid w:val="0"/>
              <w:spacing w:before="60" w:after="60" w:line="276" w:lineRule="auto"/>
              <w:jc w:val="right"/>
            </w:pPr>
            <w:r>
              <w:t>118.46</w:t>
            </w:r>
          </w:p>
        </w:tc>
        <w:tc>
          <w:tcPr>
            <w:tcW w:w="1534" w:type="dxa"/>
          </w:tcPr>
          <w:p w:rsidR="005B4977" w:rsidRDefault="00051CDD" w:rsidP="0088206D">
            <w:pPr>
              <w:pStyle w:val="BodyText"/>
              <w:adjustRightInd w:val="0"/>
              <w:snapToGrid w:val="0"/>
              <w:spacing w:before="60" w:after="60" w:line="276" w:lineRule="auto"/>
              <w:jc w:val="right"/>
            </w:pPr>
            <w:r>
              <w:t>64.09</w:t>
            </w:r>
          </w:p>
        </w:tc>
        <w:tc>
          <w:tcPr>
            <w:tcW w:w="1163" w:type="dxa"/>
          </w:tcPr>
          <w:p w:rsidR="005B4977" w:rsidRDefault="007D6201" w:rsidP="00051CDD">
            <w:pPr>
              <w:pStyle w:val="BodyText"/>
              <w:adjustRightInd w:val="0"/>
              <w:snapToGrid w:val="0"/>
              <w:spacing w:before="60" w:after="60" w:line="276" w:lineRule="auto"/>
              <w:jc w:val="right"/>
            </w:pPr>
            <w:r>
              <w:t>1.</w:t>
            </w:r>
            <w:r w:rsidR="00051CDD">
              <w:t>85</w:t>
            </w:r>
          </w:p>
        </w:tc>
      </w:tr>
    </w:tbl>
    <w:p w:rsidR="00FB57AC" w:rsidRDefault="00FB57AC" w:rsidP="006A73D0">
      <w:pPr>
        <w:pStyle w:val="BodyText"/>
        <w:spacing w:line="360" w:lineRule="auto"/>
        <w:jc w:val="center"/>
      </w:pPr>
    </w:p>
    <w:p w:rsidR="006A73D0" w:rsidRDefault="005B4977" w:rsidP="00540803">
      <w:pPr>
        <w:pStyle w:val="BodyText"/>
        <w:spacing w:line="360" w:lineRule="auto"/>
      </w:pPr>
      <w:r>
        <w:t>From Table 6, we can see</w:t>
      </w:r>
      <w:r w:rsidRPr="005B4977">
        <w:t xml:space="preserve"> </w:t>
      </w:r>
      <w:r w:rsidR="00144EDE">
        <w:t>that t</w:t>
      </w:r>
      <w:r w:rsidRPr="005B4977">
        <w:t>he proposed method</w:t>
      </w:r>
      <w:r w:rsidR="00144EDE">
        <w:t xml:space="preserve"> is </w:t>
      </w:r>
      <w:r w:rsidR="00144EDE" w:rsidRPr="00144EDE">
        <w:t>ineffective</w:t>
      </w:r>
      <w:r>
        <w:t xml:space="preserve"> </w:t>
      </w:r>
      <w:r w:rsidR="00144EDE">
        <w:t xml:space="preserve">in the updating centroids step </w:t>
      </w:r>
      <w:r>
        <w:t xml:space="preserve">on </w:t>
      </w:r>
      <w:r w:rsidR="00144EDE">
        <w:t>a</w:t>
      </w:r>
      <w:r>
        <w:t xml:space="preserve"> small data set</w:t>
      </w:r>
      <w:r w:rsidR="00144EDE">
        <w:t xml:space="preserve">. Thus, </w:t>
      </w:r>
      <w:r w:rsidR="00144EDE" w:rsidRPr="00144EDE">
        <w:t xml:space="preserve">to achieve </w:t>
      </w:r>
      <w:r w:rsidR="00144EDE">
        <w:t xml:space="preserve">a </w:t>
      </w:r>
      <w:r w:rsidR="00144EDE" w:rsidRPr="00144EDE">
        <w:t xml:space="preserve">better </w:t>
      </w:r>
      <w:r w:rsidR="00144EDE">
        <w:t xml:space="preserve">overall </w:t>
      </w:r>
      <w:r w:rsidR="00144EDE" w:rsidRPr="00144EDE">
        <w:t>performance</w:t>
      </w:r>
      <w:r w:rsidR="00144EDE">
        <w:t xml:space="preserve"> on the small data sets, we use the CPU-based method in the updating centroids step</w:t>
      </w:r>
      <w:r w:rsidR="00376458">
        <w:t>.</w:t>
      </w:r>
      <w:r w:rsidR="00222606">
        <w:t xml:space="preserve"> In this test, after applying that change, the </w:t>
      </w:r>
      <w:r w:rsidR="00222606">
        <w:lastRenderedPageBreak/>
        <w:t>speedup is s</w:t>
      </w:r>
      <w:r w:rsidR="00222606" w:rsidRPr="00222606">
        <w:t>ignificantly improved</w:t>
      </w:r>
      <w:r w:rsidR="00222606">
        <w:t xml:space="preserve"> to</w:t>
      </w:r>
      <w:r w:rsidR="00A16618">
        <w:t xml:space="preserve"> </w:t>
      </w:r>
      <w:r w:rsidR="00B91F9C">
        <w:t>three</w:t>
      </w:r>
      <w:r w:rsidR="00222606">
        <w:t xml:space="preserve"> times.</w:t>
      </w:r>
    </w:p>
    <w:p w:rsidR="009317E9" w:rsidRDefault="00B81311" w:rsidP="00185C9B">
      <w:pPr>
        <w:pStyle w:val="BodyText"/>
        <w:spacing w:line="360" w:lineRule="auto"/>
      </w:pPr>
      <w:r>
        <w:t xml:space="preserve">Test 4: </w:t>
      </w:r>
      <w:r w:rsidR="00185C9B">
        <w:t>In this test, we use LB</w:t>
      </w:r>
      <w:r w:rsidR="001C1111">
        <w:t>P data set with the same parame</w:t>
      </w:r>
      <w:r w:rsidR="00185C9B">
        <w:t>ters in Test 1. However, the speedup is compared to an optimized CPU code</w:t>
      </w:r>
      <w:r w:rsidR="008E7078">
        <w:t>-base version</w:t>
      </w:r>
      <w:r w:rsidR="00503F0F">
        <w:t xml:space="preserve"> </w:t>
      </w:r>
      <w:r w:rsidR="008E7078">
        <w:t xml:space="preserve">or release version, </w:t>
      </w:r>
      <w:r w:rsidR="00503F0F">
        <w:t>as shown in Table 7.</w:t>
      </w:r>
    </w:p>
    <w:p w:rsidR="00503F0F" w:rsidRDefault="00503F0F" w:rsidP="00503F0F">
      <w:pPr>
        <w:pStyle w:val="BodyText"/>
        <w:spacing w:line="360" w:lineRule="auto"/>
        <w:jc w:val="center"/>
      </w:pPr>
      <w:r>
        <w:t xml:space="preserve">Table 7: The speedup of the </w:t>
      </w:r>
      <w:r w:rsidR="00C45CA8">
        <w:t>GPU-based GFKM algorithm on the “LBP” data set</w:t>
      </w:r>
      <w:r>
        <w:t xml:space="preserve">, compared to </w:t>
      </w:r>
      <w:r w:rsidR="00C45CA8">
        <w:t>optimized CPU code-based version</w:t>
      </w:r>
    </w:p>
    <w:p w:rsidR="00503F0F" w:rsidRDefault="00503F0F" w:rsidP="00503F0F">
      <w:pPr>
        <w:pStyle w:val="BodyText"/>
        <w:spacing w:line="360" w:lineRule="auto"/>
        <w:jc w:val="center"/>
      </w:pPr>
    </w:p>
    <w:tbl>
      <w:tblPr>
        <w:tblStyle w:val="TableGrid"/>
        <w:tblW w:w="8658" w:type="dxa"/>
        <w:jc w:val="center"/>
        <w:tblLook w:val="04A0" w:firstRow="1" w:lastRow="0" w:firstColumn="1" w:lastColumn="0" w:noHBand="0" w:noVBand="1"/>
      </w:tblPr>
      <w:tblGrid>
        <w:gridCol w:w="3185"/>
        <w:gridCol w:w="2776"/>
        <w:gridCol w:w="1534"/>
        <w:gridCol w:w="1163"/>
      </w:tblGrid>
      <w:tr w:rsidR="00503F0F" w:rsidTr="008E7078">
        <w:trPr>
          <w:trHeight w:val="259"/>
          <w:jc w:val="center"/>
        </w:trPr>
        <w:tc>
          <w:tcPr>
            <w:tcW w:w="3185" w:type="dxa"/>
          </w:tcPr>
          <w:p w:rsidR="00503F0F" w:rsidRDefault="00503F0F" w:rsidP="0036655D">
            <w:pPr>
              <w:pStyle w:val="BodyText"/>
              <w:adjustRightInd w:val="0"/>
              <w:snapToGrid w:val="0"/>
              <w:spacing w:before="60" w:after="60" w:line="276" w:lineRule="auto"/>
            </w:pPr>
            <w:r>
              <w:t>GFKM method</w:t>
            </w:r>
          </w:p>
        </w:tc>
        <w:tc>
          <w:tcPr>
            <w:tcW w:w="2776" w:type="dxa"/>
          </w:tcPr>
          <w:p w:rsidR="00503F0F" w:rsidRDefault="00503F0F" w:rsidP="0036655D">
            <w:pPr>
              <w:pStyle w:val="BodyText"/>
              <w:adjustRightInd w:val="0"/>
              <w:snapToGrid w:val="0"/>
              <w:spacing w:before="60" w:after="60" w:line="276" w:lineRule="auto"/>
              <w:jc w:val="center"/>
            </w:pPr>
            <w:r>
              <w:t>CPU</w:t>
            </w:r>
          </w:p>
          <w:p w:rsidR="00503F0F" w:rsidRDefault="00503F0F" w:rsidP="0036655D">
            <w:pPr>
              <w:pStyle w:val="BodyText"/>
              <w:adjustRightInd w:val="0"/>
              <w:snapToGrid w:val="0"/>
              <w:spacing w:before="60" w:after="60" w:line="276" w:lineRule="auto"/>
              <w:jc w:val="center"/>
            </w:pPr>
            <w:r>
              <w:t>(4 cores</w:t>
            </w:r>
            <w:r w:rsidR="008E7078">
              <w:t>, optimized code</w:t>
            </w:r>
            <w:r>
              <w:t>)</w:t>
            </w:r>
          </w:p>
        </w:tc>
        <w:tc>
          <w:tcPr>
            <w:tcW w:w="1534" w:type="dxa"/>
          </w:tcPr>
          <w:p w:rsidR="00503F0F" w:rsidRDefault="00503F0F" w:rsidP="0036655D">
            <w:pPr>
              <w:pStyle w:val="BodyText"/>
              <w:adjustRightInd w:val="0"/>
              <w:snapToGrid w:val="0"/>
              <w:spacing w:before="60" w:after="60" w:line="276" w:lineRule="auto"/>
              <w:jc w:val="center"/>
            </w:pPr>
            <w:r>
              <w:t>GPU</w:t>
            </w:r>
          </w:p>
          <w:p w:rsidR="00503F0F" w:rsidRDefault="00503F0F" w:rsidP="0036655D">
            <w:pPr>
              <w:pStyle w:val="BodyText"/>
              <w:adjustRightInd w:val="0"/>
              <w:snapToGrid w:val="0"/>
              <w:spacing w:before="60" w:after="60" w:line="276" w:lineRule="auto"/>
              <w:jc w:val="center"/>
            </w:pPr>
            <w:r>
              <w:t>(1152 cores)</w:t>
            </w:r>
          </w:p>
        </w:tc>
        <w:tc>
          <w:tcPr>
            <w:tcW w:w="1163" w:type="dxa"/>
          </w:tcPr>
          <w:p w:rsidR="00503F0F" w:rsidRDefault="00503F0F" w:rsidP="0036655D">
            <w:pPr>
              <w:pStyle w:val="BodyText"/>
              <w:adjustRightInd w:val="0"/>
              <w:snapToGrid w:val="0"/>
              <w:spacing w:before="60" w:after="60" w:line="276" w:lineRule="auto"/>
              <w:jc w:val="center"/>
            </w:pPr>
            <w:r>
              <w:t>Speedup</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Initializing NNT</w:t>
            </w:r>
          </w:p>
        </w:tc>
        <w:tc>
          <w:tcPr>
            <w:tcW w:w="2776" w:type="dxa"/>
          </w:tcPr>
          <w:p w:rsidR="00503F0F" w:rsidRDefault="00D159E7" w:rsidP="0036655D">
            <w:pPr>
              <w:pStyle w:val="BodyText"/>
              <w:adjustRightInd w:val="0"/>
              <w:snapToGrid w:val="0"/>
              <w:spacing w:before="60" w:after="60" w:line="276" w:lineRule="auto"/>
              <w:jc w:val="right"/>
            </w:pPr>
            <w:r>
              <w:t>5.82</w:t>
            </w:r>
          </w:p>
        </w:tc>
        <w:tc>
          <w:tcPr>
            <w:tcW w:w="1534" w:type="dxa"/>
          </w:tcPr>
          <w:p w:rsidR="00503F0F" w:rsidRDefault="00D159E7" w:rsidP="0036655D">
            <w:pPr>
              <w:pStyle w:val="BodyText"/>
              <w:adjustRightInd w:val="0"/>
              <w:snapToGrid w:val="0"/>
              <w:spacing w:before="60" w:after="60" w:line="276" w:lineRule="auto"/>
              <w:jc w:val="right"/>
            </w:pPr>
            <w:r>
              <w:t>1.00</w:t>
            </w:r>
          </w:p>
        </w:tc>
        <w:tc>
          <w:tcPr>
            <w:tcW w:w="1163" w:type="dxa"/>
          </w:tcPr>
          <w:p w:rsidR="00503F0F" w:rsidRDefault="004E4611" w:rsidP="0036655D">
            <w:pPr>
              <w:pStyle w:val="BodyText"/>
              <w:adjustRightInd w:val="0"/>
              <w:snapToGrid w:val="0"/>
              <w:spacing w:before="60" w:after="60" w:line="276" w:lineRule="auto"/>
              <w:jc w:val="right"/>
            </w:pPr>
            <w:r>
              <w:t>5.8</w:t>
            </w:r>
            <w:r w:rsidR="00D159E7">
              <w:t>2</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memberships</w:t>
            </w:r>
          </w:p>
        </w:tc>
        <w:tc>
          <w:tcPr>
            <w:tcW w:w="2776" w:type="dxa"/>
          </w:tcPr>
          <w:p w:rsidR="00503F0F" w:rsidRDefault="00D159E7" w:rsidP="0036655D">
            <w:pPr>
              <w:pStyle w:val="BodyText"/>
              <w:adjustRightInd w:val="0"/>
              <w:snapToGrid w:val="0"/>
              <w:spacing w:before="60" w:after="60" w:line="276" w:lineRule="auto"/>
              <w:jc w:val="right"/>
            </w:pPr>
            <w:r>
              <w:t>8.36</w:t>
            </w:r>
          </w:p>
        </w:tc>
        <w:tc>
          <w:tcPr>
            <w:tcW w:w="1534" w:type="dxa"/>
          </w:tcPr>
          <w:p w:rsidR="00503F0F" w:rsidRDefault="00D159E7" w:rsidP="0036655D">
            <w:pPr>
              <w:pStyle w:val="BodyText"/>
              <w:adjustRightInd w:val="0"/>
              <w:snapToGrid w:val="0"/>
              <w:spacing w:before="60" w:after="60" w:line="276" w:lineRule="auto"/>
              <w:jc w:val="right"/>
            </w:pPr>
            <w:r>
              <w:t>0.46</w:t>
            </w:r>
          </w:p>
        </w:tc>
        <w:tc>
          <w:tcPr>
            <w:tcW w:w="1163" w:type="dxa"/>
          </w:tcPr>
          <w:p w:rsidR="00503F0F" w:rsidRDefault="00D159E7" w:rsidP="0036655D">
            <w:pPr>
              <w:pStyle w:val="BodyText"/>
              <w:adjustRightInd w:val="0"/>
              <w:snapToGrid w:val="0"/>
              <w:spacing w:before="60" w:after="60" w:line="276" w:lineRule="auto"/>
              <w:jc w:val="right"/>
            </w:pPr>
            <w:r>
              <w:t>18.17</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centroids</w:t>
            </w:r>
          </w:p>
        </w:tc>
        <w:tc>
          <w:tcPr>
            <w:tcW w:w="2776" w:type="dxa"/>
          </w:tcPr>
          <w:p w:rsidR="00503F0F" w:rsidRDefault="00D159E7" w:rsidP="0036655D">
            <w:pPr>
              <w:pStyle w:val="BodyText"/>
              <w:adjustRightInd w:val="0"/>
              <w:snapToGrid w:val="0"/>
              <w:spacing w:before="60" w:after="60" w:line="276" w:lineRule="auto"/>
              <w:jc w:val="right"/>
            </w:pPr>
            <w:r>
              <w:t>1.62</w:t>
            </w:r>
          </w:p>
        </w:tc>
        <w:tc>
          <w:tcPr>
            <w:tcW w:w="1534" w:type="dxa"/>
          </w:tcPr>
          <w:p w:rsidR="00503F0F" w:rsidRPr="0014379A" w:rsidRDefault="00D159E7" w:rsidP="0036655D">
            <w:pPr>
              <w:pStyle w:val="BodyText"/>
              <w:adjustRightInd w:val="0"/>
              <w:snapToGrid w:val="0"/>
              <w:spacing w:before="60" w:after="60" w:line="276" w:lineRule="auto"/>
              <w:ind w:right="-34"/>
              <w:jc w:val="right"/>
            </w:pPr>
            <w:r>
              <w:t>1.38</w:t>
            </w:r>
          </w:p>
        </w:tc>
        <w:tc>
          <w:tcPr>
            <w:tcW w:w="1163" w:type="dxa"/>
          </w:tcPr>
          <w:p w:rsidR="00503F0F" w:rsidRDefault="00D159E7" w:rsidP="0036655D">
            <w:pPr>
              <w:pStyle w:val="BodyText"/>
              <w:adjustRightInd w:val="0"/>
              <w:snapToGrid w:val="0"/>
              <w:spacing w:before="60" w:after="60" w:line="276" w:lineRule="auto"/>
              <w:jc w:val="right"/>
            </w:pPr>
            <w:r>
              <w:t>1.17</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NNT and J</w:t>
            </w:r>
          </w:p>
        </w:tc>
        <w:tc>
          <w:tcPr>
            <w:tcW w:w="2776" w:type="dxa"/>
          </w:tcPr>
          <w:p w:rsidR="00503F0F" w:rsidRDefault="00D159E7" w:rsidP="0036655D">
            <w:pPr>
              <w:pStyle w:val="BodyText"/>
              <w:adjustRightInd w:val="0"/>
              <w:snapToGrid w:val="0"/>
              <w:spacing w:before="60" w:after="60" w:line="276" w:lineRule="auto"/>
              <w:jc w:val="right"/>
            </w:pPr>
            <w:r>
              <w:t>5.72</w:t>
            </w:r>
          </w:p>
        </w:tc>
        <w:tc>
          <w:tcPr>
            <w:tcW w:w="1534" w:type="dxa"/>
          </w:tcPr>
          <w:p w:rsidR="00503F0F" w:rsidRDefault="004E4611" w:rsidP="00D159E7">
            <w:pPr>
              <w:pStyle w:val="BodyText"/>
              <w:adjustRightInd w:val="0"/>
              <w:snapToGrid w:val="0"/>
              <w:spacing w:before="60" w:after="60" w:line="276" w:lineRule="auto"/>
              <w:jc w:val="right"/>
            </w:pPr>
            <w:r>
              <w:t>1.3</w:t>
            </w:r>
            <w:r w:rsidR="00D159E7">
              <w:t>7</w:t>
            </w:r>
          </w:p>
        </w:tc>
        <w:tc>
          <w:tcPr>
            <w:tcW w:w="1163" w:type="dxa"/>
          </w:tcPr>
          <w:p w:rsidR="00503F0F" w:rsidRDefault="00D159E7" w:rsidP="0036655D">
            <w:pPr>
              <w:pStyle w:val="BodyText"/>
              <w:adjustRightInd w:val="0"/>
              <w:snapToGrid w:val="0"/>
              <w:spacing w:before="60" w:after="60" w:line="276" w:lineRule="auto"/>
              <w:jc w:val="right"/>
            </w:pPr>
            <w:r>
              <w:t>4.18</w:t>
            </w:r>
          </w:p>
        </w:tc>
      </w:tr>
      <w:tr w:rsidR="00503F0F" w:rsidTr="008E7078">
        <w:trPr>
          <w:jc w:val="center"/>
        </w:trPr>
        <w:tc>
          <w:tcPr>
            <w:tcW w:w="3185" w:type="dxa"/>
          </w:tcPr>
          <w:p w:rsidR="00503F0F" w:rsidRDefault="00503F0F" w:rsidP="00D159E7">
            <w:pPr>
              <w:pStyle w:val="BodyText"/>
              <w:adjustRightInd w:val="0"/>
              <w:snapToGrid w:val="0"/>
              <w:spacing w:before="60" w:after="60" w:line="276" w:lineRule="auto"/>
            </w:pPr>
            <w:r>
              <w:t>Total time after 2</w:t>
            </w:r>
            <w:r w:rsidR="00D159E7">
              <w:t>81</w:t>
            </w:r>
            <w:r>
              <w:t xml:space="preserve"> iterations</w:t>
            </w:r>
          </w:p>
        </w:tc>
        <w:tc>
          <w:tcPr>
            <w:tcW w:w="2776" w:type="dxa"/>
          </w:tcPr>
          <w:p w:rsidR="00503F0F" w:rsidRDefault="00D159E7" w:rsidP="0036655D">
            <w:pPr>
              <w:pStyle w:val="BodyText"/>
              <w:adjustRightInd w:val="0"/>
              <w:snapToGrid w:val="0"/>
              <w:spacing w:before="60" w:after="60" w:line="276" w:lineRule="auto"/>
              <w:jc w:val="right"/>
            </w:pPr>
            <w:r>
              <w:t>4419.50</w:t>
            </w:r>
          </w:p>
        </w:tc>
        <w:tc>
          <w:tcPr>
            <w:tcW w:w="1534" w:type="dxa"/>
          </w:tcPr>
          <w:p w:rsidR="00503F0F" w:rsidRDefault="00D159E7" w:rsidP="0036655D">
            <w:pPr>
              <w:pStyle w:val="BodyText"/>
              <w:adjustRightInd w:val="0"/>
              <w:snapToGrid w:val="0"/>
              <w:spacing w:before="60" w:after="60" w:line="276" w:lineRule="auto"/>
              <w:jc w:val="right"/>
            </w:pPr>
            <w:r>
              <w:t>901.62</w:t>
            </w:r>
          </w:p>
        </w:tc>
        <w:tc>
          <w:tcPr>
            <w:tcW w:w="1163" w:type="dxa"/>
          </w:tcPr>
          <w:p w:rsidR="00503F0F" w:rsidRDefault="00D159E7" w:rsidP="0036655D">
            <w:pPr>
              <w:pStyle w:val="BodyText"/>
              <w:adjustRightInd w:val="0"/>
              <w:snapToGrid w:val="0"/>
              <w:spacing w:before="60" w:after="60" w:line="276" w:lineRule="auto"/>
              <w:jc w:val="right"/>
            </w:pPr>
            <w:r>
              <w:t>4</w:t>
            </w:r>
            <w:r w:rsidR="004E4611">
              <w:t>.9</w:t>
            </w:r>
            <w:r>
              <w:t>0</w:t>
            </w:r>
          </w:p>
        </w:tc>
      </w:tr>
    </w:tbl>
    <w:p w:rsidR="00503F0F" w:rsidRDefault="00503F0F" w:rsidP="00185C9B">
      <w:pPr>
        <w:pStyle w:val="BodyText"/>
        <w:spacing w:line="360" w:lineRule="auto"/>
      </w:pPr>
    </w:p>
    <w:p w:rsidR="004E4611" w:rsidRDefault="004E4611" w:rsidP="004E4611">
      <w:pPr>
        <w:pStyle w:val="BodyText"/>
        <w:spacing w:line="360" w:lineRule="auto"/>
      </w:pPr>
      <w:r>
        <w:t>From Table 7, in the updating centroids step, we can see</w:t>
      </w:r>
      <w:r w:rsidRPr="005B4977">
        <w:t xml:space="preserve"> </w:t>
      </w:r>
      <w:r>
        <w:t xml:space="preserve">that </w:t>
      </w:r>
      <w:r w:rsidR="000E217F">
        <w:t>our</w:t>
      </w:r>
      <w:r w:rsidRPr="005B4977">
        <w:t xml:space="preserve"> proposed method</w:t>
      </w:r>
      <w:r>
        <w:t xml:space="preserve"> is</w:t>
      </w:r>
      <w:r w:rsidR="000E217F">
        <w:t xml:space="preserve"> not </w:t>
      </w:r>
      <w:r w:rsidR="000603E5">
        <w:t>very</w:t>
      </w:r>
      <w:r>
        <w:t xml:space="preserve"> </w:t>
      </w:r>
      <w:r w:rsidRPr="00144EDE">
        <w:t>effective</w:t>
      </w:r>
      <w:r w:rsidR="006E0612">
        <w:t>,</w:t>
      </w:r>
      <w:r w:rsidR="000E217F">
        <w:t xml:space="preserve"> but it is also better than the o</w:t>
      </w:r>
      <w:r>
        <w:t>ptimized CPU code-based version.</w:t>
      </w:r>
    </w:p>
    <w:p w:rsidR="00723F5D" w:rsidRDefault="00723F5D" w:rsidP="00185C9B">
      <w:pPr>
        <w:pStyle w:val="BodyText"/>
        <w:spacing w:line="360" w:lineRule="auto"/>
      </w:pPr>
    </w:p>
    <w:p w:rsidR="00E76507" w:rsidRDefault="00E76507" w:rsidP="00E76507">
      <w:pPr>
        <w:pStyle w:val="BodyText"/>
        <w:spacing w:line="360" w:lineRule="auto"/>
        <w:jc w:val="center"/>
      </w:pPr>
      <w:r>
        <w:rPr>
          <w:rFonts w:hint="eastAsia"/>
        </w:rPr>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3"/>
      <w:headerReference w:type="default" r:id="rId64"/>
      <w:footerReference w:type="even" r:id="rId65"/>
      <w:footerReference w:type="default" r:id="rId66"/>
      <w:headerReference w:type="first" r:id="rId67"/>
      <w:footerReference w:type="firs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E8" w:rsidRDefault="00970AE8" w:rsidP="003249A5">
      <w:pPr>
        <w:spacing w:after="0" w:line="240" w:lineRule="auto"/>
      </w:pPr>
      <w:r>
        <w:separator/>
      </w:r>
    </w:p>
  </w:endnote>
  <w:endnote w:type="continuationSeparator" w:id="0">
    <w:p w:rsidR="00970AE8" w:rsidRDefault="00970AE8"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5C3F27" w:rsidRDefault="005C3F27">
        <w:pPr>
          <w:pStyle w:val="Footer"/>
          <w:jc w:val="center"/>
        </w:pPr>
        <w:r>
          <w:fldChar w:fldCharType="begin"/>
        </w:r>
        <w:r>
          <w:instrText xml:space="preserve"> PAGE   \* MERGEFORMAT </w:instrText>
        </w:r>
        <w:r>
          <w:fldChar w:fldCharType="separate"/>
        </w:r>
        <w:r w:rsidR="0042476F">
          <w:rPr>
            <w:noProof/>
          </w:rPr>
          <w:t>21</w:t>
        </w:r>
        <w:r>
          <w:rPr>
            <w:noProof/>
          </w:rPr>
          <w:fldChar w:fldCharType="end"/>
        </w:r>
      </w:p>
    </w:sdtContent>
  </w:sdt>
  <w:p w:rsidR="005C3F27" w:rsidRDefault="005C3F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E8" w:rsidRDefault="00970AE8" w:rsidP="003249A5">
      <w:pPr>
        <w:spacing w:after="0" w:line="240" w:lineRule="auto"/>
      </w:pPr>
      <w:r>
        <w:separator/>
      </w:r>
    </w:p>
  </w:footnote>
  <w:footnote w:type="continuationSeparator" w:id="0">
    <w:p w:rsidR="00970AE8" w:rsidRDefault="00970AE8"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F27" w:rsidRDefault="005C3F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C2B0893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4E86566"/>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2583A"/>
    <w:rsid w:val="000263F6"/>
    <w:rsid w:val="00030DD6"/>
    <w:rsid w:val="00033792"/>
    <w:rsid w:val="00036E32"/>
    <w:rsid w:val="00037171"/>
    <w:rsid w:val="00041BCE"/>
    <w:rsid w:val="00044281"/>
    <w:rsid w:val="0004709C"/>
    <w:rsid w:val="000504F4"/>
    <w:rsid w:val="00051CDD"/>
    <w:rsid w:val="000524B9"/>
    <w:rsid w:val="00055746"/>
    <w:rsid w:val="00056086"/>
    <w:rsid w:val="000572E6"/>
    <w:rsid w:val="000603E5"/>
    <w:rsid w:val="00060A66"/>
    <w:rsid w:val="00060F74"/>
    <w:rsid w:val="00062F58"/>
    <w:rsid w:val="0007042A"/>
    <w:rsid w:val="00076E2F"/>
    <w:rsid w:val="000857EE"/>
    <w:rsid w:val="00092DD6"/>
    <w:rsid w:val="0009451D"/>
    <w:rsid w:val="000A0F22"/>
    <w:rsid w:val="000A4C2E"/>
    <w:rsid w:val="000A5CA9"/>
    <w:rsid w:val="000A73F7"/>
    <w:rsid w:val="000B2117"/>
    <w:rsid w:val="000B49B4"/>
    <w:rsid w:val="000B58D5"/>
    <w:rsid w:val="000B58E6"/>
    <w:rsid w:val="000B5ECF"/>
    <w:rsid w:val="000B6015"/>
    <w:rsid w:val="000C08CE"/>
    <w:rsid w:val="000C3AD9"/>
    <w:rsid w:val="000E217F"/>
    <w:rsid w:val="000E2B19"/>
    <w:rsid w:val="000E43F2"/>
    <w:rsid w:val="000F111D"/>
    <w:rsid w:val="000F283B"/>
    <w:rsid w:val="000F4883"/>
    <w:rsid w:val="00106D85"/>
    <w:rsid w:val="0011057C"/>
    <w:rsid w:val="001126B5"/>
    <w:rsid w:val="00124F34"/>
    <w:rsid w:val="0012724D"/>
    <w:rsid w:val="0013045B"/>
    <w:rsid w:val="001333B5"/>
    <w:rsid w:val="00137B2B"/>
    <w:rsid w:val="0014379A"/>
    <w:rsid w:val="0014399B"/>
    <w:rsid w:val="00144EDE"/>
    <w:rsid w:val="001459AE"/>
    <w:rsid w:val="00146349"/>
    <w:rsid w:val="00146CC1"/>
    <w:rsid w:val="00155B80"/>
    <w:rsid w:val="00161D67"/>
    <w:rsid w:val="001629D1"/>
    <w:rsid w:val="00166143"/>
    <w:rsid w:val="0016619E"/>
    <w:rsid w:val="00171FA6"/>
    <w:rsid w:val="001766B8"/>
    <w:rsid w:val="00180F88"/>
    <w:rsid w:val="00182EEE"/>
    <w:rsid w:val="0018304B"/>
    <w:rsid w:val="00185C9B"/>
    <w:rsid w:val="00186B1A"/>
    <w:rsid w:val="00195599"/>
    <w:rsid w:val="001A0B9F"/>
    <w:rsid w:val="001A3E25"/>
    <w:rsid w:val="001A5D04"/>
    <w:rsid w:val="001A6E55"/>
    <w:rsid w:val="001B11B4"/>
    <w:rsid w:val="001B3975"/>
    <w:rsid w:val="001B56E4"/>
    <w:rsid w:val="001C1111"/>
    <w:rsid w:val="001C4580"/>
    <w:rsid w:val="001C7762"/>
    <w:rsid w:val="001D61A8"/>
    <w:rsid w:val="001E1EF8"/>
    <w:rsid w:val="001E3EB4"/>
    <w:rsid w:val="001E64BE"/>
    <w:rsid w:val="001F5452"/>
    <w:rsid w:val="001F596D"/>
    <w:rsid w:val="002131DD"/>
    <w:rsid w:val="00213367"/>
    <w:rsid w:val="00222606"/>
    <w:rsid w:val="00223220"/>
    <w:rsid w:val="00230EEC"/>
    <w:rsid w:val="00232906"/>
    <w:rsid w:val="0023382E"/>
    <w:rsid w:val="00234FC1"/>
    <w:rsid w:val="002401F7"/>
    <w:rsid w:val="00240A1C"/>
    <w:rsid w:val="00242BD5"/>
    <w:rsid w:val="00246FC6"/>
    <w:rsid w:val="00247D15"/>
    <w:rsid w:val="00251AF4"/>
    <w:rsid w:val="00260DC2"/>
    <w:rsid w:val="00273586"/>
    <w:rsid w:val="00290C3A"/>
    <w:rsid w:val="002928C2"/>
    <w:rsid w:val="002A27E9"/>
    <w:rsid w:val="002A2EB1"/>
    <w:rsid w:val="002A53F4"/>
    <w:rsid w:val="002A79DC"/>
    <w:rsid w:val="002B07FA"/>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254AE"/>
    <w:rsid w:val="00335CF3"/>
    <w:rsid w:val="00337972"/>
    <w:rsid w:val="00340693"/>
    <w:rsid w:val="003455A8"/>
    <w:rsid w:val="00345B51"/>
    <w:rsid w:val="00346073"/>
    <w:rsid w:val="003465B6"/>
    <w:rsid w:val="00354B27"/>
    <w:rsid w:val="00356839"/>
    <w:rsid w:val="00360712"/>
    <w:rsid w:val="003623FE"/>
    <w:rsid w:val="00362ECF"/>
    <w:rsid w:val="0036655D"/>
    <w:rsid w:val="00366EA3"/>
    <w:rsid w:val="00376458"/>
    <w:rsid w:val="0037653E"/>
    <w:rsid w:val="00376A56"/>
    <w:rsid w:val="00377357"/>
    <w:rsid w:val="00377B81"/>
    <w:rsid w:val="0038554C"/>
    <w:rsid w:val="00386219"/>
    <w:rsid w:val="0038750A"/>
    <w:rsid w:val="003933CE"/>
    <w:rsid w:val="003944EC"/>
    <w:rsid w:val="00395777"/>
    <w:rsid w:val="00396258"/>
    <w:rsid w:val="003966E1"/>
    <w:rsid w:val="003B3891"/>
    <w:rsid w:val="003B3E6D"/>
    <w:rsid w:val="003B40ED"/>
    <w:rsid w:val="003B62D7"/>
    <w:rsid w:val="003C260B"/>
    <w:rsid w:val="003C3AF0"/>
    <w:rsid w:val="003C3C21"/>
    <w:rsid w:val="003C75BC"/>
    <w:rsid w:val="003E0968"/>
    <w:rsid w:val="003E1C8C"/>
    <w:rsid w:val="003E1ECC"/>
    <w:rsid w:val="003E4FB9"/>
    <w:rsid w:val="003F4F56"/>
    <w:rsid w:val="003F6254"/>
    <w:rsid w:val="00403AEA"/>
    <w:rsid w:val="00410704"/>
    <w:rsid w:val="0041488E"/>
    <w:rsid w:val="00415F38"/>
    <w:rsid w:val="00417468"/>
    <w:rsid w:val="004212B9"/>
    <w:rsid w:val="004214C4"/>
    <w:rsid w:val="004228F1"/>
    <w:rsid w:val="0042476F"/>
    <w:rsid w:val="00433FD2"/>
    <w:rsid w:val="00441810"/>
    <w:rsid w:val="00442325"/>
    <w:rsid w:val="00443EAC"/>
    <w:rsid w:val="00445AAB"/>
    <w:rsid w:val="00452D92"/>
    <w:rsid w:val="004574F7"/>
    <w:rsid w:val="0046457B"/>
    <w:rsid w:val="004753F9"/>
    <w:rsid w:val="0048021A"/>
    <w:rsid w:val="00484D91"/>
    <w:rsid w:val="00487E95"/>
    <w:rsid w:val="004910C0"/>
    <w:rsid w:val="00493884"/>
    <w:rsid w:val="0049664A"/>
    <w:rsid w:val="004A3D3D"/>
    <w:rsid w:val="004B7074"/>
    <w:rsid w:val="004C2817"/>
    <w:rsid w:val="004C34E9"/>
    <w:rsid w:val="004C3CAF"/>
    <w:rsid w:val="004C40F5"/>
    <w:rsid w:val="004D2800"/>
    <w:rsid w:val="004D3403"/>
    <w:rsid w:val="004D4B30"/>
    <w:rsid w:val="004E1132"/>
    <w:rsid w:val="004E241C"/>
    <w:rsid w:val="004E2BC7"/>
    <w:rsid w:val="004E4611"/>
    <w:rsid w:val="004E48C1"/>
    <w:rsid w:val="004E51F8"/>
    <w:rsid w:val="004F1F1C"/>
    <w:rsid w:val="004F207A"/>
    <w:rsid w:val="004F2276"/>
    <w:rsid w:val="004F2EBA"/>
    <w:rsid w:val="004F3CE1"/>
    <w:rsid w:val="004F52F3"/>
    <w:rsid w:val="004F536D"/>
    <w:rsid w:val="00503F0F"/>
    <w:rsid w:val="00504F69"/>
    <w:rsid w:val="0050620C"/>
    <w:rsid w:val="005107D9"/>
    <w:rsid w:val="005118EA"/>
    <w:rsid w:val="00523BC8"/>
    <w:rsid w:val="0053166E"/>
    <w:rsid w:val="00534E24"/>
    <w:rsid w:val="00540803"/>
    <w:rsid w:val="005410AF"/>
    <w:rsid w:val="005448BA"/>
    <w:rsid w:val="00545DF1"/>
    <w:rsid w:val="0055434A"/>
    <w:rsid w:val="00556982"/>
    <w:rsid w:val="005631A3"/>
    <w:rsid w:val="0056625F"/>
    <w:rsid w:val="00580804"/>
    <w:rsid w:val="00582BA3"/>
    <w:rsid w:val="005835FA"/>
    <w:rsid w:val="00583F50"/>
    <w:rsid w:val="0058680E"/>
    <w:rsid w:val="00586F8E"/>
    <w:rsid w:val="0059545E"/>
    <w:rsid w:val="005977AE"/>
    <w:rsid w:val="005A0401"/>
    <w:rsid w:val="005A3B4A"/>
    <w:rsid w:val="005A3E85"/>
    <w:rsid w:val="005A742C"/>
    <w:rsid w:val="005B042A"/>
    <w:rsid w:val="005B3C42"/>
    <w:rsid w:val="005B4977"/>
    <w:rsid w:val="005B4E0F"/>
    <w:rsid w:val="005C19DB"/>
    <w:rsid w:val="005C3F27"/>
    <w:rsid w:val="005C4757"/>
    <w:rsid w:val="005C4BC0"/>
    <w:rsid w:val="005C7244"/>
    <w:rsid w:val="005D214D"/>
    <w:rsid w:val="005F4EFE"/>
    <w:rsid w:val="005F7224"/>
    <w:rsid w:val="00605368"/>
    <w:rsid w:val="00607044"/>
    <w:rsid w:val="006239D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A317A"/>
    <w:rsid w:val="006A73D0"/>
    <w:rsid w:val="006B3BC3"/>
    <w:rsid w:val="006C752A"/>
    <w:rsid w:val="006D04C2"/>
    <w:rsid w:val="006D12A7"/>
    <w:rsid w:val="006D223D"/>
    <w:rsid w:val="006D3CA8"/>
    <w:rsid w:val="006D5517"/>
    <w:rsid w:val="006E0612"/>
    <w:rsid w:val="006E11FB"/>
    <w:rsid w:val="006E348A"/>
    <w:rsid w:val="006E4F5E"/>
    <w:rsid w:val="006E541B"/>
    <w:rsid w:val="006F2850"/>
    <w:rsid w:val="006F4C2D"/>
    <w:rsid w:val="007004C8"/>
    <w:rsid w:val="00700A75"/>
    <w:rsid w:val="007022F6"/>
    <w:rsid w:val="00703F47"/>
    <w:rsid w:val="0070572E"/>
    <w:rsid w:val="007127E2"/>
    <w:rsid w:val="00712EA1"/>
    <w:rsid w:val="00714B7D"/>
    <w:rsid w:val="00714BFD"/>
    <w:rsid w:val="00722735"/>
    <w:rsid w:val="00723176"/>
    <w:rsid w:val="00723F5D"/>
    <w:rsid w:val="00734FD8"/>
    <w:rsid w:val="0073505B"/>
    <w:rsid w:val="0073572E"/>
    <w:rsid w:val="00746F8B"/>
    <w:rsid w:val="00751255"/>
    <w:rsid w:val="00752A66"/>
    <w:rsid w:val="00756EBC"/>
    <w:rsid w:val="00772CBA"/>
    <w:rsid w:val="007933A8"/>
    <w:rsid w:val="0079787F"/>
    <w:rsid w:val="007A150E"/>
    <w:rsid w:val="007A49C3"/>
    <w:rsid w:val="007B0C37"/>
    <w:rsid w:val="007B159B"/>
    <w:rsid w:val="007B330E"/>
    <w:rsid w:val="007C1A75"/>
    <w:rsid w:val="007C6474"/>
    <w:rsid w:val="007D2E62"/>
    <w:rsid w:val="007D6201"/>
    <w:rsid w:val="007D79FD"/>
    <w:rsid w:val="007F4424"/>
    <w:rsid w:val="007F4445"/>
    <w:rsid w:val="007F6853"/>
    <w:rsid w:val="00801679"/>
    <w:rsid w:val="00813A5B"/>
    <w:rsid w:val="00817FC5"/>
    <w:rsid w:val="00823103"/>
    <w:rsid w:val="008244C8"/>
    <w:rsid w:val="008265DA"/>
    <w:rsid w:val="00831087"/>
    <w:rsid w:val="0083158D"/>
    <w:rsid w:val="00831BA8"/>
    <w:rsid w:val="00832B8C"/>
    <w:rsid w:val="008353B5"/>
    <w:rsid w:val="00845F7C"/>
    <w:rsid w:val="00850A8D"/>
    <w:rsid w:val="00852187"/>
    <w:rsid w:val="00853C50"/>
    <w:rsid w:val="008542A5"/>
    <w:rsid w:val="00861F14"/>
    <w:rsid w:val="008649B0"/>
    <w:rsid w:val="00870B1B"/>
    <w:rsid w:val="00873EA5"/>
    <w:rsid w:val="00877E44"/>
    <w:rsid w:val="0088206D"/>
    <w:rsid w:val="008842A0"/>
    <w:rsid w:val="0088640D"/>
    <w:rsid w:val="00891E88"/>
    <w:rsid w:val="0089216C"/>
    <w:rsid w:val="008942D3"/>
    <w:rsid w:val="00897ED9"/>
    <w:rsid w:val="008A2675"/>
    <w:rsid w:val="008A2D18"/>
    <w:rsid w:val="008A356D"/>
    <w:rsid w:val="008B3397"/>
    <w:rsid w:val="008B4886"/>
    <w:rsid w:val="008B5547"/>
    <w:rsid w:val="008C11F3"/>
    <w:rsid w:val="008C1EE9"/>
    <w:rsid w:val="008D4AFB"/>
    <w:rsid w:val="008D65DC"/>
    <w:rsid w:val="008E59E7"/>
    <w:rsid w:val="008E7078"/>
    <w:rsid w:val="008F089C"/>
    <w:rsid w:val="008F2A4F"/>
    <w:rsid w:val="00916177"/>
    <w:rsid w:val="00916B51"/>
    <w:rsid w:val="00921879"/>
    <w:rsid w:val="00924BA9"/>
    <w:rsid w:val="00930B83"/>
    <w:rsid w:val="00930BE9"/>
    <w:rsid w:val="009317E9"/>
    <w:rsid w:val="00947F73"/>
    <w:rsid w:val="009514A1"/>
    <w:rsid w:val="00952874"/>
    <w:rsid w:val="009532A2"/>
    <w:rsid w:val="00966A0F"/>
    <w:rsid w:val="00970AE8"/>
    <w:rsid w:val="009749DF"/>
    <w:rsid w:val="00975469"/>
    <w:rsid w:val="00975F41"/>
    <w:rsid w:val="00982D97"/>
    <w:rsid w:val="0098341B"/>
    <w:rsid w:val="00986695"/>
    <w:rsid w:val="009876B2"/>
    <w:rsid w:val="00987AA6"/>
    <w:rsid w:val="00991E26"/>
    <w:rsid w:val="00992EA8"/>
    <w:rsid w:val="009938E3"/>
    <w:rsid w:val="00993974"/>
    <w:rsid w:val="009A2750"/>
    <w:rsid w:val="009A3326"/>
    <w:rsid w:val="009A6A9B"/>
    <w:rsid w:val="009B2399"/>
    <w:rsid w:val="009B2A0A"/>
    <w:rsid w:val="009B2AC4"/>
    <w:rsid w:val="009B58A9"/>
    <w:rsid w:val="009B58C0"/>
    <w:rsid w:val="009C5364"/>
    <w:rsid w:val="009D4645"/>
    <w:rsid w:val="009D5A80"/>
    <w:rsid w:val="009D7E0F"/>
    <w:rsid w:val="009E70A0"/>
    <w:rsid w:val="009F04F1"/>
    <w:rsid w:val="00A02B4D"/>
    <w:rsid w:val="00A101D2"/>
    <w:rsid w:val="00A10BFB"/>
    <w:rsid w:val="00A10CF8"/>
    <w:rsid w:val="00A125E5"/>
    <w:rsid w:val="00A130D1"/>
    <w:rsid w:val="00A16618"/>
    <w:rsid w:val="00A266DC"/>
    <w:rsid w:val="00A26C17"/>
    <w:rsid w:val="00A31DDB"/>
    <w:rsid w:val="00A33647"/>
    <w:rsid w:val="00A36A14"/>
    <w:rsid w:val="00A41A5E"/>
    <w:rsid w:val="00A56E19"/>
    <w:rsid w:val="00A571EF"/>
    <w:rsid w:val="00A643F6"/>
    <w:rsid w:val="00A65A1E"/>
    <w:rsid w:val="00A65C72"/>
    <w:rsid w:val="00A67264"/>
    <w:rsid w:val="00A7264F"/>
    <w:rsid w:val="00A76158"/>
    <w:rsid w:val="00A81F46"/>
    <w:rsid w:val="00A83C1C"/>
    <w:rsid w:val="00A83F24"/>
    <w:rsid w:val="00A8713D"/>
    <w:rsid w:val="00A871A8"/>
    <w:rsid w:val="00AA2523"/>
    <w:rsid w:val="00AA34C2"/>
    <w:rsid w:val="00AA4922"/>
    <w:rsid w:val="00AA4DA3"/>
    <w:rsid w:val="00AA5290"/>
    <w:rsid w:val="00AB3C16"/>
    <w:rsid w:val="00AB712D"/>
    <w:rsid w:val="00AC2551"/>
    <w:rsid w:val="00AC743C"/>
    <w:rsid w:val="00AC7BD6"/>
    <w:rsid w:val="00AD4A59"/>
    <w:rsid w:val="00AE2045"/>
    <w:rsid w:val="00AE21D8"/>
    <w:rsid w:val="00AE3143"/>
    <w:rsid w:val="00AE36A4"/>
    <w:rsid w:val="00AE5C16"/>
    <w:rsid w:val="00AF26B0"/>
    <w:rsid w:val="00AF763D"/>
    <w:rsid w:val="00B019FC"/>
    <w:rsid w:val="00B04374"/>
    <w:rsid w:val="00B05435"/>
    <w:rsid w:val="00B17902"/>
    <w:rsid w:val="00B20E33"/>
    <w:rsid w:val="00B25445"/>
    <w:rsid w:val="00B30209"/>
    <w:rsid w:val="00B31D6C"/>
    <w:rsid w:val="00B32635"/>
    <w:rsid w:val="00B33203"/>
    <w:rsid w:val="00B35F5A"/>
    <w:rsid w:val="00B3662E"/>
    <w:rsid w:val="00B41767"/>
    <w:rsid w:val="00B44655"/>
    <w:rsid w:val="00B456D7"/>
    <w:rsid w:val="00B517E1"/>
    <w:rsid w:val="00B54896"/>
    <w:rsid w:val="00B551F9"/>
    <w:rsid w:val="00B55D8D"/>
    <w:rsid w:val="00B562DC"/>
    <w:rsid w:val="00B70446"/>
    <w:rsid w:val="00B72665"/>
    <w:rsid w:val="00B7280B"/>
    <w:rsid w:val="00B75612"/>
    <w:rsid w:val="00B81311"/>
    <w:rsid w:val="00B8587A"/>
    <w:rsid w:val="00B919B5"/>
    <w:rsid w:val="00B91F9C"/>
    <w:rsid w:val="00B92802"/>
    <w:rsid w:val="00B94EF9"/>
    <w:rsid w:val="00B954AC"/>
    <w:rsid w:val="00BA05CA"/>
    <w:rsid w:val="00BA28E2"/>
    <w:rsid w:val="00BA60D4"/>
    <w:rsid w:val="00BA7775"/>
    <w:rsid w:val="00BB16A3"/>
    <w:rsid w:val="00BB2DED"/>
    <w:rsid w:val="00BB3B52"/>
    <w:rsid w:val="00BB61D1"/>
    <w:rsid w:val="00BC114B"/>
    <w:rsid w:val="00BC4B7D"/>
    <w:rsid w:val="00BC6B5E"/>
    <w:rsid w:val="00BD1A28"/>
    <w:rsid w:val="00BD4164"/>
    <w:rsid w:val="00BD4AEF"/>
    <w:rsid w:val="00BD6B73"/>
    <w:rsid w:val="00BD7A94"/>
    <w:rsid w:val="00BE0DFC"/>
    <w:rsid w:val="00BE7431"/>
    <w:rsid w:val="00BE7A4B"/>
    <w:rsid w:val="00BF012C"/>
    <w:rsid w:val="00BF20F7"/>
    <w:rsid w:val="00BF2841"/>
    <w:rsid w:val="00C00336"/>
    <w:rsid w:val="00C008A8"/>
    <w:rsid w:val="00C04A1D"/>
    <w:rsid w:val="00C11CE8"/>
    <w:rsid w:val="00C17EF3"/>
    <w:rsid w:val="00C25F0C"/>
    <w:rsid w:val="00C31032"/>
    <w:rsid w:val="00C410B7"/>
    <w:rsid w:val="00C45CA8"/>
    <w:rsid w:val="00C46C04"/>
    <w:rsid w:val="00C55C07"/>
    <w:rsid w:val="00C61395"/>
    <w:rsid w:val="00C614F7"/>
    <w:rsid w:val="00C6191A"/>
    <w:rsid w:val="00C6411D"/>
    <w:rsid w:val="00C7087D"/>
    <w:rsid w:val="00C71E76"/>
    <w:rsid w:val="00C81891"/>
    <w:rsid w:val="00C82F52"/>
    <w:rsid w:val="00C83B24"/>
    <w:rsid w:val="00C86101"/>
    <w:rsid w:val="00C870E3"/>
    <w:rsid w:val="00C91932"/>
    <w:rsid w:val="00C936F3"/>
    <w:rsid w:val="00C95F7B"/>
    <w:rsid w:val="00CA58DB"/>
    <w:rsid w:val="00CA599F"/>
    <w:rsid w:val="00CA5FD2"/>
    <w:rsid w:val="00CB2720"/>
    <w:rsid w:val="00CB2EB3"/>
    <w:rsid w:val="00CB37F0"/>
    <w:rsid w:val="00CB48DC"/>
    <w:rsid w:val="00CB4DD4"/>
    <w:rsid w:val="00CB6CD4"/>
    <w:rsid w:val="00CC7072"/>
    <w:rsid w:val="00CD15F5"/>
    <w:rsid w:val="00CE604A"/>
    <w:rsid w:val="00CF50DE"/>
    <w:rsid w:val="00D0172A"/>
    <w:rsid w:val="00D0468C"/>
    <w:rsid w:val="00D05642"/>
    <w:rsid w:val="00D12CA6"/>
    <w:rsid w:val="00D13A87"/>
    <w:rsid w:val="00D159E7"/>
    <w:rsid w:val="00D20C54"/>
    <w:rsid w:val="00D25059"/>
    <w:rsid w:val="00D25610"/>
    <w:rsid w:val="00D35AFB"/>
    <w:rsid w:val="00D426D3"/>
    <w:rsid w:val="00D61678"/>
    <w:rsid w:val="00D61A0C"/>
    <w:rsid w:val="00D71EFC"/>
    <w:rsid w:val="00D7204A"/>
    <w:rsid w:val="00D7609A"/>
    <w:rsid w:val="00D82094"/>
    <w:rsid w:val="00D84321"/>
    <w:rsid w:val="00D85B99"/>
    <w:rsid w:val="00D8680C"/>
    <w:rsid w:val="00D91EEE"/>
    <w:rsid w:val="00D92387"/>
    <w:rsid w:val="00DA15A1"/>
    <w:rsid w:val="00DA4E2E"/>
    <w:rsid w:val="00DA55CC"/>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50FB"/>
    <w:rsid w:val="00E166BA"/>
    <w:rsid w:val="00E20DCD"/>
    <w:rsid w:val="00E238A7"/>
    <w:rsid w:val="00E239BC"/>
    <w:rsid w:val="00E24CD7"/>
    <w:rsid w:val="00E24F44"/>
    <w:rsid w:val="00E33C70"/>
    <w:rsid w:val="00E3457C"/>
    <w:rsid w:val="00E37EFF"/>
    <w:rsid w:val="00E5110A"/>
    <w:rsid w:val="00E51283"/>
    <w:rsid w:val="00E57663"/>
    <w:rsid w:val="00E57840"/>
    <w:rsid w:val="00E57E16"/>
    <w:rsid w:val="00E6371A"/>
    <w:rsid w:val="00E66A5D"/>
    <w:rsid w:val="00E67609"/>
    <w:rsid w:val="00E754CD"/>
    <w:rsid w:val="00E7628B"/>
    <w:rsid w:val="00E763D9"/>
    <w:rsid w:val="00E76507"/>
    <w:rsid w:val="00E765E7"/>
    <w:rsid w:val="00E77F8E"/>
    <w:rsid w:val="00E80902"/>
    <w:rsid w:val="00E822D2"/>
    <w:rsid w:val="00E848A1"/>
    <w:rsid w:val="00E85353"/>
    <w:rsid w:val="00E8788F"/>
    <w:rsid w:val="00E9148E"/>
    <w:rsid w:val="00E914C4"/>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1901"/>
    <w:rsid w:val="00ED7279"/>
    <w:rsid w:val="00EE19EA"/>
    <w:rsid w:val="00EE30CF"/>
    <w:rsid w:val="00EE580A"/>
    <w:rsid w:val="00F0185C"/>
    <w:rsid w:val="00F10486"/>
    <w:rsid w:val="00F17757"/>
    <w:rsid w:val="00F17A19"/>
    <w:rsid w:val="00F21D63"/>
    <w:rsid w:val="00F23111"/>
    <w:rsid w:val="00F25EB4"/>
    <w:rsid w:val="00F37282"/>
    <w:rsid w:val="00F37A19"/>
    <w:rsid w:val="00F41F6D"/>
    <w:rsid w:val="00F43391"/>
    <w:rsid w:val="00F66C91"/>
    <w:rsid w:val="00F8194A"/>
    <w:rsid w:val="00F81CA4"/>
    <w:rsid w:val="00F83955"/>
    <w:rsid w:val="00F85752"/>
    <w:rsid w:val="00F94378"/>
    <w:rsid w:val="00F9489C"/>
    <w:rsid w:val="00F95E8F"/>
    <w:rsid w:val="00F973C7"/>
    <w:rsid w:val="00FA077D"/>
    <w:rsid w:val="00FA20F5"/>
    <w:rsid w:val="00FA4BC6"/>
    <w:rsid w:val="00FB123A"/>
    <w:rsid w:val="00FB57AC"/>
    <w:rsid w:val="00FC1360"/>
    <w:rsid w:val="00FC195F"/>
    <w:rsid w:val="00FC764E"/>
    <w:rsid w:val="00FD29DF"/>
    <w:rsid w:val="00FD2CB3"/>
    <w:rsid w:val="00FD42DA"/>
    <w:rsid w:val="00FD6177"/>
    <w:rsid w:val="00FE3A42"/>
    <w:rsid w:val="00FF1F1B"/>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21.bin"/><Relationship Id="rId47" Type="http://schemas.openxmlformats.org/officeDocument/2006/relationships/oleObject" Target="embeddings/oleObject23.bin"/><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3.wmf"/><Relationship Id="rId19" Type="http://schemas.openxmlformats.org/officeDocument/2006/relationships/oleObject" Target="embeddings/oleObject6.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5.emf"/><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7.wmf"/><Relationship Id="rId59" Type="http://schemas.openxmlformats.org/officeDocument/2006/relationships/oleObject" Target="embeddings/oleObject30.bin"/><Relationship Id="rId67" Type="http://schemas.openxmlformats.org/officeDocument/2006/relationships/header" Target="header3.xml"/><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image" Target="media/image21.wmf"/><Relationship Id="rId62" Type="http://schemas.openxmlformats.org/officeDocument/2006/relationships/oleObject" Target="embeddings/oleObject32.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oleObject" Target="embeddings/oleObject31.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8.bin"/><Relationship Id="rId34" Type="http://schemas.openxmlformats.org/officeDocument/2006/relationships/image" Target="media/image13.wmf"/><Relationship Id="rId50" Type="http://schemas.openxmlformats.org/officeDocument/2006/relationships/image" Target="media/image19.wmf"/><Relationship Id="rId55"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5B165-709D-4BBF-AE62-7E2EE94C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11141</TotalTime>
  <Pages>23</Pages>
  <Words>5847</Words>
  <Characters>33328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TRUNG</cp:lastModifiedBy>
  <cp:revision>353</cp:revision>
  <dcterms:created xsi:type="dcterms:W3CDTF">2014-07-06T06:48:00Z</dcterms:created>
  <dcterms:modified xsi:type="dcterms:W3CDTF">2015-03-18T06:40:00Z</dcterms:modified>
  <cp:category>Thesis</cp:category>
</cp:coreProperties>
</file>