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8"/>
        </w:rPr>
        <w:t>BÁO CÁO RÀ SOÁT ĐÁP ÁN VÀ LỜI GIẢI CHI TIẾT</w:t>
      </w:r>
    </w:p>
    <w:p>
      <w:pPr>
        <w:spacing w:after="80"/>
        <w:jc w:val="center"/>
      </w:pPr>
      <w:r>
        <w:rPr>
          <w:b/>
          <w:i w:val="0"/>
          <w:color w:val="EE0000"/>
        </w:rPr>
        <w:t>Đề khảo sát TSA 01 – Khóa 2K10 FREE &amp; 2K11 FREE (đợt 19-10)</w:t>
      </w:r>
    </w:p>
    <w:p>
      <w:pPr>
        <w:spacing w:after="80"/>
        <w:jc w:val="both"/>
      </w:pPr>
      <w:r>
        <w:rPr>
          <w:b w:val="0"/>
          <w:i/>
        </w:rPr>
        <w:t>Phạm vi: Phần 2 – Tư duy Đọc hiểu (20 câu) và Phần 3 – Tư duy Khoa học (40 câu). Hai phần này giống hệt nhau ở file 2K10 và 2K11, nên báo cáo dùng chung cho cả hai khóa. Phần Toán không rà theo yêu cầu.</w:t>
      </w:r>
    </w:p>
    <w:p>
      <w:pPr>
        <w:spacing w:after="200"/>
        <w:jc w:val="both"/>
      </w:pPr>
      <w:r>
        <w:rPr>
          <w:b w:val="0"/>
          <w:i/>
        </w:rPr>
        <w:t>Quy trình: tách đáp án khỏi đề, tự giải mù từng câu, đối chiếu với key, phản biện hai chiều, mọi phép tính chạy lại bằng code, số liệu đồ thị đo theo pixel.</w:t>
      </w:r>
    </w:p>
    <w:p>
      <w:pPr>
        <w:spacing w:before="120" w:after="120"/>
      </w:pPr>
      <w:r>
        <w:rPr>
          <w:b/>
          <w:i w:val="0"/>
        </w:rPr>
        <w:t>I. CÁC VẤN ĐỀ CẦN XỬ LÝ</w:t>
      </w:r>
    </w:p>
    <w:p>
      <w:pPr>
        <w:spacing w:after="80"/>
      </w:pPr>
      <w:r>
        <w:rPr>
          <w:b/>
          <w:i w:val="0"/>
        </w:rPr>
        <w:t>1. Lỗi trong lời giải có sẵn (Phần Khoa học, cả 2K10 và 2K11)</w:t>
      </w:r>
    </w:p>
    <w:p>
      <w:pPr>
        <w:spacing w:after="60"/>
        <w:jc w:val="both"/>
      </w:pPr>
      <w:r>
        <w:rPr>
          <w:b/>
          <w:i w:val="0"/>
        </w:rPr>
        <w:t xml:space="preserve">• Lời giải bị lệch một câu từ Câu 17 đến Câu 35 (19 câu). </w:t>
      </w:r>
      <w:r>
        <w:rPr>
          <w:b w:val="0"/>
          <w:i w:val="0"/>
        </w:rPr>
        <w:t>Dưới Câu 17 đang là lời giải của một câu đã bị xóa khỏi đề (điền số liệu Bảng 1, ID TSA26110402 không còn trong đề). Từ đó mỗi câu mang lời giải của câu liền trước, đến Câu 35 thì mất hẳn lời giải. Từ Câu 36 trở đi khớp trở lại. Học sinh xem lời giải Câu 17–35 trên web sẽ thấy nội dung không khớp câu hỏi.</w:t>
      </w:r>
    </w:p>
    <w:p>
      <w:pPr>
        <w:spacing w:after="60"/>
        <w:jc w:val="both"/>
      </w:pPr>
      <w:r>
        <w:rPr>
          <w:b/>
          <w:i w:val="0"/>
        </w:rPr>
        <w:t xml:space="preserve">• Câu 9 (TSA26110204): key và lời giải mâu thuẫn. </w:t>
      </w:r>
      <w:r>
        <w:rPr>
          <w:b w:val="0"/>
          <w:i w:val="0"/>
        </w:rPr>
        <w:t>Key ghi C, lời giải ghi "Đáp án đúng: D. 0,244 gram". Giải lại: m = E/c² = 6,276×10¹³ / 9×10¹⁶ ≈ 0,697 g, nên key C đúng. Lời giải gốc nhân thêm 35%, trong khi tỷ lệ này chỉ áp dụng cho phần năng lượng nhiệt, không áp dụng cho hệ thức E = mc².</w:t>
      </w:r>
    </w:p>
    <w:p>
      <w:pPr>
        <w:spacing w:after="60"/>
        <w:jc w:val="both"/>
      </w:pPr>
      <w:r>
        <w:rPr>
          <w:b/>
          <w:i w:val="0"/>
        </w:rPr>
        <w:t xml:space="preserve">• Ghi chú biên tập lọt vào lời giải học sinh xem. </w:t>
      </w:r>
      <w:r>
        <w:rPr>
          <w:b w:val="0"/>
          <w:i w:val="0"/>
        </w:rPr>
        <w:t>Lời giải ở các vị trí Câu 2, 8, 10, 13, 14, 15, 16, 20, 23, 25, 30, 31, 32, 34, 35, 40 (đánh số theo vị trí trong file) có các dòng như "mệnh đề đã sửa lại...", "Đã sửa lại theo số liệu...", "Câu đã được rút gọn từ 15 ô trống...", "khuyến nghị đối chiếu lại...", "Phương án D vẫn cần xác minh thêm (chưa chốt)", cùng các tham chiếu sai như "câu 39", "Câu 6(c)/(d)", "Vấn đề 6" và ký tự "&amp;apos;".</w:t>
      </w:r>
    </w:p>
    <w:p>
      <w:pPr>
        <w:spacing w:after="60"/>
        <w:jc w:val="both"/>
      </w:pPr>
      <w:r>
        <w:rPr>
          <w:b/>
          <w:i w:val="0"/>
        </w:rPr>
        <w:t xml:space="preserve">• Sai số hình và sai số liệu đọc đồ thị (bài Ethylene Oxide). </w:t>
      </w:r>
      <w:r>
        <w:rPr>
          <w:b w:val="0"/>
          <w:i w:val="0"/>
        </w:rPr>
        <w:t>Lời giải Câu 11–15 gọi đồ thị khối lượng riêng là "Hình 1", điểm đông đặc là "Hình 2", điểm sôi là "Hình 3"; trong đề là Hình 2, 3, 4. Câu 15 đọc 89% EO ≈ -2,7°C, thực tế khoảng +0,5°C (kết luận không đổi). Câu 5 ghi phương án B là "6094 J/s", đề ghi 6091 J/s.</w:t>
      </w:r>
    </w:p>
    <w:p>
      <w:pPr>
        <w:spacing w:before="120" w:after="80"/>
      </w:pPr>
      <w:r>
        <w:rPr>
          <w:b/>
          <w:i w:val="0"/>
        </w:rPr>
        <w:t>2. Không câu nào cần sửa đáp án</w:t>
      </w:r>
    </w:p>
    <w:p>
      <w:pPr>
        <w:spacing w:after="80"/>
        <w:jc w:val="both"/>
      </w:pPr>
      <w:r>
        <w:rPr>
          <w:b w:val="0"/>
          <w:i w:val="0"/>
        </w:rPr>
        <w:t>Cả 60 key đều đứng vững sau phản biện. Các câu dưới đây giữ key nhưng đề có điểm hở cần sửa hoặc cần người quyết:</w:t>
      </w:r>
    </w:p>
    <w:tbl>
      <w:tblPr>
        <w:tblStyle w:val="TableGrid"/>
        <w:tblW w:type="auto" w:w="0"/>
        <w:jc w:val="center"/>
        <w:tblLayout w:type="fixed"/>
        <w:tblLook w:firstColumn="1" w:firstRow="1" w:lastColumn="0" w:lastRow="0" w:noHBand="0" w:noVBand="1" w:val="04A0"/>
      </w:tblPr>
      <w:tblGrid>
        <w:gridCol w:w="1134"/>
        <w:gridCol w:w="2097"/>
        <w:gridCol w:w="1360"/>
        <w:gridCol w:w="5046"/>
      </w:tblGrid>
      <w:tr>
        <w:tc>
          <w:tcPr>
            <w:tcW w:type="dxa" w:w="1134"/>
          </w:tcPr>
          <w:p>
            <w:pPr>
              <w:jc w:val="center"/>
            </w:pPr>
            <w:r/>
            <w:r>
              <w:rPr>
                <w:b/>
                <w:i w:val="0"/>
                <w:color w:val="000000"/>
              </w:rPr>
              <w:t>Câu</w:t>
            </w:r>
          </w:p>
        </w:tc>
        <w:tc>
          <w:tcPr>
            <w:tcW w:type="dxa" w:w="2098"/>
          </w:tcPr>
          <w:p>
            <w:pPr>
              <w:jc w:val="center"/>
            </w:pPr>
            <w:r/>
            <w:r>
              <w:rPr>
                <w:b/>
                <w:i w:val="0"/>
                <w:color w:val="000000"/>
              </w:rPr>
              <w:t>ID</w:t>
            </w:r>
          </w:p>
        </w:tc>
        <w:tc>
          <w:tcPr>
            <w:tcW w:type="dxa" w:w="1361"/>
          </w:tcPr>
          <w:p>
            <w:pPr>
              <w:jc w:val="center"/>
            </w:pPr>
            <w:r/>
            <w:r>
              <w:rPr>
                <w:b/>
                <w:i w:val="0"/>
                <w:color w:val="000000"/>
              </w:rPr>
              <w:t>Kết luận</w:t>
            </w:r>
          </w:p>
        </w:tc>
        <w:tc>
          <w:tcPr>
            <w:tcW w:type="dxa" w:w="5046"/>
          </w:tcPr>
          <w:p>
            <w:pPr>
              <w:jc w:val="center"/>
            </w:pPr>
            <w:r/>
            <w:r>
              <w:rPr>
                <w:b/>
                <w:i w:val="0"/>
                <w:color w:val="000000"/>
              </w:rPr>
              <w:t>Vấn đề và đề xuất</w:t>
            </w:r>
          </w:p>
        </w:tc>
      </w:tr>
      <w:tr>
        <w:tc>
          <w:tcPr>
            <w:tcW w:type="dxa" w:w="1134"/>
          </w:tcPr>
          <w:p>
            <w:pPr>
              <w:jc w:val="center"/>
            </w:pPr>
            <w:r/>
            <w:r>
              <w:rPr>
                <w:b w:val="0"/>
                <w:i w:val="0"/>
                <w:color w:val="000000"/>
              </w:rPr>
              <w:t>Đọc hiểu 6</w:t>
            </w:r>
          </w:p>
        </w:tc>
        <w:tc>
          <w:tcPr>
            <w:tcW w:type="dxa" w:w="2098"/>
          </w:tcPr>
          <w:p>
            <w:r/>
            <w:r>
              <w:rPr>
                <w:b w:val="0"/>
                <w:i w:val="0"/>
                <w:color w:val="000000"/>
              </w:rPr>
              <w:t>TSA2601DH0106</w:t>
            </w:r>
          </w:p>
        </w:tc>
        <w:tc>
          <w:tcPr>
            <w:tcW w:type="dxa" w:w="1361"/>
          </w:tcPr>
          <w:p>
            <w:pPr>
              <w:jc w:val="center"/>
            </w:pPr>
            <w:r/>
            <w:r>
              <w:rPr>
                <w:b w:val="0"/>
                <w:i w:val="0"/>
                <w:color w:val="000000"/>
              </w:rPr>
              <w:t>Sửa đề</w:t>
            </w:r>
          </w:p>
        </w:tc>
        <w:tc>
          <w:tcPr>
            <w:tcW w:type="dxa" w:w="5046"/>
          </w:tcPr>
          <w:p>
            <w:r/>
            <w:r>
              <w:rPr>
                <w:b w:val="0"/>
                <w:i w:val="0"/>
                <w:color w:val="000000"/>
              </w:rPr>
              <w:t>Kho từ có hai cặp thẻ trùng nội dung: E và G cùng là "2-5", H và I cùng là "10-25". Ô [3] và [4] hoán đổi E/G cho nhau vẫn đúng về nội dung, nhưng nếu web chấm theo mã thẻ thì học sinh bị chấm sai. Đề xuất: gộp thành một thẻ "2-5" dùng cho cả hai ô (nếu web cho phép dùng lại thẻ), hoặc đổi ô [4] thành "ít nhất [4] câu" với thẻ "2" và bỏ thẻ I.</w:t>
            </w:r>
          </w:p>
        </w:tc>
      </w:tr>
      <w:tr>
        <w:tc>
          <w:tcPr>
            <w:tcW w:type="dxa" w:w="1134"/>
          </w:tcPr>
          <w:p>
            <w:pPr>
              <w:jc w:val="center"/>
            </w:pPr>
            <w:r/>
            <w:r>
              <w:rPr>
                <w:b w:val="0"/>
                <w:i w:val="0"/>
                <w:color w:val="000000"/>
              </w:rPr>
              <w:t>Đọc hiểu 7</w:t>
            </w:r>
          </w:p>
        </w:tc>
        <w:tc>
          <w:tcPr>
            <w:tcW w:type="dxa" w:w="2098"/>
          </w:tcPr>
          <w:p>
            <w:r/>
            <w:r>
              <w:rPr>
                <w:b w:val="0"/>
                <w:i w:val="0"/>
                <w:color w:val="000000"/>
              </w:rPr>
              <w:t>TSA2601DH0107</w:t>
            </w:r>
          </w:p>
        </w:tc>
        <w:tc>
          <w:tcPr>
            <w:tcW w:type="dxa" w:w="1361"/>
          </w:tcPr>
          <w:p>
            <w:pPr>
              <w:jc w:val="center"/>
            </w:pPr>
            <w:r/>
            <w:r>
              <w:rPr>
                <w:b w:val="0"/>
                <w:i w:val="0"/>
                <w:color w:val="000000"/>
              </w:rPr>
              <w:t>Sửa đề</w:t>
            </w:r>
          </w:p>
        </w:tc>
        <w:tc>
          <w:tcPr>
            <w:tcW w:type="dxa" w:w="5046"/>
          </w:tcPr>
          <w:p>
            <w:r/>
            <w:r>
              <w:rPr>
                <w:b w:val="0"/>
                <w:i w:val="0"/>
                <w:color w:val="000000"/>
              </w:rPr>
              <w:t>Ô [3]: văn bản gốc là "trễ hạn vài hóa đơn" (5 tiếng, vượt giới hạn "không quá 4 tiếng"), còn key "trễ hạn hóa đơn" là cụm đã rút gọn. Đề xuất bổ sung đáp án chấp nhận: "trễ hạn", "trễ hạn hóa đơn", "trễ hạn vài hóa đơn" (hoặc nới giới hạn lên 5 tiếng).</w:t>
            </w:r>
          </w:p>
        </w:tc>
      </w:tr>
      <w:tr>
        <w:tc>
          <w:tcPr>
            <w:tcW w:type="dxa" w:w="1134"/>
          </w:tcPr>
          <w:p>
            <w:pPr>
              <w:jc w:val="center"/>
            </w:pPr>
            <w:r/>
            <w:r>
              <w:rPr>
                <w:b w:val="0"/>
                <w:i w:val="0"/>
                <w:color w:val="000000"/>
              </w:rPr>
              <w:t>Đọc hiểu 16</w:t>
            </w:r>
          </w:p>
        </w:tc>
        <w:tc>
          <w:tcPr>
            <w:tcW w:type="dxa" w:w="2098"/>
          </w:tcPr>
          <w:p>
            <w:r/>
            <w:r>
              <w:rPr>
                <w:b w:val="0"/>
                <w:i w:val="0"/>
                <w:color w:val="000000"/>
              </w:rPr>
              <w:t>TSA2601DH0206</w:t>
            </w:r>
          </w:p>
        </w:tc>
        <w:tc>
          <w:tcPr>
            <w:tcW w:type="dxa" w:w="1361"/>
          </w:tcPr>
          <w:p>
            <w:pPr>
              <w:jc w:val="center"/>
            </w:pPr>
            <w:r/>
            <w:r>
              <w:rPr>
                <w:b w:val="0"/>
                <w:i w:val="0"/>
                <w:color w:val="000000"/>
              </w:rPr>
              <w:t>Cần người quyết</w:t>
            </w:r>
          </w:p>
        </w:tc>
        <w:tc>
          <w:tcPr>
            <w:tcW w:type="dxa" w:w="5046"/>
          </w:tcPr>
          <w:p>
            <w:r/>
            <w:r>
              <w:rPr>
                <w:b w:val="0"/>
                <w:i w:val="0"/>
                <w:color w:val="000000"/>
              </w:rPr>
              <w:t>Phương án F ("liệt kê tăng tiến") có một phần đúng: chuỗi "phải chít khăn trắng, phải chống gậy, phải khóc nữa" đúng là phép liệt kê, có điệp "phải" và từ "nữa" ở cuối; chỉ chữ "tăng tiến" là gây tranh cãi. Học sinh chọn F vẫn có lý. Đề xuất sửa F thành nhiễu sai rõ, ví dụ gán lời này cho người mẹ thay vì người vú.</w:t>
            </w:r>
          </w:p>
        </w:tc>
      </w:tr>
      <w:tr>
        <w:tc>
          <w:tcPr>
            <w:tcW w:type="dxa" w:w="1134"/>
          </w:tcPr>
          <w:p>
            <w:pPr>
              <w:jc w:val="center"/>
            </w:pPr>
            <w:r/>
            <w:r>
              <w:rPr>
                <w:b w:val="0"/>
                <w:i w:val="0"/>
                <w:color w:val="000000"/>
              </w:rPr>
              <w:t>Đọc hiểu 20</w:t>
            </w:r>
          </w:p>
        </w:tc>
        <w:tc>
          <w:tcPr>
            <w:tcW w:type="dxa" w:w="2098"/>
          </w:tcPr>
          <w:p>
            <w:r/>
            <w:r>
              <w:rPr>
                <w:b w:val="0"/>
                <w:i w:val="0"/>
                <w:color w:val="000000"/>
              </w:rPr>
              <w:t>TSA2601DH0210</w:t>
            </w:r>
          </w:p>
        </w:tc>
        <w:tc>
          <w:tcPr>
            <w:tcW w:type="dxa" w:w="1361"/>
          </w:tcPr>
          <w:p>
            <w:pPr>
              <w:jc w:val="center"/>
            </w:pPr>
            <w:r/>
            <w:r>
              <w:rPr>
                <w:b w:val="0"/>
                <w:i w:val="0"/>
                <w:color w:val="000000"/>
              </w:rPr>
              <w:t>Sửa đề</w:t>
            </w:r>
          </w:p>
        </w:tc>
        <w:tc>
          <w:tcPr>
            <w:tcW w:type="dxa" w:w="5046"/>
          </w:tcPr>
          <w:p>
            <w:r/>
            <w:r>
              <w:rPr>
                <w:b w:val="0"/>
                <w:i w:val="0"/>
                <w:color w:val="000000"/>
              </w:rPr>
              <w:t>Ô [1] key "ngờ nghệch" lấy từ cụm "hai con mắt ngờ nghệch" ở đoạn [2], không phải từ cách đứa trẻ đáp lời vú. Đoạn [3] dùng "đáp trơn tru" và "bình thản". Ô [1] bị hở: "bình thản", "trơn tru", "ngây thơ", "ngờ nghệch" đều hợp nghĩa. Ô [4] cũng hở: "sự sống", "người cha", "linh hồn" đều khớp câu. Đề xuất: chấp nhận cả danh sách trên, hoặc viết lại câu dẫn bám sát nguyên văn (ví dụ "đáp lại hoàn toàn [1] (đoạn [3])").</w:t>
            </w:r>
          </w:p>
        </w:tc>
      </w:tr>
      <w:tr>
        <w:tc>
          <w:tcPr>
            <w:tcW w:type="dxa" w:w="1134"/>
          </w:tcPr>
          <w:p>
            <w:pPr>
              <w:jc w:val="center"/>
            </w:pPr>
            <w:r/>
            <w:r>
              <w:rPr>
                <w:b w:val="0"/>
                <w:i w:val="0"/>
                <w:color w:val="000000"/>
              </w:rPr>
              <w:t>Khoa học 8</w:t>
            </w:r>
          </w:p>
        </w:tc>
        <w:tc>
          <w:tcPr>
            <w:tcW w:type="dxa" w:w="2098"/>
          </w:tcPr>
          <w:p>
            <w:r/>
            <w:r>
              <w:rPr>
                <w:b w:val="0"/>
                <w:i w:val="0"/>
                <w:color w:val="000000"/>
              </w:rPr>
              <w:t>TSA26110203</w:t>
            </w:r>
          </w:p>
        </w:tc>
        <w:tc>
          <w:tcPr>
            <w:tcW w:type="dxa" w:w="1361"/>
          </w:tcPr>
          <w:p>
            <w:pPr>
              <w:jc w:val="center"/>
            </w:pPr>
            <w:r/>
            <w:r>
              <w:rPr>
                <w:b w:val="0"/>
                <w:i w:val="0"/>
                <w:color w:val="000000"/>
              </w:rPr>
              <w:t>Sửa đề</w:t>
            </w:r>
          </w:p>
        </w:tc>
        <w:tc>
          <w:tcPr>
            <w:tcW w:type="dxa" w:w="5046"/>
          </w:tcPr>
          <w:p>
            <w:r/>
            <w:r>
              <w:rPr>
                <w:b w:val="0"/>
                <w:i w:val="0"/>
                <w:color w:val="000000"/>
              </w:rPr>
              <w:t>Ô [1]: bài ghi chiến dịch diễn ra "đêm 16-17 tháng 5", kho từ có cả 16 và 17 nên học sinh chọn 17 vẫn có căn cứ. Đề xuất: viết lại câu dẫn thành "diễn ra đêm [1] rạng sáng 17/5/1943", hoặc bỏ thẻ "17" khỏi kho.</w:t>
            </w:r>
          </w:p>
        </w:tc>
      </w:tr>
      <w:tr>
        <w:tc>
          <w:tcPr>
            <w:tcW w:type="dxa" w:w="1134"/>
          </w:tcPr>
          <w:p>
            <w:pPr>
              <w:jc w:val="center"/>
            </w:pPr>
            <w:r/>
            <w:r>
              <w:rPr>
                <w:b w:val="0"/>
                <w:i w:val="0"/>
                <w:color w:val="000000"/>
              </w:rPr>
              <w:t>Khoa học 19</w:t>
            </w:r>
          </w:p>
        </w:tc>
        <w:tc>
          <w:tcPr>
            <w:tcW w:type="dxa" w:w="2098"/>
          </w:tcPr>
          <w:p>
            <w:r/>
            <w:r>
              <w:rPr>
                <w:b w:val="0"/>
                <w:i w:val="0"/>
                <w:color w:val="000000"/>
              </w:rPr>
              <w:t>TSA26110405</w:t>
            </w:r>
          </w:p>
        </w:tc>
        <w:tc>
          <w:tcPr>
            <w:tcW w:type="dxa" w:w="1361"/>
          </w:tcPr>
          <w:p>
            <w:pPr>
              <w:jc w:val="center"/>
            </w:pPr>
            <w:r/>
            <w:r>
              <w:rPr>
                <w:b w:val="0"/>
                <w:i w:val="0"/>
                <w:color w:val="000000"/>
              </w:rPr>
              <w:t>Sửa đề</w:t>
            </w:r>
          </w:p>
        </w:tc>
        <w:tc>
          <w:tcPr>
            <w:tcW w:type="dxa" w:w="5046"/>
          </w:tcPr>
          <w:p>
            <w:r/>
            <w:r>
              <w:rPr>
                <w:b w:val="0"/>
                <w:i w:val="0"/>
                <w:color w:val="000000"/>
              </w:rPr>
              <w:t>Ô [3]: "nhu cầu năng lượng lớn cho hoạt động [3]" nhận được cả "di chuyển liên tục" (C) lẫn "trao đổi chất" (I). Thêm vào đó, câu "sống ở độ sâu [2], phản ánh nhu cầu năng lượng lớn" có lỗi logic, vì phạm vi độ sâu không phản ánh nhu cầu năng lượng; ngữ liệu cũng không nói gì về nhu cầu năng lượng. Đề xuất viết lại thành: "Nhóm tôm di cư (vm) sống ở độ sâu [2] và có hàm lượng protein cao, phù hợp với hoạt động [3] theo chiều dọc mỗi ngày", và thay thẻ "di chuyển liên tục" bằng "di cư".</w:t>
            </w:r>
          </w:p>
        </w:tc>
      </w:tr>
      <w:tr>
        <w:tc>
          <w:tcPr>
            <w:tcW w:type="dxa" w:w="1134"/>
          </w:tcPr>
          <w:p>
            <w:pPr>
              <w:jc w:val="center"/>
            </w:pPr>
            <w:r/>
            <w:r>
              <w:rPr>
                <w:b w:val="0"/>
                <w:i w:val="0"/>
                <w:color w:val="000000"/>
              </w:rPr>
              <w:t>Khoa học 31</w:t>
            </w:r>
          </w:p>
        </w:tc>
        <w:tc>
          <w:tcPr>
            <w:tcW w:type="dxa" w:w="2098"/>
          </w:tcPr>
          <w:p>
            <w:r/>
            <w:r>
              <w:rPr>
                <w:b w:val="0"/>
                <w:i w:val="0"/>
                <w:color w:val="000000"/>
              </w:rPr>
              <w:t>TSA26110701</w:t>
            </w:r>
          </w:p>
        </w:tc>
        <w:tc>
          <w:tcPr>
            <w:tcW w:type="dxa" w:w="1361"/>
          </w:tcPr>
          <w:p>
            <w:pPr>
              <w:jc w:val="center"/>
            </w:pPr>
            <w:r/>
            <w:r>
              <w:rPr>
                <w:b w:val="0"/>
                <w:i w:val="0"/>
                <w:color w:val="000000"/>
              </w:rPr>
              <w:t>Sửa đề</w:t>
            </w:r>
          </w:p>
        </w:tc>
        <w:tc>
          <w:tcPr>
            <w:tcW w:type="dxa" w:w="5046"/>
          </w:tcPr>
          <w:p>
            <w:r/>
            <w:r>
              <w:rPr>
                <w:b w:val="0"/>
                <w:i w:val="0"/>
                <w:color w:val="000000"/>
              </w:rPr>
              <w:t>Ý C: đo trên Hình 1, chênh lệch E10 - RON95-IV là 0,23 (30 km/h); 0,23 (40); 0,23 (50); 0,24 (60); 0,30 (70); 0,38 (80). Chênh lệch gần như không đổi trong dải 30-50 km/h và chỉ tăng từ 60 km/h, nên mệnh đề "tăng khi tốc độ tăng" không đúng trên toàn dải. Đề xuất sửa thành "Từ 50 km/h trở lên, chênh lệch tiêu hao giữa E10 và RON95-IV tăng khi tốc độ tăng" (khi đó Đúng).</w:t>
            </w:r>
          </w:p>
        </w:tc>
      </w:tr>
      <w:tr>
        <w:tc>
          <w:tcPr>
            <w:tcW w:type="dxa" w:w="1134"/>
          </w:tcPr>
          <w:p>
            <w:pPr>
              <w:jc w:val="center"/>
            </w:pPr>
            <w:r/>
            <w:r>
              <w:rPr>
                <w:b w:val="0"/>
                <w:i w:val="0"/>
                <w:color w:val="000000"/>
              </w:rPr>
              <w:t>Khoa học 40</w:t>
            </w:r>
          </w:p>
        </w:tc>
        <w:tc>
          <w:tcPr>
            <w:tcW w:type="dxa" w:w="2098"/>
          </w:tcPr>
          <w:p>
            <w:r/>
            <w:r>
              <w:rPr>
                <w:b w:val="0"/>
                <w:i w:val="0"/>
                <w:color w:val="000000"/>
              </w:rPr>
              <w:t>TSA26110805</w:t>
            </w:r>
          </w:p>
        </w:tc>
        <w:tc>
          <w:tcPr>
            <w:tcW w:type="dxa" w:w="1361"/>
          </w:tcPr>
          <w:p>
            <w:pPr>
              <w:jc w:val="center"/>
            </w:pPr>
            <w:r/>
            <w:r>
              <w:rPr>
                <w:b w:val="0"/>
                <w:i w:val="0"/>
                <w:color w:val="000000"/>
              </w:rPr>
              <w:t>Cần người quyết</w:t>
            </w:r>
          </w:p>
        </w:tc>
        <w:tc>
          <w:tcPr>
            <w:tcW w:type="dxa" w:w="5046"/>
          </w:tcPr>
          <w:p>
            <w:r/>
            <w:r>
              <w:rPr>
                <w:b w:val="0"/>
                <w:i w:val="0"/>
                <w:color w:val="000000"/>
              </w:rPr>
              <w:t>Phương án F là một khuyến nghị ("cần mở rộng nghiên cứu") chứ không phải kết luận rút ra từ số liệu, nên không đánh giá đúng/sai khách quan được; năm 2003 (cả ba chỉ số cùng giảm mạnh) cũng "đáng nghiên cứu" không kém năm 2006. Đề xuất bỏ F hoặc viết lại thành mệnh đề kiểm chứng được, ví dụ "Năm 2006 cả ba chỉ số đều đạt giá trị cao nhất giai đoạn" (Đúng). Lời giải gốc còn ghi "Phương án D vẫn cần xác minh thêm (chưa chốt)"; đã kiểm: hệ số tương quan giữa H và F theo số liệu đọc từ đồ thị là khoảng -0,45, nên D Sai.</w:t>
            </w:r>
          </w:p>
        </w:tc>
      </w:tr>
    </w:tbl>
    <w:p/>
    <w:p>
      <w:pPr>
        <w:spacing w:before="120" w:after="80"/>
      </w:pPr>
      <w:r>
        <w:rPr>
          <w:b/>
          <w:i w:val="0"/>
        </w:rPr>
        <w:t>II. BẢNG LỆCH LỜI GIẢI PHẦN KHOA HỌC</w:t>
      </w:r>
    </w:p>
    <w:p>
      <w:pPr>
        <w:spacing w:after="80"/>
      </w:pPr>
      <w:r>
        <w:rPr>
          <w:b w:val="0"/>
          <w:i/>
        </w:rPr>
        <w:t>Áp dụng cho cả file 2K10 và 2K11. Khi sửa file/web, thay lời giải từng câu bằng bản ở mục IV.</w:t>
      </w:r>
    </w:p>
    <w:tbl>
      <w:tblPr>
        <w:tblStyle w:val="TableGrid"/>
        <w:tblW w:type="auto" w:w="0"/>
        <w:jc w:val="center"/>
        <w:tblLayout w:type="fixed"/>
        <w:tblLook w:firstColumn="1" w:firstRow="1" w:lastColumn="0" w:lastRow="0" w:noHBand="0" w:noVBand="1" w:val="04A0"/>
      </w:tblPr>
      <w:tblGrid>
        <w:gridCol w:w="3402"/>
        <w:gridCol w:w="6237"/>
      </w:tblGrid>
      <w:tr>
        <w:tc>
          <w:tcPr>
            <w:tcW w:type="dxa" w:w="3402"/>
          </w:tcPr>
          <w:p>
            <w:pPr>
              <w:jc w:val="center"/>
            </w:pPr>
            <w:r/>
            <w:r>
              <w:rPr>
                <w:b/>
                <w:i w:val="0"/>
                <w:color w:val="000000"/>
              </w:rPr>
              <w:t>Vị trí trong file</w:t>
            </w:r>
          </w:p>
        </w:tc>
        <w:tc>
          <w:tcPr>
            <w:tcW w:type="dxa" w:w="6236"/>
          </w:tcPr>
          <w:p>
            <w:pPr>
              <w:jc w:val="center"/>
            </w:pPr>
            <w:r/>
            <w:r>
              <w:rPr>
                <w:b/>
                <w:i w:val="0"/>
                <w:color w:val="000000"/>
              </w:rPr>
              <w:t>Nội dung lời giải đang hiển thị</w:t>
            </w:r>
          </w:p>
        </w:tc>
      </w:tr>
      <w:tr>
        <w:tc>
          <w:tcPr>
            <w:tcW w:type="dxa" w:w="3402"/>
          </w:tcPr>
          <w:p>
            <w:r/>
            <w:r>
              <w:rPr>
                <w:b w:val="0"/>
                <w:i w:val="0"/>
                <w:color w:val="000000"/>
              </w:rPr>
              <w:t>Câu 17 (ghép đôi tôm)</w:t>
            </w:r>
          </w:p>
        </w:tc>
        <w:tc>
          <w:tcPr>
            <w:tcW w:type="dxa" w:w="6236"/>
          </w:tcPr>
          <w:p>
            <w:r/>
            <w:r>
              <w:rPr>
                <w:b w:val="0"/>
                <w:i w:val="0"/>
                <w:color w:val="000000"/>
              </w:rPr>
              <w:t>Lời giải của câu đã xóa (điền số liệu Bảng 1)</w:t>
            </w:r>
          </w:p>
        </w:tc>
      </w:tr>
      <w:tr>
        <w:tc>
          <w:tcPr>
            <w:tcW w:type="dxa" w:w="3402"/>
          </w:tcPr>
          <w:p>
            <w:r/>
            <w:r>
              <w:rPr>
                <w:b w:val="0"/>
                <w:i w:val="0"/>
                <w:color w:val="000000"/>
              </w:rPr>
              <w:t>Câu 18 (nhiệt độ tối đa)</w:t>
            </w:r>
          </w:p>
        </w:tc>
        <w:tc>
          <w:tcPr>
            <w:tcW w:type="dxa" w:w="6236"/>
          </w:tcPr>
          <w:p>
            <w:r/>
            <w:r>
              <w:rPr>
                <w:b w:val="0"/>
                <w:i w:val="0"/>
                <w:color w:val="000000"/>
              </w:rPr>
              <w:t>Lời giải của Câu 17 (ghép đôi tôm)</w:t>
            </w:r>
          </w:p>
        </w:tc>
      </w:tr>
      <w:tr>
        <w:tc>
          <w:tcPr>
            <w:tcW w:type="dxa" w:w="3402"/>
          </w:tcPr>
          <w:p>
            <w:r/>
            <w:r>
              <w:rPr>
                <w:b w:val="0"/>
                <w:i w:val="0"/>
                <w:color w:val="000000"/>
              </w:rPr>
              <w:t>Câu 19 (kéo thả tôm)</w:t>
            </w:r>
          </w:p>
        </w:tc>
        <w:tc>
          <w:tcPr>
            <w:tcW w:type="dxa" w:w="6236"/>
          </w:tcPr>
          <w:p>
            <w:r/>
            <w:r>
              <w:rPr>
                <w:b w:val="0"/>
                <w:i w:val="0"/>
                <w:color w:val="000000"/>
              </w:rPr>
              <w:t>Lời giải của Câu 18 (nhiệt độ tối đa)</w:t>
            </w:r>
          </w:p>
        </w:tc>
      </w:tr>
      <w:tr>
        <w:tc>
          <w:tcPr>
            <w:tcW w:type="dxa" w:w="3402"/>
          </w:tcPr>
          <w:p>
            <w:r/>
            <w:r>
              <w:rPr>
                <w:b w:val="0"/>
                <w:i w:val="0"/>
                <w:color w:val="000000"/>
              </w:rPr>
              <w:t>Câu 20 (áp suất oxygen)</w:t>
            </w:r>
          </w:p>
        </w:tc>
        <w:tc>
          <w:tcPr>
            <w:tcW w:type="dxa" w:w="6236"/>
          </w:tcPr>
          <w:p>
            <w:r/>
            <w:r>
              <w:rPr>
                <w:b w:val="0"/>
                <w:i w:val="0"/>
                <w:color w:val="000000"/>
              </w:rPr>
              <w:t>Lời giải của Câu 19 (kéo thả tôm)</w:t>
            </w:r>
          </w:p>
        </w:tc>
      </w:tr>
      <w:tr>
        <w:tc>
          <w:tcPr>
            <w:tcW w:type="dxa" w:w="3402"/>
          </w:tcPr>
          <w:p>
            <w:r/>
            <w:r>
              <w:rPr>
                <w:b w:val="0"/>
                <w:i w:val="0"/>
                <w:color w:val="000000"/>
              </w:rPr>
              <w:t>Câu 21 (giai đoạn trong muỗi)</w:t>
            </w:r>
          </w:p>
        </w:tc>
        <w:tc>
          <w:tcPr>
            <w:tcW w:type="dxa" w:w="6236"/>
          </w:tcPr>
          <w:p>
            <w:r/>
            <w:r>
              <w:rPr>
                <w:b w:val="0"/>
                <w:i w:val="0"/>
                <w:color w:val="000000"/>
              </w:rPr>
              <w:t>Lời giải của Câu 20 (áp suất oxygen)</w:t>
            </w:r>
          </w:p>
        </w:tc>
      </w:tr>
      <w:tr>
        <w:tc>
          <w:tcPr>
            <w:tcW w:type="dxa" w:w="3402"/>
          </w:tcPr>
          <w:p>
            <w:r/>
            <w:r>
              <w:rPr>
                <w:b w:val="0"/>
                <w:i w:val="0"/>
                <w:color w:val="000000"/>
              </w:rPr>
              <w:t>Câu 22 (merozoite)</w:t>
            </w:r>
          </w:p>
        </w:tc>
        <w:tc>
          <w:tcPr>
            <w:tcW w:type="dxa" w:w="6236"/>
          </w:tcPr>
          <w:p>
            <w:r/>
            <w:r>
              <w:rPr>
                <w:b w:val="0"/>
                <w:i w:val="0"/>
                <w:color w:val="000000"/>
              </w:rPr>
              <w:t>Lời giải của Câu 21 (giai đoạn trong muỗi)</w:t>
            </w:r>
          </w:p>
        </w:tc>
      </w:tr>
      <w:tr>
        <w:tc>
          <w:tcPr>
            <w:tcW w:type="dxa" w:w="3402"/>
          </w:tcPr>
          <w:p>
            <w:r/>
            <w:r>
              <w:rPr>
                <w:b w:val="0"/>
                <w:i w:val="0"/>
                <w:color w:val="000000"/>
              </w:rPr>
              <w:t>Câu 23 (điền khuyết sốt rét)</w:t>
            </w:r>
          </w:p>
        </w:tc>
        <w:tc>
          <w:tcPr>
            <w:tcW w:type="dxa" w:w="6236"/>
          </w:tcPr>
          <w:p>
            <w:r/>
            <w:r>
              <w:rPr>
                <w:b w:val="0"/>
                <w:i w:val="0"/>
                <w:color w:val="000000"/>
              </w:rPr>
              <w:t>Lời giải của Câu 22 (merozoite)</w:t>
            </w:r>
          </w:p>
        </w:tc>
      </w:tr>
      <w:tr>
        <w:tc>
          <w:tcPr>
            <w:tcW w:type="dxa" w:w="3402"/>
          </w:tcPr>
          <w:p>
            <w:r/>
            <w:r>
              <w:rPr>
                <w:b w:val="0"/>
                <w:i w:val="0"/>
                <w:color w:val="000000"/>
              </w:rPr>
              <w:t>Câu 24 (ghép đôi sốt rét)</w:t>
            </w:r>
          </w:p>
        </w:tc>
        <w:tc>
          <w:tcPr>
            <w:tcW w:type="dxa" w:w="6236"/>
          </w:tcPr>
          <w:p>
            <w:r/>
            <w:r>
              <w:rPr>
                <w:b w:val="0"/>
                <w:i w:val="0"/>
                <w:color w:val="000000"/>
              </w:rPr>
              <w:t>Lời giải của Câu 23 (điền khuyết sốt rét)</w:t>
            </w:r>
          </w:p>
        </w:tc>
      </w:tr>
      <w:tr>
        <w:tc>
          <w:tcPr>
            <w:tcW w:type="dxa" w:w="3402"/>
          </w:tcPr>
          <w:p>
            <w:r/>
            <w:r>
              <w:rPr>
                <w:b w:val="0"/>
                <w:i w:val="0"/>
                <w:color w:val="000000"/>
              </w:rPr>
              <w:t>Câu 25 (cơ chế gây bệnh)</w:t>
            </w:r>
          </w:p>
        </w:tc>
        <w:tc>
          <w:tcPr>
            <w:tcW w:type="dxa" w:w="6236"/>
          </w:tcPr>
          <w:p>
            <w:r/>
            <w:r>
              <w:rPr>
                <w:b w:val="0"/>
                <w:i w:val="0"/>
                <w:color w:val="000000"/>
              </w:rPr>
              <w:t>Lời giải của Câu 24 (ghép đôi sốt rét)</w:t>
            </w:r>
          </w:p>
        </w:tc>
      </w:tr>
      <w:tr>
        <w:tc>
          <w:tcPr>
            <w:tcW w:type="dxa" w:w="3402"/>
          </w:tcPr>
          <w:p>
            <w:r/>
            <w:r>
              <w:rPr>
                <w:b w:val="0"/>
                <w:i w:val="0"/>
                <w:color w:val="000000"/>
              </w:rPr>
              <w:t>Câu 26 (giả thuyết Bảng 1)</w:t>
            </w:r>
          </w:p>
        </w:tc>
        <w:tc>
          <w:tcPr>
            <w:tcW w:type="dxa" w:w="6236"/>
          </w:tcPr>
          <w:p>
            <w:r/>
            <w:r>
              <w:rPr>
                <w:b w:val="0"/>
                <w:i w:val="0"/>
                <w:color w:val="000000"/>
              </w:rPr>
              <w:t>Lời giải của Câu 25 (cơ chế gây bệnh)</w:t>
            </w:r>
          </w:p>
        </w:tc>
      </w:tr>
      <w:tr>
        <w:tc>
          <w:tcPr>
            <w:tcW w:type="dxa" w:w="3402"/>
          </w:tcPr>
          <w:p>
            <w:r/>
            <w:r>
              <w:rPr>
                <w:b w:val="0"/>
                <w:i w:val="0"/>
                <w:color w:val="000000"/>
              </w:rPr>
              <w:t>Câu 27 (nhiễu CO₂)</w:t>
            </w:r>
          </w:p>
        </w:tc>
        <w:tc>
          <w:tcPr>
            <w:tcW w:type="dxa" w:w="6236"/>
          </w:tcPr>
          <w:p>
            <w:r/>
            <w:r>
              <w:rPr>
                <w:b w:val="0"/>
                <w:i w:val="0"/>
                <w:color w:val="000000"/>
              </w:rPr>
              <w:t>Lời giải của Câu 26 (giả thuyết Bảng 1)</w:t>
            </w:r>
          </w:p>
        </w:tc>
      </w:tr>
      <w:tr>
        <w:tc>
          <w:tcPr>
            <w:tcW w:type="dxa" w:w="3402"/>
          </w:tcPr>
          <w:p>
            <w:r/>
            <w:r>
              <w:rPr>
                <w:b w:val="0"/>
                <w:i w:val="0"/>
                <w:color w:val="000000"/>
              </w:rPr>
              <w:t>Câu 28 (xếp hạng địa điểm)</w:t>
            </w:r>
          </w:p>
        </w:tc>
        <w:tc>
          <w:tcPr>
            <w:tcW w:type="dxa" w:w="6236"/>
          </w:tcPr>
          <w:p>
            <w:r/>
            <w:r>
              <w:rPr>
                <w:b w:val="0"/>
                <w:i w:val="0"/>
                <w:color w:val="000000"/>
              </w:rPr>
              <w:t>Lời giải của Câu 27 (nhiễu CO₂)</w:t>
            </w:r>
          </w:p>
        </w:tc>
      </w:tr>
      <w:tr>
        <w:tc>
          <w:tcPr>
            <w:tcW w:type="dxa" w:w="3402"/>
          </w:tcPr>
          <w:p>
            <w:r/>
            <w:r>
              <w:rPr>
                <w:b w:val="0"/>
                <w:i w:val="0"/>
                <w:color w:val="000000"/>
              </w:rPr>
              <w:t>Câu 29 (kéo thả CO)</w:t>
            </w:r>
          </w:p>
        </w:tc>
        <w:tc>
          <w:tcPr>
            <w:tcW w:type="dxa" w:w="6236"/>
          </w:tcPr>
          <w:p>
            <w:r/>
            <w:r>
              <w:rPr>
                <w:b w:val="0"/>
                <w:i w:val="0"/>
                <w:color w:val="000000"/>
              </w:rPr>
              <w:t>Lời giải của Câu 28 (xếp hạng địa điểm)</w:t>
            </w:r>
          </w:p>
        </w:tc>
      </w:tr>
      <w:tr>
        <w:tc>
          <w:tcPr>
            <w:tcW w:type="dxa" w:w="3402"/>
          </w:tcPr>
          <w:p>
            <w:r/>
            <w:r>
              <w:rPr>
                <w:b w:val="0"/>
                <w:i w:val="0"/>
                <w:color w:val="000000"/>
              </w:rPr>
              <w:t>Câu 30 (hướng mở rộng)</w:t>
            </w:r>
          </w:p>
        </w:tc>
        <w:tc>
          <w:tcPr>
            <w:tcW w:type="dxa" w:w="6236"/>
          </w:tcPr>
          <w:p>
            <w:r/>
            <w:r>
              <w:rPr>
                <w:b w:val="0"/>
                <w:i w:val="0"/>
                <w:color w:val="000000"/>
              </w:rPr>
              <w:t>Lời giải của Câu 29 (kéo thả CO)</w:t>
            </w:r>
          </w:p>
        </w:tc>
      </w:tr>
      <w:tr>
        <w:tc>
          <w:tcPr>
            <w:tcW w:type="dxa" w:w="3402"/>
          </w:tcPr>
          <w:p>
            <w:r/>
            <w:r>
              <w:rPr>
                <w:b w:val="0"/>
                <w:i w:val="0"/>
                <w:color w:val="000000"/>
              </w:rPr>
              <w:t>Câu 31 (Đ/S tiêu hao)</w:t>
            </w:r>
          </w:p>
        </w:tc>
        <w:tc>
          <w:tcPr>
            <w:tcW w:type="dxa" w:w="6236"/>
          </w:tcPr>
          <w:p>
            <w:r/>
            <w:r>
              <w:rPr>
                <w:b w:val="0"/>
                <w:i w:val="0"/>
                <w:color w:val="000000"/>
              </w:rPr>
              <w:t>Lời giải của Câu 30 (hướng mở rộng)</w:t>
            </w:r>
          </w:p>
        </w:tc>
      </w:tr>
      <w:tr>
        <w:tc>
          <w:tcPr>
            <w:tcW w:type="dxa" w:w="3402"/>
          </w:tcPr>
          <w:p>
            <w:r/>
            <w:r>
              <w:rPr>
                <w:b w:val="0"/>
                <w:i w:val="0"/>
                <w:color w:val="000000"/>
              </w:rPr>
              <w:t>Câu 32 (E10 giá 18.000)</w:t>
            </w:r>
          </w:p>
        </w:tc>
        <w:tc>
          <w:tcPr>
            <w:tcW w:type="dxa" w:w="6236"/>
          </w:tcPr>
          <w:p>
            <w:r/>
            <w:r>
              <w:rPr>
                <w:b w:val="0"/>
                <w:i w:val="0"/>
                <w:color w:val="000000"/>
              </w:rPr>
              <w:t>Lời giải của Câu 31 (Đ/S tiêu hao)</w:t>
            </w:r>
          </w:p>
        </w:tc>
      </w:tr>
      <w:tr>
        <w:tc>
          <w:tcPr>
            <w:tcW w:type="dxa" w:w="3402"/>
          </w:tcPr>
          <w:p>
            <w:r/>
            <w:r>
              <w:rPr>
                <w:b w:val="0"/>
                <w:i w:val="0"/>
                <w:color w:val="000000"/>
              </w:rPr>
              <w:t>Câu 33 (khi nào chọn E10)</w:t>
            </w:r>
          </w:p>
        </w:tc>
        <w:tc>
          <w:tcPr>
            <w:tcW w:type="dxa" w:w="6236"/>
          </w:tcPr>
          <w:p>
            <w:r/>
            <w:r>
              <w:rPr>
                <w:b w:val="0"/>
                <w:i w:val="0"/>
                <w:color w:val="000000"/>
              </w:rPr>
              <w:t>Lời giải của Câu 32 (E10 giá 18.000)</w:t>
            </w:r>
          </w:p>
        </w:tc>
      </w:tr>
      <w:tr>
        <w:tc>
          <w:tcPr>
            <w:tcW w:type="dxa" w:w="3402"/>
          </w:tcPr>
          <w:p>
            <w:r/>
            <w:r>
              <w:rPr>
                <w:b w:val="0"/>
                <w:i w:val="0"/>
                <w:color w:val="000000"/>
              </w:rPr>
              <w:t>Câu 34 (quãng đường còn lại)</w:t>
            </w:r>
          </w:p>
        </w:tc>
        <w:tc>
          <w:tcPr>
            <w:tcW w:type="dxa" w:w="6236"/>
          </w:tcPr>
          <w:p>
            <w:r/>
            <w:r>
              <w:rPr>
                <w:b w:val="0"/>
                <w:i w:val="0"/>
                <w:color w:val="000000"/>
              </w:rPr>
              <w:t>Lời giải của Câu 33 (khi nào chọn E10)</w:t>
            </w:r>
          </w:p>
        </w:tc>
      </w:tr>
      <w:tr>
        <w:tc>
          <w:tcPr>
            <w:tcW w:type="dxa" w:w="3402"/>
          </w:tcPr>
          <w:p>
            <w:r/>
            <w:r>
              <w:rPr>
                <w:b w:val="0"/>
                <w:i w:val="0"/>
                <w:color w:val="000000"/>
              </w:rPr>
              <w:t>Câu 35 (Đ/S chi phí)</w:t>
            </w:r>
          </w:p>
        </w:tc>
        <w:tc>
          <w:tcPr>
            <w:tcW w:type="dxa" w:w="6236"/>
          </w:tcPr>
          <w:p>
            <w:r/>
            <w:r>
              <w:rPr>
                <w:b w:val="0"/>
                <w:i w:val="0"/>
                <w:color w:val="000000"/>
              </w:rPr>
              <w:t>Lời giải của Câu 34 (quãng đường còn lại); lời giải riêng của Câu 35 không có trong file</w:t>
            </w:r>
          </w:p>
        </w:tc>
      </w:tr>
      <w:tr>
        <w:tc>
          <w:tcPr>
            <w:tcW w:type="dxa" w:w="3402"/>
          </w:tcPr>
          <w:p>
            <w:r/>
            <w:r>
              <w:rPr>
                <w:b w:val="0"/>
                <w:i w:val="0"/>
                <w:color w:val="000000"/>
              </w:rPr>
              <w:t>Câu 36 → 40</w:t>
            </w:r>
          </w:p>
        </w:tc>
        <w:tc>
          <w:tcPr>
            <w:tcW w:type="dxa" w:w="6236"/>
          </w:tcPr>
          <w:p>
            <w:r/>
            <w:r>
              <w:rPr>
                <w:b w:val="0"/>
                <w:i w:val="0"/>
                <w:color w:val="000000"/>
              </w:rPr>
              <w:t>Khớp đúng câu</w:t>
            </w:r>
          </w:p>
        </w:tc>
      </w:tr>
    </w:tbl>
    <w:p/>
    <w:p>
      <w:pPr>
        <w:spacing w:before="120" w:after="80"/>
      </w:pPr>
      <w:r>
        <w:rPr>
          <w:b/>
          <w:i w:val="0"/>
        </w:rPr>
        <w:t>III. BẢNG KẾT LUẬN RÀ SOÁT</w:t>
      </w:r>
    </w:p>
    <w:tbl>
      <w:tblPr>
        <w:tblStyle w:val="TableGrid"/>
        <w:tblW w:type="auto" w:w="0"/>
        <w:jc w:val="center"/>
        <w:tblLayout w:type="fixed"/>
        <w:tblLook w:firstColumn="1" w:firstRow="1" w:lastColumn="0" w:lastRow="0" w:noHBand="0" w:noVBand="1" w:val="04A0"/>
      </w:tblPr>
      <w:tblGrid>
        <w:gridCol w:w="1190"/>
        <w:gridCol w:w="2097"/>
        <w:gridCol w:w="2438"/>
        <w:gridCol w:w="2438"/>
        <w:gridCol w:w="1474"/>
      </w:tblGrid>
      <w:tr>
        <w:tc>
          <w:tcPr>
            <w:tcW w:type="dxa" w:w="1191"/>
          </w:tcPr>
          <w:p>
            <w:pPr>
              <w:jc w:val="center"/>
            </w:pPr>
            <w:r/>
            <w:r>
              <w:rPr>
                <w:b/>
                <w:i w:val="0"/>
                <w:color w:val="000000"/>
              </w:rPr>
              <w:t>Câu</w:t>
            </w:r>
          </w:p>
        </w:tc>
        <w:tc>
          <w:tcPr>
            <w:tcW w:type="dxa" w:w="2098"/>
          </w:tcPr>
          <w:p>
            <w:pPr>
              <w:jc w:val="center"/>
            </w:pPr>
            <w:r/>
            <w:r>
              <w:rPr>
                <w:b/>
                <w:i w:val="0"/>
                <w:color w:val="000000"/>
              </w:rPr>
              <w:t>ID</w:t>
            </w:r>
          </w:p>
        </w:tc>
        <w:tc>
          <w:tcPr>
            <w:tcW w:type="dxa" w:w="2438"/>
          </w:tcPr>
          <w:p>
            <w:pPr>
              <w:jc w:val="center"/>
            </w:pPr>
            <w:r/>
            <w:r>
              <w:rPr>
                <w:b/>
                <w:i w:val="0"/>
                <w:color w:val="000000"/>
              </w:rPr>
              <w:t>Đáp án cũ</w:t>
            </w:r>
          </w:p>
        </w:tc>
        <w:tc>
          <w:tcPr>
            <w:tcW w:type="dxa" w:w="2438"/>
          </w:tcPr>
          <w:p>
            <w:pPr>
              <w:jc w:val="center"/>
            </w:pPr>
            <w:r/>
            <w:r>
              <w:rPr>
                <w:b/>
                <w:i w:val="0"/>
                <w:color w:val="000000"/>
              </w:rPr>
              <w:t>Đáp án sau rà</w:t>
            </w:r>
          </w:p>
        </w:tc>
        <w:tc>
          <w:tcPr>
            <w:tcW w:type="dxa" w:w="1474"/>
          </w:tcPr>
          <w:p>
            <w:pPr>
              <w:jc w:val="center"/>
            </w:pPr>
            <w:r/>
            <w:r>
              <w:rPr>
                <w:b/>
                <w:i w:val="0"/>
                <w:color w:val="000000"/>
              </w:rPr>
              <w:t>Kết luận</w:t>
            </w:r>
          </w:p>
        </w:tc>
      </w:tr>
      <w:tr>
        <w:tc>
          <w:tcPr>
            <w:tcW w:type="dxa" w:w="1191"/>
          </w:tcPr>
          <w:p>
            <w:pPr>
              <w:jc w:val="center"/>
            </w:pPr>
            <w:r/>
            <w:r>
              <w:rPr>
                <w:b w:val="0"/>
                <w:i w:val="0"/>
                <w:color w:val="000000"/>
              </w:rPr>
              <w:t>Đọc hiểu 1</w:t>
            </w:r>
          </w:p>
        </w:tc>
        <w:tc>
          <w:tcPr>
            <w:tcW w:type="dxa" w:w="2098"/>
          </w:tcPr>
          <w:p>
            <w:r/>
            <w:r>
              <w:rPr>
                <w:b w:val="0"/>
                <w:i w:val="0"/>
                <w:color w:val="000000"/>
              </w:rPr>
              <w:t>TSA2601DH0101</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Đọc hiểu 2</w:t>
            </w:r>
          </w:p>
        </w:tc>
        <w:tc>
          <w:tcPr>
            <w:tcW w:type="dxa" w:w="2098"/>
          </w:tcPr>
          <w:p>
            <w:r/>
            <w:r>
              <w:rPr>
                <w:b w:val="0"/>
                <w:i w:val="0"/>
                <w:color w:val="000000"/>
              </w:rPr>
              <w:t>TSA2601DH0102</w:t>
            </w:r>
          </w:p>
        </w:tc>
        <w:tc>
          <w:tcPr>
            <w:tcW w:type="dxa" w:w="2438"/>
          </w:tcPr>
          <w:p>
            <w:r/>
            <w:r>
              <w:rPr>
                <w:b w:val="0"/>
                <w:i w:val="0"/>
                <w:color w:val="000000"/>
              </w:rPr>
              <w:t>C</w:t>
            </w:r>
          </w:p>
        </w:tc>
        <w:tc>
          <w:tcPr>
            <w:tcW w:type="dxa" w:w="2438"/>
          </w:tcPr>
          <w:p>
            <w:r/>
            <w:r>
              <w:rPr>
                <w:b w:val="0"/>
                <w:i w:val="0"/>
                <w:color w:val="000000"/>
              </w:rPr>
              <w:t>C</w:t>
            </w:r>
          </w:p>
        </w:tc>
        <w:tc>
          <w:tcPr>
            <w:tcW w:type="dxa" w:w="1474"/>
          </w:tcPr>
          <w:p>
            <w:r/>
            <w:r>
              <w:rPr>
                <w:b w:val="0"/>
                <w:i w:val="0"/>
                <w:color w:val="000000"/>
              </w:rPr>
              <w:t>Giữ nguyên</w:t>
            </w:r>
          </w:p>
        </w:tc>
      </w:tr>
      <w:tr>
        <w:tc>
          <w:tcPr>
            <w:tcW w:type="dxa" w:w="1191"/>
          </w:tcPr>
          <w:p>
            <w:pPr>
              <w:jc w:val="center"/>
            </w:pPr>
            <w:r/>
            <w:r>
              <w:rPr>
                <w:b w:val="0"/>
                <w:i w:val="0"/>
                <w:color w:val="000000"/>
              </w:rPr>
              <w:t>Đọc hiểu 3</w:t>
            </w:r>
          </w:p>
        </w:tc>
        <w:tc>
          <w:tcPr>
            <w:tcW w:type="dxa" w:w="2098"/>
          </w:tcPr>
          <w:p>
            <w:r/>
            <w:r>
              <w:rPr>
                <w:b w:val="0"/>
                <w:i w:val="0"/>
                <w:color w:val="000000"/>
              </w:rPr>
              <w:t>TSA2601DH0103</w:t>
            </w:r>
          </w:p>
        </w:tc>
        <w:tc>
          <w:tcPr>
            <w:tcW w:type="dxa" w:w="2438"/>
          </w:tcPr>
          <w:p>
            <w:r/>
            <w:r>
              <w:rPr>
                <w:b w:val="0"/>
                <w:i w:val="0"/>
                <w:color w:val="000000"/>
              </w:rPr>
              <w:t>A-S; B-Đ; C-Đ; D-S; E-Đ; F-S</w:t>
            </w:r>
          </w:p>
        </w:tc>
        <w:tc>
          <w:tcPr>
            <w:tcW w:type="dxa" w:w="2438"/>
          </w:tcPr>
          <w:p>
            <w:r/>
            <w:r>
              <w:rPr>
                <w:b w:val="0"/>
                <w:i w:val="0"/>
                <w:color w:val="000000"/>
              </w:rPr>
              <w:t>A-S; B-Đ; C-Đ; D-S; E-Đ; F-S</w:t>
            </w:r>
          </w:p>
        </w:tc>
        <w:tc>
          <w:tcPr>
            <w:tcW w:type="dxa" w:w="1474"/>
          </w:tcPr>
          <w:p>
            <w:r/>
            <w:r>
              <w:rPr>
                <w:b w:val="0"/>
                <w:i w:val="0"/>
                <w:color w:val="000000"/>
              </w:rPr>
              <w:t>Giữ nguyên</w:t>
            </w:r>
          </w:p>
        </w:tc>
      </w:tr>
      <w:tr>
        <w:tc>
          <w:tcPr>
            <w:tcW w:type="dxa" w:w="1191"/>
          </w:tcPr>
          <w:p>
            <w:pPr>
              <w:jc w:val="center"/>
            </w:pPr>
            <w:r/>
            <w:r>
              <w:rPr>
                <w:b w:val="0"/>
                <w:i w:val="0"/>
                <w:color w:val="000000"/>
              </w:rPr>
              <w:t>Đọc hiểu 4</w:t>
            </w:r>
          </w:p>
        </w:tc>
        <w:tc>
          <w:tcPr>
            <w:tcW w:type="dxa" w:w="2098"/>
          </w:tcPr>
          <w:p>
            <w:r/>
            <w:r>
              <w:rPr>
                <w:b w:val="0"/>
                <w:i w:val="0"/>
                <w:color w:val="000000"/>
              </w:rPr>
              <w:t>TSA2601DH0104</w:t>
            </w:r>
          </w:p>
        </w:tc>
        <w:tc>
          <w:tcPr>
            <w:tcW w:type="dxa" w:w="2438"/>
          </w:tcPr>
          <w:p>
            <w:r/>
            <w:r>
              <w:rPr>
                <w:b w:val="0"/>
                <w:i w:val="0"/>
                <w:color w:val="000000"/>
              </w:rPr>
              <w:t>A, B, C, E</w:t>
            </w:r>
          </w:p>
        </w:tc>
        <w:tc>
          <w:tcPr>
            <w:tcW w:type="dxa" w:w="2438"/>
          </w:tcPr>
          <w:p>
            <w:r/>
            <w:r>
              <w:rPr>
                <w:b w:val="0"/>
                <w:i w:val="0"/>
                <w:color w:val="000000"/>
              </w:rPr>
              <w:t>A, B, C, E</w:t>
            </w:r>
          </w:p>
        </w:tc>
        <w:tc>
          <w:tcPr>
            <w:tcW w:type="dxa" w:w="1474"/>
          </w:tcPr>
          <w:p>
            <w:r/>
            <w:r>
              <w:rPr>
                <w:b w:val="0"/>
                <w:i w:val="0"/>
                <w:color w:val="000000"/>
              </w:rPr>
              <w:t>Giữ nguyên</w:t>
            </w:r>
          </w:p>
        </w:tc>
      </w:tr>
      <w:tr>
        <w:tc>
          <w:tcPr>
            <w:tcW w:type="dxa" w:w="1191"/>
          </w:tcPr>
          <w:p>
            <w:pPr>
              <w:jc w:val="center"/>
            </w:pPr>
            <w:r/>
            <w:r>
              <w:rPr>
                <w:b w:val="0"/>
                <w:i w:val="0"/>
                <w:color w:val="000000"/>
              </w:rPr>
              <w:t>Đọc hiểu 5</w:t>
            </w:r>
          </w:p>
        </w:tc>
        <w:tc>
          <w:tcPr>
            <w:tcW w:type="dxa" w:w="2098"/>
          </w:tcPr>
          <w:p>
            <w:r/>
            <w:r>
              <w:rPr>
                <w:b w:val="0"/>
                <w:i w:val="0"/>
                <w:color w:val="000000"/>
              </w:rPr>
              <w:t>TSA2601DH0105</w:t>
            </w:r>
          </w:p>
        </w:tc>
        <w:tc>
          <w:tcPr>
            <w:tcW w:type="dxa" w:w="2438"/>
          </w:tcPr>
          <w:p>
            <w:r/>
            <w:r>
              <w:rPr>
                <w:b w:val="0"/>
                <w:i w:val="0"/>
                <w:color w:val="000000"/>
              </w:rPr>
              <w:t>1-A; 2-C; 3-B; 4-D</w:t>
            </w:r>
          </w:p>
        </w:tc>
        <w:tc>
          <w:tcPr>
            <w:tcW w:type="dxa" w:w="2438"/>
          </w:tcPr>
          <w:p>
            <w:r/>
            <w:r>
              <w:rPr>
                <w:b w:val="0"/>
                <w:i w:val="0"/>
                <w:color w:val="000000"/>
              </w:rPr>
              <w:t>1-A; 2-C; 3-B; 4-D</w:t>
            </w:r>
          </w:p>
        </w:tc>
        <w:tc>
          <w:tcPr>
            <w:tcW w:type="dxa" w:w="1474"/>
          </w:tcPr>
          <w:p>
            <w:r/>
            <w:r>
              <w:rPr>
                <w:b w:val="0"/>
                <w:i w:val="0"/>
                <w:color w:val="000000"/>
              </w:rPr>
              <w:t>Giữ nguyên</w:t>
            </w:r>
          </w:p>
        </w:tc>
      </w:tr>
      <w:tr>
        <w:tc>
          <w:tcPr>
            <w:tcW w:type="dxa" w:w="1191"/>
          </w:tcPr>
          <w:p>
            <w:pPr>
              <w:jc w:val="center"/>
            </w:pPr>
            <w:r/>
            <w:r>
              <w:rPr>
                <w:b w:val="0"/>
                <w:i w:val="0"/>
                <w:color w:val="000000"/>
              </w:rPr>
              <w:t>Đọc hiểu 6</w:t>
            </w:r>
          </w:p>
        </w:tc>
        <w:tc>
          <w:tcPr>
            <w:tcW w:type="dxa" w:w="2098"/>
          </w:tcPr>
          <w:p>
            <w:r/>
            <w:r>
              <w:rPr>
                <w:b w:val="0"/>
                <w:i w:val="0"/>
                <w:color w:val="000000"/>
              </w:rPr>
              <w:t>TSA2601DH0106</w:t>
            </w:r>
          </w:p>
        </w:tc>
        <w:tc>
          <w:tcPr>
            <w:tcW w:type="dxa" w:w="2438"/>
          </w:tcPr>
          <w:p>
            <w:r/>
            <w:r>
              <w:rPr>
                <w:b w:val="0"/>
                <w:i w:val="0"/>
                <w:color w:val="000000"/>
              </w:rPr>
              <w:t>[1]-A; [2]-C; [3]-E; [4]-G; [5]-H; [6]-J</w:t>
            </w:r>
          </w:p>
        </w:tc>
        <w:tc>
          <w:tcPr>
            <w:tcW w:type="dxa" w:w="2438"/>
          </w:tcPr>
          <w:p>
            <w:r/>
            <w:r>
              <w:rPr>
                <w:b w:val="0"/>
                <w:i w:val="0"/>
                <w:color w:val="000000"/>
              </w:rPr>
              <w:t>[1]-A; [2]-C; [3]-E; [4]-G; [5]-H; [6]-J</w:t>
            </w:r>
          </w:p>
        </w:tc>
        <w:tc>
          <w:tcPr>
            <w:tcW w:type="dxa" w:w="1474"/>
          </w:tcPr>
          <w:p>
            <w:r/>
            <w:r>
              <w:rPr>
                <w:b w:val="0"/>
                <w:i w:val="0"/>
                <w:color w:val="000000"/>
              </w:rPr>
              <w:t>Sửa đề</w:t>
            </w:r>
          </w:p>
        </w:tc>
      </w:tr>
      <w:tr>
        <w:tc>
          <w:tcPr>
            <w:tcW w:type="dxa" w:w="1191"/>
          </w:tcPr>
          <w:p>
            <w:pPr>
              <w:jc w:val="center"/>
            </w:pPr>
            <w:r/>
            <w:r>
              <w:rPr>
                <w:b w:val="0"/>
                <w:i w:val="0"/>
                <w:color w:val="000000"/>
              </w:rPr>
              <w:t>Đọc hiểu 7</w:t>
            </w:r>
          </w:p>
        </w:tc>
        <w:tc>
          <w:tcPr>
            <w:tcW w:type="dxa" w:w="2098"/>
          </w:tcPr>
          <w:p>
            <w:r/>
            <w:r>
              <w:rPr>
                <w:b w:val="0"/>
                <w:i w:val="0"/>
                <w:color w:val="000000"/>
              </w:rPr>
              <w:t>TSA2601DH0107</w:t>
            </w:r>
          </w:p>
        </w:tc>
        <w:tc>
          <w:tcPr>
            <w:tcW w:type="dxa" w:w="2438"/>
          </w:tcPr>
          <w:p>
            <w:r/>
            <w:r>
              <w:rPr>
                <w:b w:val="0"/>
                <w:i w:val="0"/>
                <w:color w:val="000000"/>
              </w:rPr>
              <w:t>[1] rủi ro cao | [2] tăng lãi suất | [3] trễ hạn hóa đơn | [4] thước đo thụ động</w:t>
            </w:r>
          </w:p>
        </w:tc>
        <w:tc>
          <w:tcPr>
            <w:tcW w:type="dxa" w:w="2438"/>
          </w:tcPr>
          <w:p>
            <w:r/>
            <w:r>
              <w:rPr>
                <w:b w:val="0"/>
                <w:i w:val="0"/>
                <w:color w:val="000000"/>
              </w:rPr>
              <w:t>[1] rủi ro cao; [2] tăng lãi suất; [3] trễ hạn hóa đơn / trễ hạn; [4] thước đo thụ động</w:t>
            </w:r>
          </w:p>
        </w:tc>
        <w:tc>
          <w:tcPr>
            <w:tcW w:type="dxa" w:w="1474"/>
          </w:tcPr>
          <w:p>
            <w:r/>
            <w:r>
              <w:rPr>
                <w:b w:val="0"/>
                <w:i w:val="0"/>
                <w:color w:val="000000"/>
              </w:rPr>
              <w:t>Sửa đề</w:t>
            </w:r>
          </w:p>
        </w:tc>
      </w:tr>
      <w:tr>
        <w:tc>
          <w:tcPr>
            <w:tcW w:type="dxa" w:w="1191"/>
          </w:tcPr>
          <w:p>
            <w:pPr>
              <w:jc w:val="center"/>
            </w:pPr>
            <w:r/>
            <w:r>
              <w:rPr>
                <w:b w:val="0"/>
                <w:i w:val="0"/>
                <w:color w:val="000000"/>
              </w:rPr>
              <w:t>Đọc hiểu 8</w:t>
            </w:r>
          </w:p>
        </w:tc>
        <w:tc>
          <w:tcPr>
            <w:tcW w:type="dxa" w:w="2098"/>
          </w:tcPr>
          <w:p>
            <w:r/>
            <w:r>
              <w:rPr>
                <w:b w:val="0"/>
                <w:i w:val="0"/>
                <w:color w:val="000000"/>
              </w:rPr>
              <w:t>TSA2601DH0108</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Đọc hiểu 9</w:t>
            </w:r>
          </w:p>
        </w:tc>
        <w:tc>
          <w:tcPr>
            <w:tcW w:type="dxa" w:w="2098"/>
          </w:tcPr>
          <w:p>
            <w:r/>
            <w:r>
              <w:rPr>
                <w:b w:val="0"/>
                <w:i w:val="0"/>
                <w:color w:val="000000"/>
              </w:rPr>
              <w:t>TSA2601DH0109</w:t>
            </w:r>
          </w:p>
        </w:tc>
        <w:tc>
          <w:tcPr>
            <w:tcW w:type="dxa" w:w="2438"/>
          </w:tcPr>
          <w:p>
            <w:r/>
            <w:r>
              <w:rPr>
                <w:b w:val="0"/>
                <w:i w:val="0"/>
                <w:color w:val="000000"/>
              </w:rPr>
              <w:t>C</w:t>
            </w:r>
          </w:p>
        </w:tc>
        <w:tc>
          <w:tcPr>
            <w:tcW w:type="dxa" w:w="2438"/>
          </w:tcPr>
          <w:p>
            <w:r/>
            <w:r>
              <w:rPr>
                <w:b w:val="0"/>
                <w:i w:val="0"/>
                <w:color w:val="000000"/>
              </w:rPr>
              <w:t>C</w:t>
            </w:r>
          </w:p>
        </w:tc>
        <w:tc>
          <w:tcPr>
            <w:tcW w:type="dxa" w:w="1474"/>
          </w:tcPr>
          <w:p>
            <w:r/>
            <w:r>
              <w:rPr>
                <w:b w:val="0"/>
                <w:i w:val="0"/>
                <w:color w:val="000000"/>
              </w:rPr>
              <w:t>Giữ nguyên</w:t>
            </w:r>
          </w:p>
        </w:tc>
      </w:tr>
      <w:tr>
        <w:tc>
          <w:tcPr>
            <w:tcW w:type="dxa" w:w="1191"/>
          </w:tcPr>
          <w:p>
            <w:pPr>
              <w:jc w:val="center"/>
            </w:pPr>
            <w:r/>
            <w:r>
              <w:rPr>
                <w:b w:val="0"/>
                <w:i w:val="0"/>
                <w:color w:val="000000"/>
              </w:rPr>
              <w:t>Đọc hiểu 10</w:t>
            </w:r>
          </w:p>
        </w:tc>
        <w:tc>
          <w:tcPr>
            <w:tcW w:type="dxa" w:w="2098"/>
          </w:tcPr>
          <w:p>
            <w:r/>
            <w:r>
              <w:rPr>
                <w:b w:val="0"/>
                <w:i w:val="0"/>
                <w:color w:val="000000"/>
              </w:rPr>
              <w:t>TSA2601DH0110</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Đọc hiểu 11</w:t>
            </w:r>
          </w:p>
        </w:tc>
        <w:tc>
          <w:tcPr>
            <w:tcW w:type="dxa" w:w="2098"/>
          </w:tcPr>
          <w:p>
            <w:r/>
            <w:r>
              <w:rPr>
                <w:b w:val="0"/>
                <w:i w:val="0"/>
                <w:color w:val="000000"/>
              </w:rPr>
              <w:t>TSA2601DH0201</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Đọc hiểu 12</w:t>
            </w:r>
          </w:p>
        </w:tc>
        <w:tc>
          <w:tcPr>
            <w:tcW w:type="dxa" w:w="2098"/>
          </w:tcPr>
          <w:p>
            <w:r/>
            <w:r>
              <w:rPr>
                <w:b w:val="0"/>
                <w:i w:val="0"/>
                <w:color w:val="000000"/>
              </w:rPr>
              <w:t>TSA2601DH0202</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Đọc hiểu 13</w:t>
            </w:r>
          </w:p>
        </w:tc>
        <w:tc>
          <w:tcPr>
            <w:tcW w:type="dxa" w:w="2098"/>
          </w:tcPr>
          <w:p>
            <w:r/>
            <w:r>
              <w:rPr>
                <w:b w:val="0"/>
                <w:i w:val="0"/>
                <w:color w:val="000000"/>
              </w:rPr>
              <w:t>TSA2601DH0203</w:t>
            </w:r>
          </w:p>
        </w:tc>
        <w:tc>
          <w:tcPr>
            <w:tcW w:type="dxa" w:w="2438"/>
          </w:tcPr>
          <w:p>
            <w:r/>
            <w:r>
              <w:rPr>
                <w:b w:val="0"/>
                <w:i w:val="0"/>
                <w:color w:val="000000"/>
              </w:rPr>
              <w:t>A-S; B-Đ; C-S; D-Đ</w:t>
            </w:r>
          </w:p>
        </w:tc>
        <w:tc>
          <w:tcPr>
            <w:tcW w:type="dxa" w:w="2438"/>
          </w:tcPr>
          <w:p>
            <w:r/>
            <w:r>
              <w:rPr>
                <w:b w:val="0"/>
                <w:i w:val="0"/>
                <w:color w:val="000000"/>
              </w:rPr>
              <w:t>A-S; B-Đ; C-S; D-Đ</w:t>
            </w:r>
          </w:p>
        </w:tc>
        <w:tc>
          <w:tcPr>
            <w:tcW w:type="dxa" w:w="1474"/>
          </w:tcPr>
          <w:p>
            <w:r/>
            <w:r>
              <w:rPr>
                <w:b w:val="0"/>
                <w:i w:val="0"/>
                <w:color w:val="000000"/>
              </w:rPr>
              <w:t>Giữ nguyên</w:t>
            </w:r>
          </w:p>
        </w:tc>
      </w:tr>
      <w:tr>
        <w:tc>
          <w:tcPr>
            <w:tcW w:type="dxa" w:w="1191"/>
          </w:tcPr>
          <w:p>
            <w:pPr>
              <w:jc w:val="center"/>
            </w:pPr>
            <w:r/>
            <w:r>
              <w:rPr>
                <w:b w:val="0"/>
                <w:i w:val="0"/>
                <w:color w:val="000000"/>
              </w:rPr>
              <w:t>Đọc hiểu 14</w:t>
            </w:r>
          </w:p>
        </w:tc>
        <w:tc>
          <w:tcPr>
            <w:tcW w:type="dxa" w:w="2098"/>
          </w:tcPr>
          <w:p>
            <w:r/>
            <w:r>
              <w:rPr>
                <w:b w:val="0"/>
                <w:i w:val="0"/>
                <w:color w:val="000000"/>
              </w:rPr>
              <w:t>TSA2601DH0204</w:t>
            </w:r>
          </w:p>
        </w:tc>
        <w:tc>
          <w:tcPr>
            <w:tcW w:type="dxa" w:w="2438"/>
          </w:tcPr>
          <w:p>
            <w:r/>
            <w:r>
              <w:rPr>
                <w:b w:val="0"/>
                <w:i w:val="0"/>
                <w:color w:val="000000"/>
              </w:rPr>
              <w:t>A</w:t>
            </w:r>
          </w:p>
        </w:tc>
        <w:tc>
          <w:tcPr>
            <w:tcW w:type="dxa" w:w="2438"/>
          </w:tcPr>
          <w:p>
            <w:r/>
            <w:r>
              <w:rPr>
                <w:b w:val="0"/>
                <w:i w:val="0"/>
                <w:color w:val="000000"/>
              </w:rPr>
              <w:t>A</w:t>
            </w:r>
          </w:p>
        </w:tc>
        <w:tc>
          <w:tcPr>
            <w:tcW w:type="dxa" w:w="1474"/>
          </w:tcPr>
          <w:p>
            <w:r/>
            <w:r>
              <w:rPr>
                <w:b w:val="0"/>
                <w:i w:val="0"/>
                <w:color w:val="000000"/>
              </w:rPr>
              <w:t>Giữ nguyên</w:t>
            </w:r>
          </w:p>
        </w:tc>
      </w:tr>
      <w:tr>
        <w:tc>
          <w:tcPr>
            <w:tcW w:type="dxa" w:w="1191"/>
          </w:tcPr>
          <w:p>
            <w:pPr>
              <w:jc w:val="center"/>
            </w:pPr>
            <w:r/>
            <w:r>
              <w:rPr>
                <w:b w:val="0"/>
                <w:i w:val="0"/>
                <w:color w:val="000000"/>
              </w:rPr>
              <w:t>Đọc hiểu 15</w:t>
            </w:r>
          </w:p>
        </w:tc>
        <w:tc>
          <w:tcPr>
            <w:tcW w:type="dxa" w:w="2098"/>
          </w:tcPr>
          <w:p>
            <w:r/>
            <w:r>
              <w:rPr>
                <w:b w:val="0"/>
                <w:i w:val="0"/>
                <w:color w:val="000000"/>
              </w:rPr>
              <w:t>TSA2601DH0205</w:t>
            </w:r>
          </w:p>
        </w:tc>
        <w:tc>
          <w:tcPr>
            <w:tcW w:type="dxa" w:w="2438"/>
          </w:tcPr>
          <w:p>
            <w:r/>
            <w:r>
              <w:rPr>
                <w:b w:val="0"/>
                <w:i w:val="0"/>
                <w:color w:val="000000"/>
              </w:rPr>
              <w:t>1-A; 2-B; 3-C; 4-D</w:t>
            </w:r>
          </w:p>
        </w:tc>
        <w:tc>
          <w:tcPr>
            <w:tcW w:type="dxa" w:w="2438"/>
          </w:tcPr>
          <w:p>
            <w:r/>
            <w:r>
              <w:rPr>
                <w:b w:val="0"/>
                <w:i w:val="0"/>
                <w:color w:val="000000"/>
              </w:rPr>
              <w:t>1-A; 2-B; 3-C; 4-D</w:t>
            </w:r>
          </w:p>
        </w:tc>
        <w:tc>
          <w:tcPr>
            <w:tcW w:type="dxa" w:w="1474"/>
          </w:tcPr>
          <w:p>
            <w:r/>
            <w:r>
              <w:rPr>
                <w:b w:val="0"/>
                <w:i w:val="0"/>
                <w:color w:val="000000"/>
              </w:rPr>
              <w:t>Giữ nguyên</w:t>
            </w:r>
          </w:p>
        </w:tc>
      </w:tr>
      <w:tr>
        <w:tc>
          <w:tcPr>
            <w:tcW w:type="dxa" w:w="1191"/>
          </w:tcPr>
          <w:p>
            <w:pPr>
              <w:jc w:val="center"/>
            </w:pPr>
            <w:r/>
            <w:r>
              <w:rPr>
                <w:b w:val="0"/>
                <w:i w:val="0"/>
                <w:color w:val="000000"/>
              </w:rPr>
              <w:t>Đọc hiểu 16</w:t>
            </w:r>
          </w:p>
        </w:tc>
        <w:tc>
          <w:tcPr>
            <w:tcW w:type="dxa" w:w="2098"/>
          </w:tcPr>
          <w:p>
            <w:r/>
            <w:r>
              <w:rPr>
                <w:b w:val="0"/>
                <w:i w:val="0"/>
                <w:color w:val="000000"/>
              </w:rPr>
              <w:t>TSA2601DH0206</w:t>
            </w:r>
          </w:p>
        </w:tc>
        <w:tc>
          <w:tcPr>
            <w:tcW w:type="dxa" w:w="2438"/>
          </w:tcPr>
          <w:p>
            <w:r/>
            <w:r>
              <w:rPr>
                <w:b w:val="0"/>
                <w:i w:val="0"/>
                <w:color w:val="000000"/>
              </w:rPr>
              <w:t>A, B, C, D</w:t>
            </w:r>
          </w:p>
        </w:tc>
        <w:tc>
          <w:tcPr>
            <w:tcW w:type="dxa" w:w="2438"/>
          </w:tcPr>
          <w:p>
            <w:r/>
            <w:r>
              <w:rPr>
                <w:b w:val="0"/>
                <w:i w:val="0"/>
                <w:color w:val="000000"/>
              </w:rPr>
              <w:t>A, B, C, D</w:t>
            </w:r>
          </w:p>
        </w:tc>
        <w:tc>
          <w:tcPr>
            <w:tcW w:type="dxa" w:w="1474"/>
          </w:tcPr>
          <w:p>
            <w:r/>
            <w:r>
              <w:rPr>
                <w:b w:val="0"/>
                <w:i w:val="0"/>
                <w:color w:val="000000"/>
              </w:rPr>
              <w:t>Cần người quyết</w:t>
            </w:r>
          </w:p>
        </w:tc>
      </w:tr>
      <w:tr>
        <w:tc>
          <w:tcPr>
            <w:tcW w:type="dxa" w:w="1191"/>
          </w:tcPr>
          <w:p>
            <w:pPr>
              <w:jc w:val="center"/>
            </w:pPr>
            <w:r/>
            <w:r>
              <w:rPr>
                <w:b w:val="0"/>
                <w:i w:val="0"/>
                <w:color w:val="000000"/>
              </w:rPr>
              <w:t>Đọc hiểu 17</w:t>
            </w:r>
          </w:p>
        </w:tc>
        <w:tc>
          <w:tcPr>
            <w:tcW w:type="dxa" w:w="2098"/>
          </w:tcPr>
          <w:p>
            <w:r/>
            <w:r>
              <w:rPr>
                <w:b w:val="0"/>
                <w:i w:val="0"/>
                <w:color w:val="000000"/>
              </w:rPr>
              <w:t>TSA2601DH0207</w:t>
            </w:r>
          </w:p>
        </w:tc>
        <w:tc>
          <w:tcPr>
            <w:tcW w:type="dxa" w:w="2438"/>
          </w:tcPr>
          <w:p>
            <w:r/>
            <w:r>
              <w:rPr>
                <w:b w:val="0"/>
                <w:i w:val="0"/>
                <w:color w:val="000000"/>
              </w:rPr>
              <w:t>A-Đ; B-S; C-Đ; D-S</w:t>
            </w:r>
          </w:p>
        </w:tc>
        <w:tc>
          <w:tcPr>
            <w:tcW w:type="dxa" w:w="2438"/>
          </w:tcPr>
          <w:p>
            <w:r/>
            <w:r>
              <w:rPr>
                <w:b w:val="0"/>
                <w:i w:val="0"/>
                <w:color w:val="000000"/>
              </w:rPr>
              <w:t>A-Đ; B-S; C-Đ; D-S</w:t>
            </w:r>
          </w:p>
        </w:tc>
        <w:tc>
          <w:tcPr>
            <w:tcW w:type="dxa" w:w="1474"/>
          </w:tcPr>
          <w:p>
            <w:r/>
            <w:r>
              <w:rPr>
                <w:b w:val="0"/>
                <w:i w:val="0"/>
                <w:color w:val="000000"/>
              </w:rPr>
              <w:t>Giữ nguyên</w:t>
            </w:r>
          </w:p>
        </w:tc>
      </w:tr>
      <w:tr>
        <w:tc>
          <w:tcPr>
            <w:tcW w:type="dxa" w:w="1191"/>
          </w:tcPr>
          <w:p>
            <w:pPr>
              <w:jc w:val="center"/>
            </w:pPr>
            <w:r/>
            <w:r>
              <w:rPr>
                <w:b w:val="0"/>
                <w:i w:val="0"/>
                <w:color w:val="000000"/>
              </w:rPr>
              <w:t>Đọc hiểu 18</w:t>
            </w:r>
          </w:p>
        </w:tc>
        <w:tc>
          <w:tcPr>
            <w:tcW w:type="dxa" w:w="2098"/>
          </w:tcPr>
          <w:p>
            <w:r/>
            <w:r>
              <w:rPr>
                <w:b w:val="0"/>
                <w:i w:val="0"/>
                <w:color w:val="000000"/>
              </w:rPr>
              <w:t>TSA2601DH0208</w:t>
            </w:r>
          </w:p>
        </w:tc>
        <w:tc>
          <w:tcPr>
            <w:tcW w:type="dxa" w:w="2438"/>
          </w:tcPr>
          <w:p>
            <w:r/>
            <w:r>
              <w:rPr>
                <w:b w:val="0"/>
                <w:i w:val="0"/>
                <w:color w:val="000000"/>
              </w:rPr>
              <w:t>C</w:t>
            </w:r>
          </w:p>
        </w:tc>
        <w:tc>
          <w:tcPr>
            <w:tcW w:type="dxa" w:w="2438"/>
          </w:tcPr>
          <w:p>
            <w:r/>
            <w:r>
              <w:rPr>
                <w:b w:val="0"/>
                <w:i w:val="0"/>
                <w:color w:val="000000"/>
              </w:rPr>
              <w:t>C</w:t>
            </w:r>
          </w:p>
        </w:tc>
        <w:tc>
          <w:tcPr>
            <w:tcW w:type="dxa" w:w="1474"/>
          </w:tcPr>
          <w:p>
            <w:r/>
            <w:r>
              <w:rPr>
                <w:b w:val="0"/>
                <w:i w:val="0"/>
                <w:color w:val="000000"/>
              </w:rPr>
              <w:t>Giữ nguyên</w:t>
            </w:r>
          </w:p>
        </w:tc>
      </w:tr>
      <w:tr>
        <w:tc>
          <w:tcPr>
            <w:tcW w:type="dxa" w:w="1191"/>
          </w:tcPr>
          <w:p>
            <w:pPr>
              <w:jc w:val="center"/>
            </w:pPr>
            <w:r/>
            <w:r>
              <w:rPr>
                <w:b w:val="0"/>
                <w:i w:val="0"/>
                <w:color w:val="000000"/>
              </w:rPr>
              <w:t>Đọc hiểu 19</w:t>
            </w:r>
          </w:p>
        </w:tc>
        <w:tc>
          <w:tcPr>
            <w:tcW w:type="dxa" w:w="2098"/>
          </w:tcPr>
          <w:p>
            <w:r/>
            <w:r>
              <w:rPr>
                <w:b w:val="0"/>
                <w:i w:val="0"/>
                <w:color w:val="000000"/>
              </w:rPr>
              <w:t>TSA2601DH0209</w:t>
            </w:r>
          </w:p>
        </w:tc>
        <w:tc>
          <w:tcPr>
            <w:tcW w:type="dxa" w:w="2438"/>
          </w:tcPr>
          <w:p>
            <w:r/>
            <w:r>
              <w:rPr>
                <w:b w:val="0"/>
                <w:i w:val="0"/>
                <w:color w:val="000000"/>
              </w:rPr>
              <w:t>[1]-B; [2]-A; [3]-E</w:t>
            </w:r>
          </w:p>
        </w:tc>
        <w:tc>
          <w:tcPr>
            <w:tcW w:type="dxa" w:w="2438"/>
          </w:tcPr>
          <w:p>
            <w:r/>
            <w:r>
              <w:rPr>
                <w:b w:val="0"/>
                <w:i w:val="0"/>
                <w:color w:val="000000"/>
              </w:rPr>
              <w:t>[1]-B; [2]-A; [3]-E</w:t>
            </w:r>
          </w:p>
        </w:tc>
        <w:tc>
          <w:tcPr>
            <w:tcW w:type="dxa" w:w="1474"/>
          </w:tcPr>
          <w:p>
            <w:r/>
            <w:r>
              <w:rPr>
                <w:b w:val="0"/>
                <w:i w:val="0"/>
                <w:color w:val="000000"/>
              </w:rPr>
              <w:t>Giữ nguyên</w:t>
            </w:r>
          </w:p>
        </w:tc>
      </w:tr>
      <w:tr>
        <w:tc>
          <w:tcPr>
            <w:tcW w:type="dxa" w:w="1191"/>
          </w:tcPr>
          <w:p>
            <w:pPr>
              <w:jc w:val="center"/>
            </w:pPr>
            <w:r/>
            <w:r>
              <w:rPr>
                <w:b w:val="0"/>
                <w:i w:val="0"/>
                <w:color w:val="000000"/>
              </w:rPr>
              <w:t>Đọc hiểu 20</w:t>
            </w:r>
          </w:p>
        </w:tc>
        <w:tc>
          <w:tcPr>
            <w:tcW w:type="dxa" w:w="2098"/>
          </w:tcPr>
          <w:p>
            <w:r/>
            <w:r>
              <w:rPr>
                <w:b w:val="0"/>
                <w:i w:val="0"/>
                <w:color w:val="000000"/>
              </w:rPr>
              <w:t>TSA2601DH0210</w:t>
            </w:r>
          </w:p>
        </w:tc>
        <w:tc>
          <w:tcPr>
            <w:tcW w:type="dxa" w:w="2438"/>
          </w:tcPr>
          <w:p>
            <w:r/>
            <w:r>
              <w:rPr>
                <w:b w:val="0"/>
                <w:i w:val="0"/>
                <w:color w:val="000000"/>
              </w:rPr>
              <w:t>[1] ngờ nghệch | [2] khóc | [3] vui vui | [4] sự sống | [5] bơ vơ | [6] khơi lũng</w:t>
            </w:r>
          </w:p>
        </w:tc>
        <w:tc>
          <w:tcPr>
            <w:tcW w:type="dxa" w:w="2438"/>
          </w:tcPr>
          <w:p>
            <w:r/>
            <w:r>
              <w:rPr>
                <w:b w:val="0"/>
                <w:i w:val="0"/>
                <w:color w:val="000000"/>
              </w:rPr>
              <w:t>[1] ngờ nghệch / bình thản / trơn tru / ngây thơ; [2] khóc; [3] vui vui; [4] sự sống / người cha; [5] bơ vơ; [6] khơi lũng</w:t>
            </w:r>
          </w:p>
        </w:tc>
        <w:tc>
          <w:tcPr>
            <w:tcW w:type="dxa" w:w="1474"/>
          </w:tcPr>
          <w:p>
            <w:r/>
            <w:r>
              <w:rPr>
                <w:b w:val="0"/>
                <w:i w:val="0"/>
                <w:color w:val="000000"/>
              </w:rPr>
              <w:t>Sửa đề</w:t>
            </w:r>
          </w:p>
        </w:tc>
      </w:tr>
      <w:tr>
        <w:tc>
          <w:tcPr>
            <w:tcW w:type="dxa" w:w="1191"/>
          </w:tcPr>
          <w:p>
            <w:pPr>
              <w:jc w:val="center"/>
            </w:pPr>
            <w:r/>
            <w:r>
              <w:rPr>
                <w:b w:val="0"/>
                <w:i w:val="0"/>
                <w:color w:val="000000"/>
              </w:rPr>
              <w:t>Khoa học 1</w:t>
            </w:r>
          </w:p>
        </w:tc>
        <w:tc>
          <w:tcPr>
            <w:tcW w:type="dxa" w:w="2098"/>
          </w:tcPr>
          <w:p>
            <w:r/>
            <w:r>
              <w:rPr>
                <w:b w:val="0"/>
                <w:i w:val="0"/>
                <w:color w:val="000000"/>
              </w:rPr>
              <w:t>TSA26110101</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2</w:t>
            </w:r>
          </w:p>
        </w:tc>
        <w:tc>
          <w:tcPr>
            <w:tcW w:type="dxa" w:w="2098"/>
          </w:tcPr>
          <w:p>
            <w:r/>
            <w:r>
              <w:rPr>
                <w:b w:val="0"/>
                <w:i w:val="0"/>
                <w:color w:val="000000"/>
              </w:rPr>
              <w:t>TSA26110102</w:t>
            </w:r>
          </w:p>
        </w:tc>
        <w:tc>
          <w:tcPr>
            <w:tcW w:type="dxa" w:w="2438"/>
          </w:tcPr>
          <w:p>
            <w:r/>
            <w:r>
              <w:rPr>
                <w:b w:val="0"/>
                <w:i w:val="0"/>
                <w:color w:val="000000"/>
              </w:rPr>
              <w:t>A-Đ; B-S; C-Đ; D-S</w:t>
            </w:r>
          </w:p>
        </w:tc>
        <w:tc>
          <w:tcPr>
            <w:tcW w:type="dxa" w:w="2438"/>
          </w:tcPr>
          <w:p>
            <w:r/>
            <w:r>
              <w:rPr>
                <w:b w:val="0"/>
                <w:i w:val="0"/>
                <w:color w:val="000000"/>
              </w:rPr>
              <w:t>A-Đ; B-S; C-Đ; D-S</w:t>
            </w:r>
          </w:p>
        </w:tc>
        <w:tc>
          <w:tcPr>
            <w:tcW w:type="dxa" w:w="1474"/>
          </w:tcPr>
          <w:p>
            <w:r/>
            <w:r>
              <w:rPr>
                <w:b w:val="0"/>
                <w:i w:val="0"/>
                <w:color w:val="000000"/>
              </w:rPr>
              <w:t>Giữ nguyên</w:t>
            </w:r>
          </w:p>
        </w:tc>
      </w:tr>
      <w:tr>
        <w:tc>
          <w:tcPr>
            <w:tcW w:type="dxa" w:w="1191"/>
          </w:tcPr>
          <w:p>
            <w:pPr>
              <w:jc w:val="center"/>
            </w:pPr>
            <w:r/>
            <w:r>
              <w:rPr>
                <w:b w:val="0"/>
                <w:i w:val="0"/>
                <w:color w:val="000000"/>
              </w:rPr>
              <w:t>Khoa học 3</w:t>
            </w:r>
          </w:p>
        </w:tc>
        <w:tc>
          <w:tcPr>
            <w:tcW w:type="dxa" w:w="2098"/>
          </w:tcPr>
          <w:p>
            <w:r/>
            <w:r>
              <w:rPr>
                <w:b w:val="0"/>
                <w:i w:val="0"/>
                <w:color w:val="000000"/>
              </w:rPr>
              <w:t>TSA26110103</w:t>
            </w:r>
          </w:p>
        </w:tc>
        <w:tc>
          <w:tcPr>
            <w:tcW w:type="dxa" w:w="2438"/>
          </w:tcPr>
          <w:p>
            <w:r/>
            <w:r>
              <w:rPr>
                <w:b w:val="0"/>
                <w:i w:val="0"/>
                <w:color w:val="000000"/>
              </w:rPr>
              <w:t>1-B; 2-D; 3-E; 4-A; 5-C</w:t>
            </w:r>
          </w:p>
        </w:tc>
        <w:tc>
          <w:tcPr>
            <w:tcW w:type="dxa" w:w="2438"/>
          </w:tcPr>
          <w:p>
            <w:r/>
            <w:r>
              <w:rPr>
                <w:b w:val="0"/>
                <w:i w:val="0"/>
                <w:color w:val="000000"/>
              </w:rPr>
              <w:t>1-B; 2-D; 3-E; 4-A; 5-C</w:t>
            </w:r>
          </w:p>
        </w:tc>
        <w:tc>
          <w:tcPr>
            <w:tcW w:type="dxa" w:w="1474"/>
          </w:tcPr>
          <w:p>
            <w:r/>
            <w:r>
              <w:rPr>
                <w:b w:val="0"/>
                <w:i w:val="0"/>
                <w:color w:val="000000"/>
              </w:rPr>
              <w:t>Giữ nguyên</w:t>
            </w:r>
          </w:p>
        </w:tc>
      </w:tr>
      <w:tr>
        <w:tc>
          <w:tcPr>
            <w:tcW w:type="dxa" w:w="1191"/>
          </w:tcPr>
          <w:p>
            <w:pPr>
              <w:jc w:val="center"/>
            </w:pPr>
            <w:r/>
            <w:r>
              <w:rPr>
                <w:b w:val="0"/>
                <w:i w:val="0"/>
                <w:color w:val="000000"/>
              </w:rPr>
              <w:t>Khoa học 4</w:t>
            </w:r>
          </w:p>
        </w:tc>
        <w:tc>
          <w:tcPr>
            <w:tcW w:type="dxa" w:w="2098"/>
          </w:tcPr>
          <w:p>
            <w:r/>
            <w:r>
              <w:rPr>
                <w:b w:val="0"/>
                <w:i w:val="0"/>
                <w:color w:val="000000"/>
              </w:rPr>
              <w:t>TSA26110104</w:t>
            </w:r>
          </w:p>
        </w:tc>
        <w:tc>
          <w:tcPr>
            <w:tcW w:type="dxa" w:w="2438"/>
          </w:tcPr>
          <w:p>
            <w:r/>
            <w:r>
              <w:rPr>
                <w:b w:val="0"/>
                <w:i w:val="0"/>
                <w:color w:val="000000"/>
              </w:rPr>
              <w:t>[1] bức xạ | [2] chân không</w:t>
            </w:r>
          </w:p>
        </w:tc>
        <w:tc>
          <w:tcPr>
            <w:tcW w:type="dxa" w:w="2438"/>
          </w:tcPr>
          <w:p>
            <w:r/>
            <w:r>
              <w:rPr>
                <w:b w:val="0"/>
                <w:i w:val="0"/>
                <w:color w:val="000000"/>
              </w:rPr>
              <w:t>[1] bức xạ; [2] chân không</w:t>
            </w:r>
          </w:p>
        </w:tc>
        <w:tc>
          <w:tcPr>
            <w:tcW w:type="dxa" w:w="1474"/>
          </w:tcPr>
          <w:p>
            <w:r/>
            <w:r>
              <w:rPr>
                <w:b w:val="0"/>
                <w:i w:val="0"/>
                <w:color w:val="000000"/>
              </w:rPr>
              <w:t>Giữ nguyên</w:t>
            </w:r>
          </w:p>
        </w:tc>
      </w:tr>
      <w:tr>
        <w:tc>
          <w:tcPr>
            <w:tcW w:type="dxa" w:w="1191"/>
          </w:tcPr>
          <w:p>
            <w:pPr>
              <w:jc w:val="center"/>
            </w:pPr>
            <w:r/>
            <w:r>
              <w:rPr>
                <w:b w:val="0"/>
                <w:i w:val="0"/>
                <w:color w:val="000000"/>
              </w:rPr>
              <w:t>Khoa học 5</w:t>
            </w:r>
          </w:p>
        </w:tc>
        <w:tc>
          <w:tcPr>
            <w:tcW w:type="dxa" w:w="2098"/>
          </w:tcPr>
          <w:p>
            <w:r/>
            <w:r>
              <w:rPr>
                <w:b w:val="0"/>
                <w:i w:val="0"/>
                <w:color w:val="000000"/>
              </w:rPr>
              <w:t>TSA26110105</w:t>
            </w:r>
          </w:p>
        </w:tc>
        <w:tc>
          <w:tcPr>
            <w:tcW w:type="dxa" w:w="2438"/>
          </w:tcPr>
          <w:p>
            <w:r/>
            <w:r>
              <w:rPr>
                <w:b w:val="0"/>
                <w:i w:val="0"/>
                <w:color w:val="000000"/>
              </w:rPr>
              <w:t>A</w:t>
            </w:r>
          </w:p>
        </w:tc>
        <w:tc>
          <w:tcPr>
            <w:tcW w:type="dxa" w:w="2438"/>
          </w:tcPr>
          <w:p>
            <w:r/>
            <w:r>
              <w:rPr>
                <w:b w:val="0"/>
                <w:i w:val="0"/>
                <w:color w:val="000000"/>
              </w:rPr>
              <w:t>A</w:t>
            </w:r>
          </w:p>
        </w:tc>
        <w:tc>
          <w:tcPr>
            <w:tcW w:type="dxa" w:w="1474"/>
          </w:tcPr>
          <w:p>
            <w:r/>
            <w:r>
              <w:rPr>
                <w:b w:val="0"/>
                <w:i w:val="0"/>
                <w:color w:val="000000"/>
              </w:rPr>
              <w:t>Giữ nguyên</w:t>
            </w:r>
          </w:p>
        </w:tc>
      </w:tr>
      <w:tr>
        <w:tc>
          <w:tcPr>
            <w:tcW w:type="dxa" w:w="1191"/>
          </w:tcPr>
          <w:p>
            <w:pPr>
              <w:jc w:val="center"/>
            </w:pPr>
            <w:r/>
            <w:r>
              <w:rPr>
                <w:b w:val="0"/>
                <w:i w:val="0"/>
                <w:color w:val="000000"/>
              </w:rPr>
              <w:t>Khoa học 6</w:t>
            </w:r>
          </w:p>
        </w:tc>
        <w:tc>
          <w:tcPr>
            <w:tcW w:type="dxa" w:w="2098"/>
          </w:tcPr>
          <w:p>
            <w:r/>
            <w:r>
              <w:rPr>
                <w:b w:val="0"/>
                <w:i w:val="0"/>
                <w:color w:val="000000"/>
              </w:rPr>
              <w:t>TSA26110201</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7</w:t>
            </w:r>
          </w:p>
        </w:tc>
        <w:tc>
          <w:tcPr>
            <w:tcW w:type="dxa" w:w="2098"/>
          </w:tcPr>
          <w:p>
            <w:r/>
            <w:r>
              <w:rPr>
                <w:b w:val="0"/>
                <w:i w:val="0"/>
                <w:color w:val="000000"/>
              </w:rPr>
              <w:t>TSA26110202</w:t>
            </w:r>
          </w:p>
        </w:tc>
        <w:tc>
          <w:tcPr>
            <w:tcW w:type="dxa" w:w="2438"/>
          </w:tcPr>
          <w:p>
            <w:r/>
            <w:r>
              <w:rPr>
                <w:b w:val="0"/>
                <w:i w:val="0"/>
                <w:color w:val="000000"/>
              </w:rPr>
              <w:t>A-Đ; B-S; C-Đ; D-S</w:t>
            </w:r>
          </w:p>
        </w:tc>
        <w:tc>
          <w:tcPr>
            <w:tcW w:type="dxa" w:w="2438"/>
          </w:tcPr>
          <w:p>
            <w:r/>
            <w:r>
              <w:rPr>
                <w:b w:val="0"/>
                <w:i w:val="0"/>
                <w:color w:val="000000"/>
              </w:rPr>
              <w:t>A-Đ; B-S; C-Đ; D-S</w:t>
            </w:r>
          </w:p>
        </w:tc>
        <w:tc>
          <w:tcPr>
            <w:tcW w:type="dxa" w:w="1474"/>
          </w:tcPr>
          <w:p>
            <w:r/>
            <w:r>
              <w:rPr>
                <w:b w:val="0"/>
                <w:i w:val="0"/>
                <w:color w:val="000000"/>
              </w:rPr>
              <w:t>Giữ nguyên</w:t>
            </w:r>
          </w:p>
        </w:tc>
      </w:tr>
      <w:tr>
        <w:tc>
          <w:tcPr>
            <w:tcW w:type="dxa" w:w="1191"/>
          </w:tcPr>
          <w:p>
            <w:pPr>
              <w:jc w:val="center"/>
            </w:pPr>
            <w:r/>
            <w:r>
              <w:rPr>
                <w:b w:val="0"/>
                <w:i w:val="0"/>
                <w:color w:val="000000"/>
              </w:rPr>
              <w:t>Khoa học 8</w:t>
            </w:r>
          </w:p>
        </w:tc>
        <w:tc>
          <w:tcPr>
            <w:tcW w:type="dxa" w:w="2098"/>
          </w:tcPr>
          <w:p>
            <w:r/>
            <w:r>
              <w:rPr>
                <w:b w:val="0"/>
                <w:i w:val="0"/>
                <w:color w:val="000000"/>
              </w:rPr>
              <w:t>TSA26110203</w:t>
            </w:r>
          </w:p>
        </w:tc>
        <w:tc>
          <w:tcPr>
            <w:tcW w:type="dxa" w:w="2438"/>
          </w:tcPr>
          <w:p>
            <w:r/>
            <w:r>
              <w:rPr>
                <w:b w:val="0"/>
                <w:i w:val="0"/>
                <w:color w:val="000000"/>
              </w:rPr>
              <w:t>[1]-A; [2]-C; [3]-H; [4]-E</w:t>
            </w:r>
          </w:p>
        </w:tc>
        <w:tc>
          <w:tcPr>
            <w:tcW w:type="dxa" w:w="2438"/>
          </w:tcPr>
          <w:p>
            <w:r/>
            <w:r>
              <w:rPr>
                <w:b w:val="0"/>
                <w:i w:val="0"/>
                <w:color w:val="000000"/>
              </w:rPr>
              <w:t>[1]-A; [2]-C; [3]-H; [4]-E</w:t>
            </w:r>
          </w:p>
        </w:tc>
        <w:tc>
          <w:tcPr>
            <w:tcW w:type="dxa" w:w="1474"/>
          </w:tcPr>
          <w:p>
            <w:r/>
            <w:r>
              <w:rPr>
                <w:b w:val="0"/>
                <w:i w:val="0"/>
                <w:color w:val="000000"/>
              </w:rPr>
              <w:t>Sửa đề</w:t>
            </w:r>
          </w:p>
        </w:tc>
      </w:tr>
      <w:tr>
        <w:tc>
          <w:tcPr>
            <w:tcW w:type="dxa" w:w="1191"/>
          </w:tcPr>
          <w:p>
            <w:pPr>
              <w:jc w:val="center"/>
            </w:pPr>
            <w:r/>
            <w:r>
              <w:rPr>
                <w:b w:val="0"/>
                <w:i w:val="0"/>
                <w:color w:val="000000"/>
              </w:rPr>
              <w:t>Khoa học 9</w:t>
            </w:r>
          </w:p>
        </w:tc>
        <w:tc>
          <w:tcPr>
            <w:tcW w:type="dxa" w:w="2098"/>
          </w:tcPr>
          <w:p>
            <w:r/>
            <w:r>
              <w:rPr>
                <w:b w:val="0"/>
                <w:i w:val="0"/>
                <w:color w:val="000000"/>
              </w:rPr>
              <w:t>TSA26110204</w:t>
            </w:r>
          </w:p>
        </w:tc>
        <w:tc>
          <w:tcPr>
            <w:tcW w:type="dxa" w:w="2438"/>
          </w:tcPr>
          <w:p>
            <w:r/>
            <w:r>
              <w:rPr>
                <w:b w:val="0"/>
                <w:i w:val="0"/>
                <w:color w:val="000000"/>
              </w:rPr>
              <w:t>C (lời giải gốc ghi D)</w:t>
            </w:r>
          </w:p>
        </w:tc>
        <w:tc>
          <w:tcPr>
            <w:tcW w:type="dxa" w:w="2438"/>
          </w:tcPr>
          <w:p>
            <w:r/>
            <w:r>
              <w:rPr>
                <w:b w:val="0"/>
                <w:i w:val="0"/>
                <w:color w:val="000000"/>
              </w:rPr>
              <w:t>C</w:t>
            </w:r>
          </w:p>
        </w:tc>
        <w:tc>
          <w:tcPr>
            <w:tcW w:type="dxa" w:w="1474"/>
          </w:tcPr>
          <w:p>
            <w:r/>
            <w:r>
              <w:rPr>
                <w:b w:val="0"/>
                <w:i w:val="0"/>
                <w:color w:val="000000"/>
              </w:rPr>
              <w:t>Giữ nguyên</w:t>
            </w:r>
          </w:p>
        </w:tc>
      </w:tr>
      <w:tr>
        <w:tc>
          <w:tcPr>
            <w:tcW w:type="dxa" w:w="1191"/>
          </w:tcPr>
          <w:p>
            <w:pPr>
              <w:jc w:val="center"/>
            </w:pPr>
            <w:r/>
            <w:r>
              <w:rPr>
                <w:b w:val="0"/>
                <w:i w:val="0"/>
                <w:color w:val="000000"/>
              </w:rPr>
              <w:t>Khoa học 10</w:t>
            </w:r>
          </w:p>
        </w:tc>
        <w:tc>
          <w:tcPr>
            <w:tcW w:type="dxa" w:w="2098"/>
          </w:tcPr>
          <w:p>
            <w:r/>
            <w:r>
              <w:rPr>
                <w:b w:val="0"/>
                <w:i w:val="0"/>
                <w:color w:val="000000"/>
              </w:rPr>
              <w:t>TSA26110205</w:t>
            </w:r>
          </w:p>
        </w:tc>
        <w:tc>
          <w:tcPr>
            <w:tcW w:type="dxa" w:w="2438"/>
          </w:tcPr>
          <w:p>
            <w:r/>
            <w:r>
              <w:rPr>
                <w:b w:val="0"/>
                <w:i w:val="0"/>
                <w:color w:val="000000"/>
              </w:rPr>
              <w:t>[1] 3 / ba / III</w:t>
            </w:r>
          </w:p>
        </w:tc>
        <w:tc>
          <w:tcPr>
            <w:tcW w:type="dxa" w:w="2438"/>
          </w:tcPr>
          <w:p>
            <w:r/>
            <w:r>
              <w:rPr>
                <w:b w:val="0"/>
                <w:i w:val="0"/>
                <w:color w:val="000000"/>
              </w:rPr>
              <w:t>[1] 3 (chấp nhận: ba, III)</w:t>
            </w:r>
          </w:p>
        </w:tc>
        <w:tc>
          <w:tcPr>
            <w:tcW w:type="dxa" w:w="1474"/>
          </w:tcPr>
          <w:p>
            <w:r/>
            <w:r>
              <w:rPr>
                <w:b w:val="0"/>
                <w:i w:val="0"/>
                <w:color w:val="000000"/>
              </w:rPr>
              <w:t>Giữ nguyên</w:t>
            </w:r>
          </w:p>
        </w:tc>
      </w:tr>
      <w:tr>
        <w:tc>
          <w:tcPr>
            <w:tcW w:type="dxa" w:w="1191"/>
          </w:tcPr>
          <w:p>
            <w:pPr>
              <w:jc w:val="center"/>
            </w:pPr>
            <w:r/>
            <w:r>
              <w:rPr>
                <w:b w:val="0"/>
                <w:i w:val="0"/>
                <w:color w:val="000000"/>
              </w:rPr>
              <w:t>Khoa học 11</w:t>
            </w:r>
          </w:p>
        </w:tc>
        <w:tc>
          <w:tcPr>
            <w:tcW w:type="dxa" w:w="2098"/>
          </w:tcPr>
          <w:p>
            <w:r/>
            <w:r>
              <w:rPr>
                <w:b w:val="0"/>
                <w:i w:val="0"/>
                <w:color w:val="000000"/>
              </w:rPr>
              <w:t>TSA26110301</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12</w:t>
            </w:r>
          </w:p>
        </w:tc>
        <w:tc>
          <w:tcPr>
            <w:tcW w:type="dxa" w:w="2098"/>
          </w:tcPr>
          <w:p>
            <w:r/>
            <w:r>
              <w:rPr>
                <w:b w:val="0"/>
                <w:i w:val="0"/>
                <w:color w:val="000000"/>
              </w:rPr>
              <w:t>TSA26110302</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13</w:t>
            </w:r>
          </w:p>
        </w:tc>
        <w:tc>
          <w:tcPr>
            <w:tcW w:type="dxa" w:w="2098"/>
          </w:tcPr>
          <w:p>
            <w:r/>
            <w:r>
              <w:rPr>
                <w:b w:val="0"/>
                <w:i w:val="0"/>
                <w:color w:val="000000"/>
              </w:rPr>
              <w:t>TSA26110303</w:t>
            </w:r>
          </w:p>
        </w:tc>
        <w:tc>
          <w:tcPr>
            <w:tcW w:type="dxa" w:w="2438"/>
          </w:tcPr>
          <w:p>
            <w:r/>
            <w:r>
              <w:rPr>
                <w:b w:val="0"/>
                <w:i w:val="0"/>
                <w:color w:val="000000"/>
              </w:rPr>
              <w:t>D</w:t>
            </w:r>
          </w:p>
        </w:tc>
        <w:tc>
          <w:tcPr>
            <w:tcW w:type="dxa" w:w="2438"/>
          </w:tcPr>
          <w:p>
            <w:r/>
            <w:r>
              <w:rPr>
                <w:b w:val="0"/>
                <w:i w:val="0"/>
                <w:color w:val="000000"/>
              </w:rPr>
              <w:t>D</w:t>
            </w:r>
          </w:p>
        </w:tc>
        <w:tc>
          <w:tcPr>
            <w:tcW w:type="dxa" w:w="1474"/>
          </w:tcPr>
          <w:p>
            <w:r/>
            <w:r>
              <w:rPr>
                <w:b w:val="0"/>
                <w:i w:val="0"/>
                <w:color w:val="000000"/>
              </w:rPr>
              <w:t>Giữ nguyên</w:t>
            </w:r>
          </w:p>
        </w:tc>
      </w:tr>
      <w:tr>
        <w:tc>
          <w:tcPr>
            <w:tcW w:type="dxa" w:w="1191"/>
          </w:tcPr>
          <w:p>
            <w:pPr>
              <w:jc w:val="center"/>
            </w:pPr>
            <w:r/>
            <w:r>
              <w:rPr>
                <w:b w:val="0"/>
                <w:i w:val="0"/>
                <w:color w:val="000000"/>
              </w:rPr>
              <w:t>Khoa học 14</w:t>
            </w:r>
          </w:p>
        </w:tc>
        <w:tc>
          <w:tcPr>
            <w:tcW w:type="dxa" w:w="2098"/>
          </w:tcPr>
          <w:p>
            <w:r/>
            <w:r>
              <w:rPr>
                <w:b w:val="0"/>
                <w:i w:val="0"/>
                <w:color w:val="000000"/>
              </w:rPr>
              <w:t>TSA26110304</w:t>
            </w:r>
          </w:p>
        </w:tc>
        <w:tc>
          <w:tcPr>
            <w:tcW w:type="dxa" w:w="2438"/>
          </w:tcPr>
          <w:p>
            <w:r/>
            <w:r>
              <w:rPr>
                <w:b w:val="0"/>
                <w:i w:val="0"/>
                <w:color w:val="000000"/>
              </w:rPr>
              <w:t>C</w:t>
            </w:r>
          </w:p>
        </w:tc>
        <w:tc>
          <w:tcPr>
            <w:tcW w:type="dxa" w:w="2438"/>
          </w:tcPr>
          <w:p>
            <w:r/>
            <w:r>
              <w:rPr>
                <w:b w:val="0"/>
                <w:i w:val="0"/>
                <w:color w:val="000000"/>
              </w:rPr>
              <w:t>C</w:t>
            </w:r>
          </w:p>
        </w:tc>
        <w:tc>
          <w:tcPr>
            <w:tcW w:type="dxa" w:w="1474"/>
          </w:tcPr>
          <w:p>
            <w:r/>
            <w:r>
              <w:rPr>
                <w:b w:val="0"/>
                <w:i w:val="0"/>
                <w:color w:val="000000"/>
              </w:rPr>
              <w:t>Giữ nguyên</w:t>
            </w:r>
          </w:p>
        </w:tc>
      </w:tr>
      <w:tr>
        <w:tc>
          <w:tcPr>
            <w:tcW w:type="dxa" w:w="1191"/>
          </w:tcPr>
          <w:p>
            <w:pPr>
              <w:jc w:val="center"/>
            </w:pPr>
            <w:r/>
            <w:r>
              <w:rPr>
                <w:b w:val="0"/>
                <w:i w:val="0"/>
                <w:color w:val="000000"/>
              </w:rPr>
              <w:t>Khoa học 15</w:t>
            </w:r>
          </w:p>
        </w:tc>
        <w:tc>
          <w:tcPr>
            <w:tcW w:type="dxa" w:w="2098"/>
          </w:tcPr>
          <w:p>
            <w:r/>
            <w:r>
              <w:rPr>
                <w:b w:val="0"/>
                <w:i w:val="0"/>
                <w:color w:val="000000"/>
              </w:rPr>
              <w:t>TSA26110305</w:t>
            </w:r>
          </w:p>
        </w:tc>
        <w:tc>
          <w:tcPr>
            <w:tcW w:type="dxa" w:w="2438"/>
          </w:tcPr>
          <w:p>
            <w:r/>
            <w:r>
              <w:rPr>
                <w:b w:val="0"/>
                <w:i w:val="0"/>
                <w:color w:val="000000"/>
              </w:rPr>
              <w:t>D</w:t>
            </w:r>
          </w:p>
        </w:tc>
        <w:tc>
          <w:tcPr>
            <w:tcW w:type="dxa" w:w="2438"/>
          </w:tcPr>
          <w:p>
            <w:r/>
            <w:r>
              <w:rPr>
                <w:b w:val="0"/>
                <w:i w:val="0"/>
                <w:color w:val="000000"/>
              </w:rPr>
              <w:t>D</w:t>
            </w:r>
          </w:p>
        </w:tc>
        <w:tc>
          <w:tcPr>
            <w:tcW w:type="dxa" w:w="1474"/>
          </w:tcPr>
          <w:p>
            <w:r/>
            <w:r>
              <w:rPr>
                <w:b w:val="0"/>
                <w:i w:val="0"/>
                <w:color w:val="000000"/>
              </w:rPr>
              <w:t>Giữ nguyên</w:t>
            </w:r>
          </w:p>
        </w:tc>
      </w:tr>
      <w:tr>
        <w:tc>
          <w:tcPr>
            <w:tcW w:type="dxa" w:w="1191"/>
          </w:tcPr>
          <w:p>
            <w:pPr>
              <w:jc w:val="center"/>
            </w:pPr>
            <w:r/>
            <w:r>
              <w:rPr>
                <w:b w:val="0"/>
                <w:i w:val="0"/>
                <w:color w:val="000000"/>
              </w:rPr>
              <w:t>Khoa học 16</w:t>
            </w:r>
          </w:p>
        </w:tc>
        <w:tc>
          <w:tcPr>
            <w:tcW w:type="dxa" w:w="2098"/>
          </w:tcPr>
          <w:p>
            <w:r/>
            <w:r>
              <w:rPr>
                <w:b w:val="0"/>
                <w:i w:val="0"/>
                <w:color w:val="000000"/>
              </w:rPr>
              <w:t>TSA26110401</w:t>
            </w:r>
          </w:p>
        </w:tc>
        <w:tc>
          <w:tcPr>
            <w:tcW w:type="dxa" w:w="2438"/>
          </w:tcPr>
          <w:p>
            <w:r/>
            <w:r>
              <w:rPr>
                <w:b w:val="0"/>
                <w:i w:val="0"/>
                <w:color w:val="000000"/>
              </w:rPr>
              <w:t>A-Đ; B-Đ; C-Đ; D-S; E-S</w:t>
            </w:r>
          </w:p>
        </w:tc>
        <w:tc>
          <w:tcPr>
            <w:tcW w:type="dxa" w:w="2438"/>
          </w:tcPr>
          <w:p>
            <w:r/>
            <w:r>
              <w:rPr>
                <w:b w:val="0"/>
                <w:i w:val="0"/>
                <w:color w:val="000000"/>
              </w:rPr>
              <w:t>A-Đ; B-Đ; C-Đ; D-S; E-S</w:t>
            </w:r>
          </w:p>
        </w:tc>
        <w:tc>
          <w:tcPr>
            <w:tcW w:type="dxa" w:w="1474"/>
          </w:tcPr>
          <w:p>
            <w:r/>
            <w:r>
              <w:rPr>
                <w:b w:val="0"/>
                <w:i w:val="0"/>
                <w:color w:val="000000"/>
              </w:rPr>
              <w:t>Giữ nguyên</w:t>
            </w:r>
          </w:p>
        </w:tc>
      </w:tr>
      <w:tr>
        <w:tc>
          <w:tcPr>
            <w:tcW w:type="dxa" w:w="1191"/>
          </w:tcPr>
          <w:p>
            <w:pPr>
              <w:jc w:val="center"/>
            </w:pPr>
            <w:r/>
            <w:r>
              <w:rPr>
                <w:b w:val="0"/>
                <w:i w:val="0"/>
                <w:color w:val="000000"/>
              </w:rPr>
              <w:t>Khoa học 17</w:t>
            </w:r>
          </w:p>
        </w:tc>
        <w:tc>
          <w:tcPr>
            <w:tcW w:type="dxa" w:w="2098"/>
          </w:tcPr>
          <w:p>
            <w:r/>
            <w:r>
              <w:rPr>
                <w:b w:val="0"/>
                <w:i w:val="0"/>
                <w:color w:val="000000"/>
              </w:rPr>
              <w:t>TSA26110403</w:t>
            </w:r>
          </w:p>
        </w:tc>
        <w:tc>
          <w:tcPr>
            <w:tcW w:type="dxa" w:w="2438"/>
          </w:tcPr>
          <w:p>
            <w:r/>
            <w:r>
              <w:rPr>
                <w:b w:val="0"/>
                <w:i w:val="0"/>
                <w:color w:val="000000"/>
              </w:rPr>
              <w:t>1-C; 2-B; 3-D; 4-F</w:t>
            </w:r>
          </w:p>
        </w:tc>
        <w:tc>
          <w:tcPr>
            <w:tcW w:type="dxa" w:w="2438"/>
          </w:tcPr>
          <w:p>
            <w:r/>
            <w:r>
              <w:rPr>
                <w:b w:val="0"/>
                <w:i w:val="0"/>
                <w:color w:val="000000"/>
              </w:rPr>
              <w:t>1-C; 2-B; 3-D; 4-F</w:t>
            </w:r>
          </w:p>
        </w:tc>
        <w:tc>
          <w:tcPr>
            <w:tcW w:type="dxa" w:w="1474"/>
          </w:tcPr>
          <w:p>
            <w:r/>
            <w:r>
              <w:rPr>
                <w:b w:val="0"/>
                <w:i w:val="0"/>
                <w:color w:val="000000"/>
              </w:rPr>
              <w:t>Giữ nguyên</w:t>
            </w:r>
          </w:p>
        </w:tc>
      </w:tr>
      <w:tr>
        <w:tc>
          <w:tcPr>
            <w:tcW w:type="dxa" w:w="1191"/>
          </w:tcPr>
          <w:p>
            <w:pPr>
              <w:jc w:val="center"/>
            </w:pPr>
            <w:r/>
            <w:r>
              <w:rPr>
                <w:b w:val="0"/>
                <w:i w:val="0"/>
                <w:color w:val="000000"/>
              </w:rPr>
              <w:t>Khoa học 18</w:t>
            </w:r>
          </w:p>
        </w:tc>
        <w:tc>
          <w:tcPr>
            <w:tcW w:type="dxa" w:w="2098"/>
          </w:tcPr>
          <w:p>
            <w:r/>
            <w:r>
              <w:rPr>
                <w:b w:val="0"/>
                <w:i w:val="0"/>
                <w:color w:val="000000"/>
              </w:rPr>
              <w:t>TSA26110404</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19</w:t>
            </w:r>
          </w:p>
        </w:tc>
        <w:tc>
          <w:tcPr>
            <w:tcW w:type="dxa" w:w="2098"/>
          </w:tcPr>
          <w:p>
            <w:r/>
            <w:r>
              <w:rPr>
                <w:b w:val="0"/>
                <w:i w:val="0"/>
                <w:color w:val="000000"/>
              </w:rPr>
              <w:t>TSA26110405</w:t>
            </w:r>
          </w:p>
        </w:tc>
        <w:tc>
          <w:tcPr>
            <w:tcW w:type="dxa" w:w="2438"/>
          </w:tcPr>
          <w:p>
            <w:r/>
            <w:r>
              <w:rPr>
                <w:b w:val="0"/>
                <w:i w:val="0"/>
                <w:color w:val="000000"/>
              </w:rPr>
              <w:t>[1]-A; [2]-B; [3]-C; [4]-D; [5]-E; [6]-F</w:t>
            </w:r>
          </w:p>
        </w:tc>
        <w:tc>
          <w:tcPr>
            <w:tcW w:type="dxa" w:w="2438"/>
          </w:tcPr>
          <w:p>
            <w:r/>
            <w:r>
              <w:rPr>
                <w:b w:val="0"/>
                <w:i w:val="0"/>
                <w:color w:val="000000"/>
              </w:rPr>
              <w:t>[1]-A; [2]-B; [3]-C; [4]-D; [5]-E; [6]-F</w:t>
            </w:r>
          </w:p>
        </w:tc>
        <w:tc>
          <w:tcPr>
            <w:tcW w:type="dxa" w:w="1474"/>
          </w:tcPr>
          <w:p>
            <w:r/>
            <w:r>
              <w:rPr>
                <w:b w:val="0"/>
                <w:i w:val="0"/>
                <w:color w:val="000000"/>
              </w:rPr>
              <w:t>Sửa đề</w:t>
            </w:r>
          </w:p>
        </w:tc>
      </w:tr>
      <w:tr>
        <w:tc>
          <w:tcPr>
            <w:tcW w:type="dxa" w:w="1191"/>
          </w:tcPr>
          <w:p>
            <w:pPr>
              <w:jc w:val="center"/>
            </w:pPr>
            <w:r/>
            <w:r>
              <w:rPr>
                <w:b w:val="0"/>
                <w:i w:val="0"/>
                <w:color w:val="000000"/>
              </w:rPr>
              <w:t>Khoa học 20</w:t>
            </w:r>
          </w:p>
        </w:tc>
        <w:tc>
          <w:tcPr>
            <w:tcW w:type="dxa" w:w="2098"/>
          </w:tcPr>
          <w:p>
            <w:r/>
            <w:r>
              <w:rPr>
                <w:b w:val="0"/>
                <w:i w:val="0"/>
                <w:color w:val="000000"/>
              </w:rPr>
              <w:t>TSA26110406</w:t>
            </w:r>
          </w:p>
        </w:tc>
        <w:tc>
          <w:tcPr>
            <w:tcW w:type="dxa" w:w="2438"/>
          </w:tcPr>
          <w:p>
            <w:r/>
            <w:r>
              <w:rPr>
                <w:b w:val="0"/>
                <w:i w:val="0"/>
                <w:color w:val="000000"/>
              </w:rPr>
              <w:t>C</w:t>
            </w:r>
          </w:p>
        </w:tc>
        <w:tc>
          <w:tcPr>
            <w:tcW w:type="dxa" w:w="2438"/>
          </w:tcPr>
          <w:p>
            <w:r/>
            <w:r>
              <w:rPr>
                <w:b w:val="0"/>
                <w:i w:val="0"/>
                <w:color w:val="000000"/>
              </w:rPr>
              <w:t>C</w:t>
            </w:r>
          </w:p>
        </w:tc>
        <w:tc>
          <w:tcPr>
            <w:tcW w:type="dxa" w:w="1474"/>
          </w:tcPr>
          <w:p>
            <w:r/>
            <w:r>
              <w:rPr>
                <w:b w:val="0"/>
                <w:i w:val="0"/>
                <w:color w:val="000000"/>
              </w:rPr>
              <w:t>Giữ nguyên</w:t>
            </w:r>
          </w:p>
        </w:tc>
      </w:tr>
      <w:tr>
        <w:tc>
          <w:tcPr>
            <w:tcW w:type="dxa" w:w="1191"/>
          </w:tcPr>
          <w:p>
            <w:pPr>
              <w:jc w:val="center"/>
            </w:pPr>
            <w:r/>
            <w:r>
              <w:rPr>
                <w:b w:val="0"/>
                <w:i w:val="0"/>
                <w:color w:val="000000"/>
              </w:rPr>
              <w:t>Khoa học 21</w:t>
            </w:r>
          </w:p>
        </w:tc>
        <w:tc>
          <w:tcPr>
            <w:tcW w:type="dxa" w:w="2098"/>
          </w:tcPr>
          <w:p>
            <w:r/>
            <w:r>
              <w:rPr>
                <w:b w:val="0"/>
                <w:i w:val="0"/>
                <w:color w:val="000000"/>
              </w:rPr>
              <w:t>TSA26110501</w:t>
            </w:r>
          </w:p>
        </w:tc>
        <w:tc>
          <w:tcPr>
            <w:tcW w:type="dxa" w:w="2438"/>
          </w:tcPr>
          <w:p>
            <w:r/>
            <w:r>
              <w:rPr>
                <w:b w:val="0"/>
                <w:i w:val="0"/>
                <w:color w:val="000000"/>
              </w:rPr>
              <w:t>B, D</w:t>
            </w:r>
          </w:p>
        </w:tc>
        <w:tc>
          <w:tcPr>
            <w:tcW w:type="dxa" w:w="2438"/>
          </w:tcPr>
          <w:p>
            <w:r/>
            <w:r>
              <w:rPr>
                <w:b w:val="0"/>
                <w:i w:val="0"/>
                <w:color w:val="000000"/>
              </w:rPr>
              <w:t>B, D</w:t>
            </w:r>
          </w:p>
        </w:tc>
        <w:tc>
          <w:tcPr>
            <w:tcW w:type="dxa" w:w="1474"/>
          </w:tcPr>
          <w:p>
            <w:r/>
            <w:r>
              <w:rPr>
                <w:b w:val="0"/>
                <w:i w:val="0"/>
                <w:color w:val="000000"/>
              </w:rPr>
              <w:t>Giữ nguyên</w:t>
            </w:r>
          </w:p>
        </w:tc>
      </w:tr>
      <w:tr>
        <w:tc>
          <w:tcPr>
            <w:tcW w:type="dxa" w:w="1191"/>
          </w:tcPr>
          <w:p>
            <w:pPr>
              <w:jc w:val="center"/>
            </w:pPr>
            <w:r/>
            <w:r>
              <w:rPr>
                <w:b w:val="0"/>
                <w:i w:val="0"/>
                <w:color w:val="000000"/>
              </w:rPr>
              <w:t>Khoa học 22</w:t>
            </w:r>
          </w:p>
        </w:tc>
        <w:tc>
          <w:tcPr>
            <w:tcW w:type="dxa" w:w="2098"/>
          </w:tcPr>
          <w:p>
            <w:r/>
            <w:r>
              <w:rPr>
                <w:b w:val="0"/>
                <w:i w:val="0"/>
                <w:color w:val="000000"/>
              </w:rPr>
              <w:t>TSA26110502</w:t>
            </w:r>
          </w:p>
        </w:tc>
        <w:tc>
          <w:tcPr>
            <w:tcW w:type="dxa" w:w="2438"/>
          </w:tcPr>
          <w:p>
            <w:r/>
            <w:r>
              <w:rPr>
                <w:b w:val="0"/>
                <w:i w:val="0"/>
                <w:color w:val="000000"/>
              </w:rPr>
              <w:t>A, B</w:t>
            </w:r>
          </w:p>
        </w:tc>
        <w:tc>
          <w:tcPr>
            <w:tcW w:type="dxa" w:w="2438"/>
          </w:tcPr>
          <w:p>
            <w:r/>
            <w:r>
              <w:rPr>
                <w:b w:val="0"/>
                <w:i w:val="0"/>
                <w:color w:val="000000"/>
              </w:rPr>
              <w:t>A, B</w:t>
            </w:r>
          </w:p>
        </w:tc>
        <w:tc>
          <w:tcPr>
            <w:tcW w:type="dxa" w:w="1474"/>
          </w:tcPr>
          <w:p>
            <w:r/>
            <w:r>
              <w:rPr>
                <w:b w:val="0"/>
                <w:i w:val="0"/>
                <w:color w:val="000000"/>
              </w:rPr>
              <w:t>Giữ nguyên</w:t>
            </w:r>
          </w:p>
        </w:tc>
      </w:tr>
      <w:tr>
        <w:tc>
          <w:tcPr>
            <w:tcW w:type="dxa" w:w="1191"/>
          </w:tcPr>
          <w:p>
            <w:pPr>
              <w:jc w:val="center"/>
            </w:pPr>
            <w:r/>
            <w:r>
              <w:rPr>
                <w:b w:val="0"/>
                <w:i w:val="0"/>
                <w:color w:val="000000"/>
              </w:rPr>
              <w:t>Khoa học 23</w:t>
            </w:r>
          </w:p>
        </w:tc>
        <w:tc>
          <w:tcPr>
            <w:tcW w:type="dxa" w:w="2098"/>
          </w:tcPr>
          <w:p>
            <w:r/>
            <w:r>
              <w:rPr>
                <w:b w:val="0"/>
                <w:i w:val="0"/>
                <w:color w:val="000000"/>
              </w:rPr>
              <w:t>TSA26110503</w:t>
            </w:r>
          </w:p>
        </w:tc>
        <w:tc>
          <w:tcPr>
            <w:tcW w:type="dxa" w:w="2438"/>
          </w:tcPr>
          <w:p>
            <w:r/>
            <w:r>
              <w:rPr>
                <w:b w:val="0"/>
                <w:i w:val="0"/>
                <w:color w:val="000000"/>
              </w:rPr>
              <w:t>[1] bào tử / bào tử trưởng thành; [2] máu; [3] gan; [4] 30.000 / 30000; [5] hồng cầu; [6] hemoglobin; [7] glutamic; [8] valine / valin; [9] 6; [10] dị; [11] đồng</w:t>
            </w:r>
          </w:p>
        </w:tc>
        <w:tc>
          <w:tcPr>
            <w:tcW w:type="dxa" w:w="2438"/>
          </w:tcPr>
          <w:p>
            <w:r/>
            <w:r>
              <w:rPr>
                <w:b w:val="0"/>
                <w:i w:val="0"/>
                <w:color w:val="000000"/>
              </w:rPr>
              <w:t>[1] bào tử; [2] máu; [3] gan; [4] 30.000; [5] hồng cầu; [6] hemoglobin; [7] glutamic; [8] valine; [9] 6; [10] dị; [11] đồng</w:t>
            </w:r>
          </w:p>
        </w:tc>
        <w:tc>
          <w:tcPr>
            <w:tcW w:type="dxa" w:w="1474"/>
          </w:tcPr>
          <w:p>
            <w:r/>
            <w:r>
              <w:rPr>
                <w:b w:val="0"/>
                <w:i w:val="0"/>
                <w:color w:val="000000"/>
              </w:rPr>
              <w:t>Giữ nguyên</w:t>
            </w:r>
          </w:p>
        </w:tc>
      </w:tr>
      <w:tr>
        <w:tc>
          <w:tcPr>
            <w:tcW w:type="dxa" w:w="1191"/>
          </w:tcPr>
          <w:p>
            <w:pPr>
              <w:jc w:val="center"/>
            </w:pPr>
            <w:r/>
            <w:r>
              <w:rPr>
                <w:b w:val="0"/>
                <w:i w:val="0"/>
                <w:color w:val="000000"/>
              </w:rPr>
              <w:t>Khoa học 24</w:t>
            </w:r>
          </w:p>
        </w:tc>
        <w:tc>
          <w:tcPr>
            <w:tcW w:type="dxa" w:w="2098"/>
          </w:tcPr>
          <w:p>
            <w:r/>
            <w:r>
              <w:rPr>
                <w:b w:val="0"/>
                <w:i w:val="0"/>
                <w:color w:val="000000"/>
              </w:rPr>
              <w:t>TSA26110504</w:t>
            </w:r>
          </w:p>
        </w:tc>
        <w:tc>
          <w:tcPr>
            <w:tcW w:type="dxa" w:w="2438"/>
          </w:tcPr>
          <w:p>
            <w:r/>
            <w:r>
              <w:rPr>
                <w:b w:val="0"/>
                <w:i w:val="0"/>
                <w:color w:val="000000"/>
              </w:rPr>
              <w:t>1-C; 2-A; 3-B; 4-E; 5-D</w:t>
            </w:r>
          </w:p>
        </w:tc>
        <w:tc>
          <w:tcPr>
            <w:tcW w:type="dxa" w:w="2438"/>
          </w:tcPr>
          <w:p>
            <w:r/>
            <w:r>
              <w:rPr>
                <w:b w:val="0"/>
                <w:i w:val="0"/>
                <w:color w:val="000000"/>
              </w:rPr>
              <w:t>1-C; 2-A; 3-B; 4-E; 5-D</w:t>
            </w:r>
          </w:p>
        </w:tc>
        <w:tc>
          <w:tcPr>
            <w:tcW w:type="dxa" w:w="1474"/>
          </w:tcPr>
          <w:p>
            <w:r/>
            <w:r>
              <w:rPr>
                <w:b w:val="0"/>
                <w:i w:val="0"/>
                <w:color w:val="000000"/>
              </w:rPr>
              <w:t>Giữ nguyên</w:t>
            </w:r>
          </w:p>
        </w:tc>
      </w:tr>
      <w:tr>
        <w:tc>
          <w:tcPr>
            <w:tcW w:type="dxa" w:w="1191"/>
          </w:tcPr>
          <w:p>
            <w:pPr>
              <w:jc w:val="center"/>
            </w:pPr>
            <w:r/>
            <w:r>
              <w:rPr>
                <w:b w:val="0"/>
                <w:i w:val="0"/>
                <w:color w:val="000000"/>
              </w:rPr>
              <w:t>Khoa học 25</w:t>
            </w:r>
          </w:p>
        </w:tc>
        <w:tc>
          <w:tcPr>
            <w:tcW w:type="dxa" w:w="2098"/>
          </w:tcPr>
          <w:p>
            <w:r/>
            <w:r>
              <w:rPr>
                <w:b w:val="0"/>
                <w:i w:val="0"/>
                <w:color w:val="000000"/>
              </w:rPr>
              <w:t>TSA26110505</w:t>
            </w:r>
          </w:p>
        </w:tc>
        <w:tc>
          <w:tcPr>
            <w:tcW w:type="dxa" w:w="2438"/>
          </w:tcPr>
          <w:p>
            <w:r/>
            <w:r>
              <w:rPr>
                <w:b w:val="0"/>
                <w:i w:val="0"/>
                <w:color w:val="000000"/>
              </w:rPr>
              <w:t>A, B</w:t>
            </w:r>
          </w:p>
        </w:tc>
        <w:tc>
          <w:tcPr>
            <w:tcW w:type="dxa" w:w="2438"/>
          </w:tcPr>
          <w:p>
            <w:r/>
            <w:r>
              <w:rPr>
                <w:b w:val="0"/>
                <w:i w:val="0"/>
                <w:color w:val="000000"/>
              </w:rPr>
              <w:t>A, B</w:t>
            </w:r>
          </w:p>
        </w:tc>
        <w:tc>
          <w:tcPr>
            <w:tcW w:type="dxa" w:w="1474"/>
          </w:tcPr>
          <w:p>
            <w:r/>
            <w:r>
              <w:rPr>
                <w:b w:val="0"/>
                <w:i w:val="0"/>
                <w:color w:val="000000"/>
              </w:rPr>
              <w:t>Giữ nguyên</w:t>
            </w:r>
          </w:p>
        </w:tc>
      </w:tr>
      <w:tr>
        <w:tc>
          <w:tcPr>
            <w:tcW w:type="dxa" w:w="1191"/>
          </w:tcPr>
          <w:p>
            <w:pPr>
              <w:jc w:val="center"/>
            </w:pPr>
            <w:r/>
            <w:r>
              <w:rPr>
                <w:b w:val="0"/>
                <w:i w:val="0"/>
                <w:color w:val="000000"/>
              </w:rPr>
              <w:t>Khoa học 26</w:t>
            </w:r>
          </w:p>
        </w:tc>
        <w:tc>
          <w:tcPr>
            <w:tcW w:type="dxa" w:w="2098"/>
          </w:tcPr>
          <w:p>
            <w:r/>
            <w:r>
              <w:rPr>
                <w:b w:val="0"/>
                <w:i w:val="0"/>
                <w:color w:val="000000"/>
              </w:rPr>
              <w:t>TSA26110601</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27</w:t>
            </w:r>
          </w:p>
        </w:tc>
        <w:tc>
          <w:tcPr>
            <w:tcW w:type="dxa" w:w="2098"/>
          </w:tcPr>
          <w:p>
            <w:r/>
            <w:r>
              <w:rPr>
                <w:b w:val="0"/>
                <w:i w:val="0"/>
                <w:color w:val="000000"/>
              </w:rPr>
              <w:t>TSA26110602</w:t>
            </w:r>
          </w:p>
        </w:tc>
        <w:tc>
          <w:tcPr>
            <w:tcW w:type="dxa" w:w="2438"/>
          </w:tcPr>
          <w:p>
            <w:r/>
            <w:r>
              <w:rPr>
                <w:b w:val="0"/>
                <w:i w:val="0"/>
                <w:color w:val="000000"/>
              </w:rPr>
              <w:t>D</w:t>
            </w:r>
          </w:p>
        </w:tc>
        <w:tc>
          <w:tcPr>
            <w:tcW w:type="dxa" w:w="2438"/>
          </w:tcPr>
          <w:p>
            <w:r/>
            <w:r>
              <w:rPr>
                <w:b w:val="0"/>
                <w:i w:val="0"/>
                <w:color w:val="000000"/>
              </w:rPr>
              <w:t>D</w:t>
            </w:r>
          </w:p>
        </w:tc>
        <w:tc>
          <w:tcPr>
            <w:tcW w:type="dxa" w:w="1474"/>
          </w:tcPr>
          <w:p>
            <w:r/>
            <w:r>
              <w:rPr>
                <w:b w:val="0"/>
                <w:i w:val="0"/>
                <w:color w:val="000000"/>
              </w:rPr>
              <w:t>Giữ nguyên</w:t>
            </w:r>
          </w:p>
        </w:tc>
      </w:tr>
      <w:tr>
        <w:tc>
          <w:tcPr>
            <w:tcW w:type="dxa" w:w="1191"/>
          </w:tcPr>
          <w:p>
            <w:pPr>
              <w:jc w:val="center"/>
            </w:pPr>
            <w:r/>
            <w:r>
              <w:rPr>
                <w:b w:val="0"/>
                <w:i w:val="0"/>
                <w:color w:val="000000"/>
              </w:rPr>
              <w:t>Khoa học 28</w:t>
            </w:r>
          </w:p>
        </w:tc>
        <w:tc>
          <w:tcPr>
            <w:tcW w:type="dxa" w:w="2098"/>
          </w:tcPr>
          <w:p>
            <w:r/>
            <w:r>
              <w:rPr>
                <w:b w:val="0"/>
                <w:i w:val="0"/>
                <w:color w:val="000000"/>
              </w:rPr>
              <w:t>TSA26110603</w:t>
            </w:r>
          </w:p>
        </w:tc>
        <w:tc>
          <w:tcPr>
            <w:tcW w:type="dxa" w:w="2438"/>
          </w:tcPr>
          <w:p>
            <w:r/>
            <w:r>
              <w:rPr>
                <w:b w:val="0"/>
                <w:i w:val="0"/>
                <w:color w:val="000000"/>
              </w:rPr>
              <w:t>1-C; 2-A; 3-B; 4-D</w:t>
            </w:r>
          </w:p>
        </w:tc>
        <w:tc>
          <w:tcPr>
            <w:tcW w:type="dxa" w:w="2438"/>
          </w:tcPr>
          <w:p>
            <w:r/>
            <w:r>
              <w:rPr>
                <w:b w:val="0"/>
                <w:i w:val="0"/>
                <w:color w:val="000000"/>
              </w:rPr>
              <w:t>1-C; 2-A; 3-B; 4-D</w:t>
            </w:r>
          </w:p>
        </w:tc>
        <w:tc>
          <w:tcPr>
            <w:tcW w:type="dxa" w:w="1474"/>
          </w:tcPr>
          <w:p>
            <w:r/>
            <w:r>
              <w:rPr>
                <w:b w:val="0"/>
                <w:i w:val="0"/>
                <w:color w:val="000000"/>
              </w:rPr>
              <w:t>Giữ nguyên</w:t>
            </w:r>
          </w:p>
        </w:tc>
      </w:tr>
      <w:tr>
        <w:tc>
          <w:tcPr>
            <w:tcW w:type="dxa" w:w="1191"/>
          </w:tcPr>
          <w:p>
            <w:pPr>
              <w:jc w:val="center"/>
            </w:pPr>
            <w:r/>
            <w:r>
              <w:rPr>
                <w:b w:val="0"/>
                <w:i w:val="0"/>
                <w:color w:val="000000"/>
              </w:rPr>
              <w:t>Khoa học 29</w:t>
            </w:r>
          </w:p>
        </w:tc>
        <w:tc>
          <w:tcPr>
            <w:tcW w:type="dxa" w:w="2098"/>
          </w:tcPr>
          <w:p>
            <w:r/>
            <w:r>
              <w:rPr>
                <w:b w:val="0"/>
                <w:i w:val="0"/>
                <w:color w:val="000000"/>
              </w:rPr>
              <w:t>TSA26110604</w:t>
            </w:r>
          </w:p>
        </w:tc>
        <w:tc>
          <w:tcPr>
            <w:tcW w:type="dxa" w:w="2438"/>
          </w:tcPr>
          <w:p>
            <w:r/>
            <w:r>
              <w:rPr>
                <w:b w:val="0"/>
                <w:i w:val="0"/>
                <w:color w:val="000000"/>
              </w:rPr>
              <w:t>[1]-C; [2]-A; [3]-H; [4]-D; [5]-F; [6]-E</w:t>
            </w:r>
          </w:p>
        </w:tc>
        <w:tc>
          <w:tcPr>
            <w:tcW w:type="dxa" w:w="2438"/>
          </w:tcPr>
          <w:p>
            <w:r/>
            <w:r>
              <w:rPr>
                <w:b w:val="0"/>
                <w:i w:val="0"/>
                <w:color w:val="000000"/>
              </w:rPr>
              <w:t>[1]-C; [2]-A; [3]-H; [4]-D; [5]-F; [6]-E</w:t>
            </w:r>
          </w:p>
        </w:tc>
        <w:tc>
          <w:tcPr>
            <w:tcW w:type="dxa" w:w="1474"/>
          </w:tcPr>
          <w:p>
            <w:r/>
            <w:r>
              <w:rPr>
                <w:b w:val="0"/>
                <w:i w:val="0"/>
                <w:color w:val="000000"/>
              </w:rPr>
              <w:t>Giữ nguyên</w:t>
            </w:r>
          </w:p>
        </w:tc>
      </w:tr>
      <w:tr>
        <w:tc>
          <w:tcPr>
            <w:tcW w:type="dxa" w:w="1191"/>
          </w:tcPr>
          <w:p>
            <w:pPr>
              <w:jc w:val="center"/>
            </w:pPr>
            <w:r/>
            <w:r>
              <w:rPr>
                <w:b w:val="0"/>
                <w:i w:val="0"/>
                <w:color w:val="000000"/>
              </w:rPr>
              <w:t>Khoa học 30</w:t>
            </w:r>
          </w:p>
        </w:tc>
        <w:tc>
          <w:tcPr>
            <w:tcW w:type="dxa" w:w="2098"/>
          </w:tcPr>
          <w:p>
            <w:r/>
            <w:r>
              <w:rPr>
                <w:b w:val="0"/>
                <w:i w:val="0"/>
                <w:color w:val="000000"/>
              </w:rPr>
              <w:t>TSA26110605</w:t>
            </w:r>
          </w:p>
        </w:tc>
        <w:tc>
          <w:tcPr>
            <w:tcW w:type="dxa" w:w="2438"/>
          </w:tcPr>
          <w:p>
            <w:r/>
            <w:r>
              <w:rPr>
                <w:b w:val="0"/>
                <w:i w:val="0"/>
                <w:color w:val="000000"/>
              </w:rPr>
              <w:t>A, B, D</w:t>
            </w:r>
          </w:p>
        </w:tc>
        <w:tc>
          <w:tcPr>
            <w:tcW w:type="dxa" w:w="2438"/>
          </w:tcPr>
          <w:p>
            <w:r/>
            <w:r>
              <w:rPr>
                <w:b w:val="0"/>
                <w:i w:val="0"/>
                <w:color w:val="000000"/>
              </w:rPr>
              <w:t>A, B, D</w:t>
            </w:r>
          </w:p>
        </w:tc>
        <w:tc>
          <w:tcPr>
            <w:tcW w:type="dxa" w:w="1474"/>
          </w:tcPr>
          <w:p>
            <w:r/>
            <w:r>
              <w:rPr>
                <w:b w:val="0"/>
                <w:i w:val="0"/>
                <w:color w:val="000000"/>
              </w:rPr>
              <w:t>Giữ nguyên</w:t>
            </w:r>
          </w:p>
        </w:tc>
      </w:tr>
      <w:tr>
        <w:tc>
          <w:tcPr>
            <w:tcW w:type="dxa" w:w="1191"/>
          </w:tcPr>
          <w:p>
            <w:pPr>
              <w:jc w:val="center"/>
            </w:pPr>
            <w:r/>
            <w:r>
              <w:rPr>
                <w:b w:val="0"/>
                <w:i w:val="0"/>
                <w:color w:val="000000"/>
              </w:rPr>
              <w:t>Khoa học 31</w:t>
            </w:r>
          </w:p>
        </w:tc>
        <w:tc>
          <w:tcPr>
            <w:tcW w:type="dxa" w:w="2098"/>
          </w:tcPr>
          <w:p>
            <w:r/>
            <w:r>
              <w:rPr>
                <w:b w:val="0"/>
                <w:i w:val="0"/>
                <w:color w:val="000000"/>
              </w:rPr>
              <w:t>TSA26110701</w:t>
            </w:r>
          </w:p>
        </w:tc>
        <w:tc>
          <w:tcPr>
            <w:tcW w:type="dxa" w:w="2438"/>
          </w:tcPr>
          <w:p>
            <w:r/>
            <w:r>
              <w:rPr>
                <w:b w:val="0"/>
                <w:i w:val="0"/>
                <w:color w:val="000000"/>
              </w:rPr>
              <w:t>A-Đ; B-S; C-Đ; D-Đ</w:t>
            </w:r>
          </w:p>
        </w:tc>
        <w:tc>
          <w:tcPr>
            <w:tcW w:type="dxa" w:w="2438"/>
          </w:tcPr>
          <w:p>
            <w:r/>
            <w:r>
              <w:rPr>
                <w:b w:val="0"/>
                <w:i w:val="0"/>
                <w:color w:val="000000"/>
              </w:rPr>
              <w:t>A-Đ; B-S; C-Đ; D-Đ</w:t>
            </w:r>
          </w:p>
        </w:tc>
        <w:tc>
          <w:tcPr>
            <w:tcW w:type="dxa" w:w="1474"/>
          </w:tcPr>
          <w:p>
            <w:r/>
            <w:r>
              <w:rPr>
                <w:b w:val="0"/>
                <w:i w:val="0"/>
                <w:color w:val="000000"/>
              </w:rPr>
              <w:t>Sửa đề</w:t>
            </w:r>
          </w:p>
        </w:tc>
      </w:tr>
      <w:tr>
        <w:tc>
          <w:tcPr>
            <w:tcW w:type="dxa" w:w="1191"/>
          </w:tcPr>
          <w:p>
            <w:pPr>
              <w:jc w:val="center"/>
            </w:pPr>
            <w:r/>
            <w:r>
              <w:rPr>
                <w:b w:val="0"/>
                <w:i w:val="0"/>
                <w:color w:val="000000"/>
              </w:rPr>
              <w:t>Khoa học 32</w:t>
            </w:r>
          </w:p>
        </w:tc>
        <w:tc>
          <w:tcPr>
            <w:tcW w:type="dxa" w:w="2098"/>
          </w:tcPr>
          <w:p>
            <w:r/>
            <w:r>
              <w:rPr>
                <w:b w:val="0"/>
                <w:i w:val="0"/>
                <w:color w:val="000000"/>
              </w:rPr>
              <w:t>TSA26110702</w:t>
            </w:r>
          </w:p>
        </w:tc>
        <w:tc>
          <w:tcPr>
            <w:tcW w:type="dxa" w:w="2438"/>
          </w:tcPr>
          <w:p>
            <w:r/>
            <w:r>
              <w:rPr>
                <w:b w:val="0"/>
                <w:i w:val="0"/>
                <w:color w:val="000000"/>
              </w:rPr>
              <w:t>B</w:t>
            </w:r>
          </w:p>
        </w:tc>
        <w:tc>
          <w:tcPr>
            <w:tcW w:type="dxa" w:w="2438"/>
          </w:tcPr>
          <w:p>
            <w:r/>
            <w:r>
              <w:rPr>
                <w:b w:val="0"/>
                <w:i w:val="0"/>
                <w:color w:val="000000"/>
              </w:rPr>
              <w:t>B</w:t>
            </w:r>
          </w:p>
        </w:tc>
        <w:tc>
          <w:tcPr>
            <w:tcW w:type="dxa" w:w="1474"/>
          </w:tcPr>
          <w:p>
            <w:r/>
            <w:r>
              <w:rPr>
                <w:b w:val="0"/>
                <w:i w:val="0"/>
                <w:color w:val="000000"/>
              </w:rPr>
              <w:t>Giữ nguyên</w:t>
            </w:r>
          </w:p>
        </w:tc>
      </w:tr>
      <w:tr>
        <w:tc>
          <w:tcPr>
            <w:tcW w:type="dxa" w:w="1191"/>
          </w:tcPr>
          <w:p>
            <w:pPr>
              <w:jc w:val="center"/>
            </w:pPr>
            <w:r/>
            <w:r>
              <w:rPr>
                <w:b w:val="0"/>
                <w:i w:val="0"/>
                <w:color w:val="000000"/>
              </w:rPr>
              <w:t>Khoa học 33</w:t>
            </w:r>
          </w:p>
        </w:tc>
        <w:tc>
          <w:tcPr>
            <w:tcW w:type="dxa" w:w="2098"/>
          </w:tcPr>
          <w:p>
            <w:r/>
            <w:r>
              <w:rPr>
                <w:b w:val="0"/>
                <w:i w:val="0"/>
                <w:color w:val="000000"/>
              </w:rPr>
              <w:t>TSA26110703</w:t>
            </w:r>
          </w:p>
        </w:tc>
        <w:tc>
          <w:tcPr>
            <w:tcW w:type="dxa" w:w="2438"/>
          </w:tcPr>
          <w:p>
            <w:r/>
            <w:r>
              <w:rPr>
                <w:b w:val="0"/>
                <w:i w:val="0"/>
                <w:color w:val="000000"/>
              </w:rPr>
              <w:t>A, B</w:t>
            </w:r>
          </w:p>
        </w:tc>
        <w:tc>
          <w:tcPr>
            <w:tcW w:type="dxa" w:w="2438"/>
          </w:tcPr>
          <w:p>
            <w:r/>
            <w:r>
              <w:rPr>
                <w:b w:val="0"/>
                <w:i w:val="0"/>
                <w:color w:val="000000"/>
              </w:rPr>
              <w:t>A, B</w:t>
            </w:r>
          </w:p>
        </w:tc>
        <w:tc>
          <w:tcPr>
            <w:tcW w:type="dxa" w:w="1474"/>
          </w:tcPr>
          <w:p>
            <w:r/>
            <w:r>
              <w:rPr>
                <w:b w:val="0"/>
                <w:i w:val="0"/>
                <w:color w:val="000000"/>
              </w:rPr>
              <w:t>Giữ nguyên</w:t>
            </w:r>
          </w:p>
        </w:tc>
      </w:tr>
      <w:tr>
        <w:tc>
          <w:tcPr>
            <w:tcW w:type="dxa" w:w="1191"/>
          </w:tcPr>
          <w:p>
            <w:pPr>
              <w:jc w:val="center"/>
            </w:pPr>
            <w:r/>
            <w:r>
              <w:rPr>
                <w:b w:val="0"/>
                <w:i w:val="0"/>
                <w:color w:val="000000"/>
              </w:rPr>
              <w:t>Khoa học 34</w:t>
            </w:r>
          </w:p>
        </w:tc>
        <w:tc>
          <w:tcPr>
            <w:tcW w:type="dxa" w:w="2098"/>
          </w:tcPr>
          <w:p>
            <w:r/>
            <w:r>
              <w:rPr>
                <w:b w:val="0"/>
                <w:i w:val="0"/>
                <w:color w:val="000000"/>
              </w:rPr>
              <w:t>TSA26110704</w:t>
            </w:r>
          </w:p>
        </w:tc>
        <w:tc>
          <w:tcPr>
            <w:tcW w:type="dxa" w:w="2438"/>
          </w:tcPr>
          <w:p>
            <w:r/>
            <w:r>
              <w:rPr>
                <w:b w:val="0"/>
                <w:i w:val="0"/>
                <w:color w:val="000000"/>
              </w:rPr>
              <w:t>[1] 60</w:t>
            </w:r>
          </w:p>
        </w:tc>
        <w:tc>
          <w:tcPr>
            <w:tcW w:type="dxa" w:w="2438"/>
          </w:tcPr>
          <w:p>
            <w:r/>
            <w:r>
              <w:rPr>
                <w:b w:val="0"/>
                <w:i w:val="0"/>
                <w:color w:val="000000"/>
              </w:rPr>
              <w:t>[1] 60</w:t>
            </w:r>
          </w:p>
        </w:tc>
        <w:tc>
          <w:tcPr>
            <w:tcW w:type="dxa" w:w="1474"/>
          </w:tcPr>
          <w:p>
            <w:r/>
            <w:r>
              <w:rPr>
                <w:b w:val="0"/>
                <w:i w:val="0"/>
                <w:color w:val="000000"/>
              </w:rPr>
              <w:t>Giữ nguyên</w:t>
            </w:r>
          </w:p>
        </w:tc>
      </w:tr>
      <w:tr>
        <w:tc>
          <w:tcPr>
            <w:tcW w:type="dxa" w:w="1191"/>
          </w:tcPr>
          <w:p>
            <w:pPr>
              <w:jc w:val="center"/>
            </w:pPr>
            <w:r/>
            <w:r>
              <w:rPr>
                <w:b w:val="0"/>
                <w:i w:val="0"/>
                <w:color w:val="000000"/>
              </w:rPr>
              <w:t>Khoa học 35</w:t>
            </w:r>
          </w:p>
        </w:tc>
        <w:tc>
          <w:tcPr>
            <w:tcW w:type="dxa" w:w="2098"/>
          </w:tcPr>
          <w:p>
            <w:r/>
            <w:r>
              <w:rPr>
                <w:b w:val="0"/>
                <w:i w:val="0"/>
                <w:color w:val="000000"/>
              </w:rPr>
              <w:t>TSA26110705</w:t>
            </w:r>
          </w:p>
        </w:tc>
        <w:tc>
          <w:tcPr>
            <w:tcW w:type="dxa" w:w="2438"/>
          </w:tcPr>
          <w:p>
            <w:r/>
            <w:r>
              <w:rPr>
                <w:b w:val="0"/>
                <w:i w:val="0"/>
                <w:color w:val="000000"/>
              </w:rPr>
              <w:t>A-Đ; B-S; C-Đ; D-S</w:t>
            </w:r>
          </w:p>
        </w:tc>
        <w:tc>
          <w:tcPr>
            <w:tcW w:type="dxa" w:w="2438"/>
          </w:tcPr>
          <w:p>
            <w:r/>
            <w:r>
              <w:rPr>
                <w:b w:val="0"/>
                <w:i w:val="0"/>
                <w:color w:val="000000"/>
              </w:rPr>
              <w:t>A-Đ; B-S; C-Đ; D-S</w:t>
            </w:r>
          </w:p>
        </w:tc>
        <w:tc>
          <w:tcPr>
            <w:tcW w:type="dxa" w:w="1474"/>
          </w:tcPr>
          <w:p>
            <w:r/>
            <w:r>
              <w:rPr>
                <w:b w:val="0"/>
                <w:i w:val="0"/>
                <w:color w:val="000000"/>
              </w:rPr>
              <w:t>Giữ nguyên</w:t>
            </w:r>
          </w:p>
        </w:tc>
      </w:tr>
      <w:tr>
        <w:tc>
          <w:tcPr>
            <w:tcW w:type="dxa" w:w="1191"/>
          </w:tcPr>
          <w:p>
            <w:pPr>
              <w:jc w:val="center"/>
            </w:pPr>
            <w:r/>
            <w:r>
              <w:rPr>
                <w:b w:val="0"/>
                <w:i w:val="0"/>
                <w:color w:val="000000"/>
              </w:rPr>
              <w:t>Khoa học 36</w:t>
            </w:r>
          </w:p>
        </w:tc>
        <w:tc>
          <w:tcPr>
            <w:tcW w:type="dxa" w:w="2098"/>
          </w:tcPr>
          <w:p>
            <w:r/>
            <w:r>
              <w:rPr>
                <w:b w:val="0"/>
                <w:i w:val="0"/>
                <w:color w:val="000000"/>
              </w:rPr>
              <w:t>TSA26110801</w:t>
            </w:r>
          </w:p>
        </w:tc>
        <w:tc>
          <w:tcPr>
            <w:tcW w:type="dxa" w:w="2438"/>
          </w:tcPr>
          <w:p>
            <w:r/>
            <w:r>
              <w:rPr>
                <w:b w:val="0"/>
                <w:i w:val="0"/>
                <w:color w:val="000000"/>
              </w:rPr>
              <w:t>A, B, C, F</w:t>
            </w:r>
          </w:p>
        </w:tc>
        <w:tc>
          <w:tcPr>
            <w:tcW w:type="dxa" w:w="2438"/>
          </w:tcPr>
          <w:p>
            <w:r/>
            <w:r>
              <w:rPr>
                <w:b w:val="0"/>
                <w:i w:val="0"/>
                <w:color w:val="000000"/>
              </w:rPr>
              <w:t>A, B, C, F</w:t>
            </w:r>
          </w:p>
        </w:tc>
        <w:tc>
          <w:tcPr>
            <w:tcW w:type="dxa" w:w="1474"/>
          </w:tcPr>
          <w:p>
            <w:r/>
            <w:r>
              <w:rPr>
                <w:b w:val="0"/>
                <w:i w:val="0"/>
                <w:color w:val="000000"/>
              </w:rPr>
              <w:t>Giữ nguyên</w:t>
            </w:r>
          </w:p>
        </w:tc>
      </w:tr>
      <w:tr>
        <w:tc>
          <w:tcPr>
            <w:tcW w:type="dxa" w:w="1191"/>
          </w:tcPr>
          <w:p>
            <w:pPr>
              <w:jc w:val="center"/>
            </w:pPr>
            <w:r/>
            <w:r>
              <w:rPr>
                <w:b w:val="0"/>
                <w:i w:val="0"/>
                <w:color w:val="000000"/>
              </w:rPr>
              <w:t>Khoa học 37</w:t>
            </w:r>
          </w:p>
        </w:tc>
        <w:tc>
          <w:tcPr>
            <w:tcW w:type="dxa" w:w="2098"/>
          </w:tcPr>
          <w:p>
            <w:r/>
            <w:r>
              <w:rPr>
                <w:b w:val="0"/>
                <w:i w:val="0"/>
                <w:color w:val="000000"/>
              </w:rPr>
              <w:t>TSA26110802</w:t>
            </w:r>
          </w:p>
        </w:tc>
        <w:tc>
          <w:tcPr>
            <w:tcW w:type="dxa" w:w="2438"/>
          </w:tcPr>
          <w:p>
            <w:r/>
            <w:r>
              <w:rPr>
                <w:b w:val="0"/>
                <w:i w:val="0"/>
                <w:color w:val="000000"/>
              </w:rPr>
              <w:t>[1] 75 | [2] 80 | [3] 60</w:t>
            </w:r>
          </w:p>
        </w:tc>
        <w:tc>
          <w:tcPr>
            <w:tcW w:type="dxa" w:w="2438"/>
          </w:tcPr>
          <w:p>
            <w:r/>
            <w:r>
              <w:rPr>
                <w:b w:val="0"/>
                <w:i w:val="0"/>
                <w:color w:val="000000"/>
              </w:rPr>
              <w:t>[1] 75; [2] 80; [3] 60</w:t>
            </w:r>
          </w:p>
        </w:tc>
        <w:tc>
          <w:tcPr>
            <w:tcW w:type="dxa" w:w="1474"/>
          </w:tcPr>
          <w:p>
            <w:r/>
            <w:r>
              <w:rPr>
                <w:b w:val="0"/>
                <w:i w:val="0"/>
                <w:color w:val="000000"/>
              </w:rPr>
              <w:t>Giữ nguyên</w:t>
            </w:r>
          </w:p>
        </w:tc>
      </w:tr>
      <w:tr>
        <w:tc>
          <w:tcPr>
            <w:tcW w:type="dxa" w:w="1191"/>
          </w:tcPr>
          <w:p>
            <w:pPr>
              <w:jc w:val="center"/>
            </w:pPr>
            <w:r/>
            <w:r>
              <w:rPr>
                <w:b w:val="0"/>
                <w:i w:val="0"/>
                <w:color w:val="000000"/>
              </w:rPr>
              <w:t>Khoa học 38</w:t>
            </w:r>
          </w:p>
        </w:tc>
        <w:tc>
          <w:tcPr>
            <w:tcW w:type="dxa" w:w="2098"/>
          </w:tcPr>
          <w:p>
            <w:r/>
            <w:r>
              <w:rPr>
                <w:b w:val="0"/>
                <w:i w:val="0"/>
                <w:color w:val="000000"/>
              </w:rPr>
              <w:t>TSA26110803</w:t>
            </w:r>
          </w:p>
        </w:tc>
        <w:tc>
          <w:tcPr>
            <w:tcW w:type="dxa" w:w="2438"/>
          </w:tcPr>
          <w:p>
            <w:r/>
            <w:r>
              <w:rPr>
                <w:b w:val="0"/>
                <w:i w:val="0"/>
                <w:color w:val="000000"/>
              </w:rPr>
              <w:t>1-B; 2-A; 3-C</w:t>
            </w:r>
          </w:p>
        </w:tc>
        <w:tc>
          <w:tcPr>
            <w:tcW w:type="dxa" w:w="2438"/>
          </w:tcPr>
          <w:p>
            <w:r/>
            <w:r>
              <w:rPr>
                <w:b w:val="0"/>
                <w:i w:val="0"/>
                <w:color w:val="000000"/>
              </w:rPr>
              <w:t>1-B; 2-A; 3-C</w:t>
            </w:r>
          </w:p>
        </w:tc>
        <w:tc>
          <w:tcPr>
            <w:tcW w:type="dxa" w:w="1474"/>
          </w:tcPr>
          <w:p>
            <w:r/>
            <w:r>
              <w:rPr>
                <w:b w:val="0"/>
                <w:i w:val="0"/>
                <w:color w:val="000000"/>
              </w:rPr>
              <w:t>Giữ nguyên</w:t>
            </w:r>
          </w:p>
        </w:tc>
      </w:tr>
      <w:tr>
        <w:tc>
          <w:tcPr>
            <w:tcW w:type="dxa" w:w="1191"/>
          </w:tcPr>
          <w:p>
            <w:pPr>
              <w:jc w:val="center"/>
            </w:pPr>
            <w:r/>
            <w:r>
              <w:rPr>
                <w:b w:val="0"/>
                <w:i w:val="0"/>
                <w:color w:val="000000"/>
              </w:rPr>
              <w:t>Khoa học 39</w:t>
            </w:r>
          </w:p>
        </w:tc>
        <w:tc>
          <w:tcPr>
            <w:tcW w:type="dxa" w:w="2098"/>
          </w:tcPr>
          <w:p>
            <w:r/>
            <w:r>
              <w:rPr>
                <w:b w:val="0"/>
                <w:i w:val="0"/>
                <w:color w:val="000000"/>
              </w:rPr>
              <w:t>TSA26110804</w:t>
            </w:r>
          </w:p>
        </w:tc>
        <w:tc>
          <w:tcPr>
            <w:tcW w:type="dxa" w:w="2438"/>
          </w:tcPr>
          <w:p>
            <w:r/>
            <w:r>
              <w:rPr>
                <w:b w:val="0"/>
                <w:i w:val="0"/>
                <w:color w:val="000000"/>
              </w:rPr>
              <w:t>A</w:t>
            </w:r>
          </w:p>
        </w:tc>
        <w:tc>
          <w:tcPr>
            <w:tcW w:type="dxa" w:w="2438"/>
          </w:tcPr>
          <w:p>
            <w:r/>
            <w:r>
              <w:rPr>
                <w:b w:val="0"/>
                <w:i w:val="0"/>
                <w:color w:val="000000"/>
              </w:rPr>
              <w:t>A</w:t>
            </w:r>
          </w:p>
        </w:tc>
        <w:tc>
          <w:tcPr>
            <w:tcW w:type="dxa" w:w="1474"/>
          </w:tcPr>
          <w:p>
            <w:r/>
            <w:r>
              <w:rPr>
                <w:b w:val="0"/>
                <w:i w:val="0"/>
                <w:color w:val="000000"/>
              </w:rPr>
              <w:t>Giữ nguyên</w:t>
            </w:r>
          </w:p>
        </w:tc>
      </w:tr>
      <w:tr>
        <w:tc>
          <w:tcPr>
            <w:tcW w:type="dxa" w:w="1191"/>
          </w:tcPr>
          <w:p>
            <w:pPr>
              <w:jc w:val="center"/>
            </w:pPr>
            <w:r/>
            <w:r>
              <w:rPr>
                <w:b w:val="0"/>
                <w:i w:val="0"/>
                <w:color w:val="000000"/>
              </w:rPr>
              <w:t>Khoa học 40</w:t>
            </w:r>
          </w:p>
        </w:tc>
        <w:tc>
          <w:tcPr>
            <w:tcW w:type="dxa" w:w="2098"/>
          </w:tcPr>
          <w:p>
            <w:r/>
            <w:r>
              <w:rPr>
                <w:b w:val="0"/>
                <w:i w:val="0"/>
                <w:color w:val="000000"/>
              </w:rPr>
              <w:t>TSA26110805</w:t>
            </w:r>
          </w:p>
        </w:tc>
        <w:tc>
          <w:tcPr>
            <w:tcW w:type="dxa" w:w="2438"/>
          </w:tcPr>
          <w:p>
            <w:r/>
            <w:r>
              <w:rPr>
                <w:b w:val="0"/>
                <w:i w:val="0"/>
                <w:color w:val="000000"/>
              </w:rPr>
              <w:t>A, B, F, G</w:t>
            </w:r>
          </w:p>
        </w:tc>
        <w:tc>
          <w:tcPr>
            <w:tcW w:type="dxa" w:w="2438"/>
          </w:tcPr>
          <w:p>
            <w:r/>
            <w:r>
              <w:rPr>
                <w:b w:val="0"/>
                <w:i w:val="0"/>
                <w:color w:val="000000"/>
              </w:rPr>
              <w:t>A, B, F, G</w:t>
            </w:r>
          </w:p>
        </w:tc>
        <w:tc>
          <w:tcPr>
            <w:tcW w:type="dxa" w:w="1474"/>
          </w:tcPr>
          <w:p>
            <w:r/>
            <w:r>
              <w:rPr>
                <w:b w:val="0"/>
                <w:i w:val="0"/>
                <w:color w:val="000000"/>
              </w:rPr>
              <w:t>Cần người quyết</w:t>
            </w:r>
          </w:p>
        </w:tc>
      </w:tr>
    </w:tbl>
    <w:p/>
    <w:p>
      <w:pPr>
        <w:pageBreakBefore/>
        <w:spacing w:before="120" w:after="80"/>
      </w:pPr>
      <w:r>
        <w:rPr>
          <w:b/>
          <w:i w:val="0"/>
        </w:rPr>
        <w:t>IV. LỜI GIẢI CHI TIẾT</w:t>
      </w:r>
    </w:p>
    <w:p>
      <w:pPr>
        <w:spacing w:after="120"/>
      </w:pPr>
      <w:r>
        <w:rPr>
          <w:b w:val="0"/>
          <w:i/>
        </w:rPr>
        <w:t>Dòng "Ghi chú rà soát" (chữ xanh) dành cho giáo viên duyệt, cần xóa trước khi đưa lời giải lên web cho học sinh.</w:t>
      </w:r>
    </w:p>
    <w:p>
      <w:pPr>
        <w:spacing w:after="120"/>
        <w:jc w:val="center"/>
      </w:pPr>
      <w:r>
        <w:rPr>
          <w:b/>
          <w:i w:val="0"/>
          <w:sz w:val="26"/>
        </w:rPr>
        <w:t>PHẦN 2: TƯ DUY ĐỌC HIỂU</w:t>
      </w:r>
    </w:p>
    <w:p>
      <w:pPr>
        <w:spacing w:before="400" w:after="200"/>
        <w:jc w:val="center"/>
      </w:pPr>
      <w:r>
        <w:rPr>
          <w:b/>
          <w:i w:val="0"/>
          <w:color w:val="000000"/>
        </w:rPr>
        <w:t xml:space="preserve">CHỦ ĐỀ 1. </w:t>
      </w:r>
      <w:r>
        <w:rPr>
          <w:b/>
          <w:i w:val="0"/>
          <w:color w:val="EE0000"/>
        </w:rPr>
        <w:t>HIỆN TƯỢNG "ẢO GIÁC THUẬT TOÁN" (HALLUCINATION)</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B</w:t>
            </w:r>
          </w:p>
        </w:tc>
      </w:tr>
      <w:tr>
        <w:tc>
          <w:tcPr>
            <w:tcW w:type="dxa" w:w="794"/>
          </w:tcPr>
          <w:p>
            <w:pPr>
              <w:jc w:val="center"/>
            </w:pPr>
            <w:r/>
            <w:r>
              <w:rPr>
                <w:b w:val="0"/>
                <w:i w:val="0"/>
                <w:color w:val="000000"/>
              </w:rPr>
              <w:t>2</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C</w:t>
            </w:r>
          </w:p>
        </w:tc>
      </w:tr>
      <w:tr>
        <w:tc>
          <w:tcPr>
            <w:tcW w:type="dxa" w:w="794"/>
          </w:tcPr>
          <w:p>
            <w:pPr>
              <w:jc w:val="center"/>
            </w:pPr>
            <w:r/>
            <w:r>
              <w:rPr>
                <w:b w:val="0"/>
                <w:i w:val="0"/>
                <w:color w:val="000000"/>
              </w:rPr>
              <w:t>3</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A-S; B-Đ; C-Đ; D-S; E-Đ; F-S</w:t>
            </w:r>
          </w:p>
        </w:tc>
      </w:tr>
      <w:tr>
        <w:tc>
          <w:tcPr>
            <w:tcW w:type="dxa" w:w="794"/>
          </w:tcPr>
          <w:p>
            <w:pPr>
              <w:jc w:val="center"/>
            </w:pPr>
            <w:r/>
            <w:r>
              <w:rPr>
                <w:b w:val="0"/>
                <w:i w:val="0"/>
                <w:color w:val="000000"/>
              </w:rPr>
              <w:t>4</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 B, C, E</w:t>
            </w:r>
          </w:p>
        </w:tc>
      </w:tr>
      <w:tr>
        <w:tc>
          <w:tcPr>
            <w:tcW w:type="dxa" w:w="794"/>
          </w:tcPr>
          <w:p>
            <w:pPr>
              <w:jc w:val="center"/>
            </w:pPr>
            <w:r/>
            <w:r>
              <w:rPr>
                <w:b w:val="0"/>
                <w:i w:val="0"/>
                <w:color w:val="000000"/>
              </w:rPr>
              <w:t>5</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1-A; 2-C; 3-B; 4-D</w:t>
            </w:r>
          </w:p>
        </w:tc>
      </w:tr>
      <w:tr>
        <w:tc>
          <w:tcPr>
            <w:tcW w:type="dxa" w:w="794"/>
          </w:tcPr>
          <w:p>
            <w:pPr>
              <w:jc w:val="center"/>
            </w:pPr>
            <w:r/>
            <w:r>
              <w:rPr>
                <w:b w:val="0"/>
                <w:i w:val="0"/>
                <w:color w:val="000000"/>
              </w:rPr>
              <w:t>6</w:t>
            </w:r>
          </w:p>
        </w:tc>
        <w:tc>
          <w:tcPr>
            <w:tcW w:type="dxa" w:w="1701"/>
          </w:tcPr>
          <w:p>
            <w:r/>
            <w:r>
              <w:rPr>
                <w:b w:val="0"/>
                <w:i w:val="0"/>
                <w:color w:val="000000"/>
              </w:rPr>
              <w:t>Kéo thả</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[1]-A; [2]-C; [3]-E; [4]-G; [5]-H; [6]-J</w:t>
            </w:r>
          </w:p>
        </w:tc>
      </w:tr>
      <w:tr>
        <w:tc>
          <w:tcPr>
            <w:tcW w:type="dxa" w:w="794"/>
          </w:tcPr>
          <w:p>
            <w:pPr>
              <w:jc w:val="center"/>
            </w:pPr>
            <w:r/>
            <w:r>
              <w:rPr>
                <w:b w:val="0"/>
                <w:i w:val="0"/>
                <w:color w:val="000000"/>
              </w:rPr>
              <w:t>7</w:t>
            </w:r>
          </w:p>
        </w:tc>
        <w:tc>
          <w:tcPr>
            <w:tcW w:type="dxa" w:w="1701"/>
          </w:tcPr>
          <w:p>
            <w:r/>
            <w:r>
              <w:rPr>
                <w:b w:val="0"/>
                <w:i w:val="0"/>
                <w:color w:val="000000"/>
              </w:rPr>
              <w:t>Điền khuyết</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 rủi ro cao; [2] tăng lãi suất; [3] trễ hạn hóa đơn / trễ hạn; [4] thước đo thụ động</w:t>
            </w:r>
          </w:p>
        </w:tc>
      </w:tr>
      <w:tr>
        <w:tc>
          <w:tcPr>
            <w:tcW w:type="dxa" w:w="794"/>
          </w:tcPr>
          <w:p>
            <w:pPr>
              <w:jc w:val="center"/>
            </w:pPr>
            <w:r/>
            <w:r>
              <w:rPr>
                <w:b w:val="0"/>
                <w:i w:val="0"/>
                <w:color w:val="000000"/>
              </w:rPr>
              <w:t>8</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9</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1,5/5</w:t>
            </w:r>
          </w:p>
        </w:tc>
        <w:tc>
          <w:tcPr>
            <w:tcW w:type="dxa" w:w="4649"/>
          </w:tcPr>
          <w:p>
            <w:r/>
            <w:r>
              <w:rPr>
                <w:b w:val="0"/>
                <w:i w:val="0"/>
                <w:color w:val="000000"/>
              </w:rPr>
              <w:t>C</w:t>
            </w:r>
          </w:p>
        </w:tc>
      </w:tr>
      <w:tr>
        <w:tc>
          <w:tcPr>
            <w:tcW w:type="dxa" w:w="794"/>
          </w:tcPr>
          <w:p>
            <w:pPr>
              <w:jc w:val="center"/>
            </w:pPr>
            <w:r/>
            <w:r>
              <w:rPr>
                <w:b w:val="0"/>
                <w:i w:val="0"/>
                <w:color w:val="000000"/>
              </w:rPr>
              <w:t>10</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B</w:t>
            </w:r>
          </w:p>
        </w:tc>
      </w:tr>
    </w:tbl>
    <w:p/>
    <w:p>
      <w:pPr>
        <w:spacing w:before="160" w:after="40"/>
        <w:jc w:val="left"/>
      </w:pPr>
      <w:r>
        <w:rPr>
          <w:b/>
          <w:i w:val="0"/>
          <w:color w:val="000000"/>
        </w:rPr>
        <w:t xml:space="preserve">▸ Câu 1. </w:t>
      </w:r>
      <w:r>
        <w:rPr>
          <w:b w:val="0"/>
          <w:i/>
          <w:color w:val="808080"/>
        </w:rPr>
        <w:t>[Trắc nghiệm] — Mức tư duy 1 · Độ khó 1,5/5</w:t>
      </w:r>
    </w:p>
    <w:p>
      <w:pPr>
        <w:spacing w:after="40"/>
      </w:pPr>
      <w:r>
        <w:rPr>
          <w:b w:val="0"/>
          <w:i/>
          <w:color w:val="808080"/>
        </w:rPr>
        <w:t>ID: TSA2601DH0101</w:t>
      </w:r>
    </w:p>
    <w:p>
      <w:pPr>
        <w:spacing w:after="40"/>
        <w:jc w:val="both"/>
      </w:pPr>
      <w:r>
        <w:rPr>
          <w:b/>
          <w:i w:val="0"/>
        </w:rPr>
        <w:t>Đáp án đúng:</w:t>
      </w:r>
      <w:r>
        <w:rPr>
          <w:b w:val="0"/>
          <w:i w:val="0"/>
        </w:rPr>
        <w:t xml:space="preserve"> B. Câu chuyện là hư cấu, nhưng cảm giác bất lực mà nó phản ánh lại là có thật.</w:t>
      </w:r>
    </w:p>
    <w:p>
      <w:pPr>
        <w:spacing w:after="40"/>
        <w:jc w:val="both"/>
      </w:pPr>
      <w:r>
        <w:rPr>
          <w:b w:val="0"/>
          <w:i w:val="0"/>
        </w:rPr>
        <w:t>→ Đoạn [1] ghi: "Câu chuyện của Tuệ Nhiên là hư cấu, nhưng cảm giác bất lực của cô thì không." Tác giả dùng một nhân vật giả định để chỉ ra một trải nghiệm có thật của nhiều người.</w:t>
      </w:r>
    </w:p>
    <w:p>
      <w:pPr>
        <w:spacing w:after="40"/>
        <w:jc w:val="both"/>
      </w:pPr>
      <w:r>
        <w:rPr>
          <w:b w:val="0"/>
          <w:i w:val="0"/>
        </w:rPr>
        <w:t>✗ A: Sai vì bài không đề cập "khu phố" hay chuyện cô là người đầu tiên bị từ chối (ngữ liệu không đề cập).</w:t>
      </w:r>
    </w:p>
    <w:p>
      <w:pPr>
        <w:spacing w:after="40"/>
        <w:jc w:val="both"/>
      </w:pPr>
      <w:r>
        <w:rPr>
          <w:b w:val="0"/>
          <w:i w:val="0"/>
        </w:rPr>
        <w:t>✗ C: Sai vì đoạn [1] khẳng định cô "chưa từng nợ xấu một đồng nào" (trái với ngữ liệu).</w:t>
      </w:r>
    </w:p>
    <w:p>
      <w:pPr>
        <w:spacing w:after="40"/>
        <w:jc w:val="both"/>
      </w:pPr>
      <w:r>
        <w:rPr>
          <w:b w:val="0"/>
          <w:i w:val="0"/>
        </w:rPr>
        <w:t>✗ D: Sai vì nhân viên chỉ trả lời "Hệ thống tự động đánh giá, em không biết cụ thể chị ạ" (trái với ngữ liệu).</w:t>
      </w:r>
    </w:p>
    <w:p>
      <w:pPr>
        <w:spacing w:before="160" w:after="40"/>
        <w:jc w:val="left"/>
      </w:pPr>
      <w:r>
        <w:rPr>
          <w:b/>
          <w:i w:val="0"/>
          <w:color w:val="000000"/>
        </w:rPr>
        <w:t xml:space="preserve">▸ Câu 2. </w:t>
      </w:r>
      <w:r>
        <w:rPr>
          <w:b w:val="0"/>
          <w:i/>
          <w:color w:val="808080"/>
        </w:rPr>
        <w:t>[Trắc nghiệm] — Mức tư duy 2 · Độ khó 2,5/5</w:t>
      </w:r>
    </w:p>
    <w:p>
      <w:pPr>
        <w:spacing w:after="40"/>
      </w:pPr>
      <w:r>
        <w:rPr>
          <w:b w:val="0"/>
          <w:i/>
          <w:color w:val="808080"/>
        </w:rPr>
        <w:t>ID: TSA2601DH0102</w:t>
      </w:r>
    </w:p>
    <w:p>
      <w:pPr>
        <w:spacing w:after="40"/>
        <w:jc w:val="both"/>
      </w:pPr>
      <w:r>
        <w:rPr>
          <w:b/>
          <w:i w:val="0"/>
        </w:rPr>
        <w:t>Đáp án đúng:</w:t>
      </w:r>
      <w:r>
        <w:rPr>
          <w:b w:val="0"/>
          <w:i w:val="0"/>
        </w:rPr>
        <w:t xml:space="preserve"> C. Vì sự "khách quan" khiến thuật toán có quyền quyết định mà không cần đối thoại hay giải thích.</w:t>
      </w:r>
    </w:p>
    <w:p>
      <w:pPr>
        <w:spacing w:after="40"/>
        <w:jc w:val="both"/>
      </w:pPr>
      <w:r>
        <w:rPr>
          <w:b w:val="0"/>
          <w:i w:val="0"/>
        </w:rPr>
        <w:t>→ Đoạn [3] kết luận: "chính sự 'khách quan' ấy lại khiến nó trở thành một quyền lực vô hình - quyền lực không cần đối thoại." Câu hỏi hỏi lý do sự khách quan biến thành quyền lực vô hình, và chỉ C nêu đúng mắt xích "không cần đối thoại".</w:t>
      </w:r>
    </w:p>
    <w:p>
      <w:pPr>
        <w:spacing w:after="40"/>
        <w:jc w:val="both"/>
      </w:pPr>
      <w:r>
        <w:rPr>
          <w:b w:val="0"/>
          <w:i w:val="0"/>
        </w:rPr>
        <w:t>✗ A: Tốc độ xử lý hàng triệu hồ sơ là lợi thế được nêu trong đoạn [3], nhưng là lý do người ta tin dùng máy móc chứ không giải thích vì sao nó thành quyền lực vô hình (đúng nhưng chưa đủ).</w:t>
      </w:r>
    </w:p>
    <w:p>
      <w:pPr>
        <w:spacing w:after="40"/>
        <w:jc w:val="both"/>
      </w:pPr>
      <w:r>
        <w:rPr>
          <w:b w:val="0"/>
          <w:i w:val="0"/>
        </w:rPr>
        <w:t>✗ B: Niềm tin "không thiên vị" là cơ sở của "tính khách quan", không phải lý do khách quan trở thành quyền lực vô hình (đúng nhưng chưa đủ, nhầm tiền đề với kết luận).</w:t>
      </w:r>
    </w:p>
    <w:p>
      <w:pPr>
        <w:spacing w:after="40"/>
        <w:jc w:val="both"/>
      </w:pPr>
      <w:r>
        <w:rPr>
          <w:b w:val="0"/>
          <w:i w:val="0"/>
        </w:rPr>
        <w:t>✗ D: "Không mệt mỏi, không nhận hối lộ" cũng chỉ là một phần lập luận về tính khách quan (đúng nhưng chưa đủ).</w:t>
      </w:r>
    </w:p>
    <w:p>
      <w:pPr>
        <w:spacing w:before="160" w:after="40"/>
        <w:jc w:val="left"/>
      </w:pPr>
      <w:r>
        <w:rPr>
          <w:b/>
          <w:i w:val="0"/>
          <w:color w:val="000000"/>
        </w:rPr>
        <w:t xml:space="preserve">▸ Câu 3. </w:t>
      </w:r>
      <w:r>
        <w:rPr>
          <w:b w:val="0"/>
          <w:i/>
          <w:color w:val="808080"/>
        </w:rPr>
        <w:t>[Đúng/Sai] — Mức tư duy 2 · Độ khó 2,5/5</w:t>
      </w:r>
    </w:p>
    <w:p>
      <w:pPr>
        <w:spacing w:after="40"/>
      </w:pPr>
      <w:r>
        <w:rPr>
          <w:b w:val="0"/>
          <w:i/>
          <w:color w:val="808080"/>
        </w:rPr>
        <w:t>ID: TSA2601DH0103</w:t>
      </w:r>
    </w:p>
    <w:p>
      <w:pPr>
        <w:spacing w:after="40"/>
        <w:jc w:val="both"/>
      </w:pPr>
      <w:r>
        <w:rPr>
          <w:b w:val="0"/>
          <w:i w:val="0"/>
        </w:rPr>
        <w:t>A) Sai — Đoạn [10] định nghĩa ảo giác là khi AI tạo ra "những câu trả lời sai không dựa trên dữ liệu có thật". Mệnh đề đảo "sai" thành "đúng".</w:t>
      </w:r>
    </w:p>
    <w:p>
      <w:pPr>
        <w:spacing w:after="40"/>
        <w:jc w:val="both"/>
      </w:pPr>
      <w:r>
        <w:rPr>
          <w:b w:val="0"/>
          <w:i w:val="0"/>
        </w:rPr>
        <w:t>B) Đúng — Đoạn [10]: "các mô hình AI tiên tiến nhất hiện nay có tỷ lệ ảo giác ở mức 2-5%".</w:t>
      </w:r>
    </w:p>
    <w:p>
      <w:pPr>
        <w:spacing w:after="40"/>
        <w:jc w:val="both"/>
      </w:pPr>
      <w:r>
        <w:rPr>
          <w:b w:val="0"/>
          <w:i w:val="0"/>
        </w:rPr>
        <w:t>C) Đúng — Đoạn [9]: "cứ 100 triệu dân sẽ có 5 triệu dân bị chấm oan".</w:t>
      </w:r>
    </w:p>
    <w:p>
      <w:pPr>
        <w:spacing w:after="40"/>
        <w:jc w:val="both"/>
      </w:pPr>
      <w:r>
        <w:rPr>
          <w:b w:val="0"/>
          <w:i w:val="0"/>
        </w:rPr>
        <w:t>D) Sai — Đoạn [10] ghi các mô hình thế hệ thấp hơn có tỷ lệ "từ 10-25%", không phải 5-10%.</w:t>
      </w:r>
    </w:p>
    <w:p>
      <w:pPr>
        <w:spacing w:after="40"/>
        <w:jc w:val="both"/>
      </w:pPr>
      <w:r>
        <w:rPr>
          <w:b w:val="0"/>
          <w:i w:val="0"/>
        </w:rPr>
        <w:t>E) Đúng — Đoạn [5]: dữ liệu "chủ yếu đến từ hệ thống tracking hành vi" và "luôn có trọng số lớn", còn thông tin chính thức "rất ít khi đủ để mô hình đưa ra dự đoán có độ tin cậy cao".</w:t>
      </w:r>
    </w:p>
    <w:p>
      <w:pPr>
        <w:spacing w:after="40"/>
        <w:jc w:val="both"/>
      </w:pPr>
      <w:r>
        <w:rPr>
          <w:b w:val="0"/>
          <w:i w:val="0"/>
        </w:rPr>
        <w:t>F) Sai — Đoạn [9]: thuật toán học máy "không hoạt động theo những quy tắc cố định mà con người có thể đọc hiểu".</w:t>
      </w:r>
    </w:p>
    <w:p>
      <w:pPr>
        <w:spacing w:after="40"/>
        <w:jc w:val="both"/>
      </w:pPr>
      <w:r>
        <w:rPr>
          <w:b/>
          <w:i/>
          <w:color w:val="0070C0"/>
        </w:rPr>
        <w:t xml:space="preserve">Ghi chú rà soát (Giữ nguyên): </w:t>
      </w:r>
      <w:r>
        <w:rPr>
          <w:b w:val="0"/>
          <w:i/>
          <w:color w:val="0070C0"/>
        </w:rPr>
        <w:t>Ý E là suy luận: đoạn [5] chỉ nói dữ liệu tracking "luôn có trọng số lớn", còn thông tin chính thức "rất ít khi đủ"; bài không so sánh trực tiếp hai trọng số. Vẫn kết luận Đúng được, nhưng có thể sửa thành "Dữ liệu tracking hành vi luôn có trọng số lớn trong mô hình" để khớp văn bản.</w:t>
      </w:r>
    </w:p>
    <w:p>
      <w:pPr>
        <w:spacing w:before="160" w:after="40"/>
        <w:jc w:val="left"/>
      </w:pPr>
      <w:r>
        <w:rPr>
          <w:b/>
          <w:i w:val="0"/>
          <w:color w:val="000000"/>
        </w:rPr>
        <w:t xml:space="preserve">▸ Câu 4. </w:t>
      </w:r>
      <w:r>
        <w:rPr>
          <w:b w:val="0"/>
          <w:i/>
          <w:color w:val="808080"/>
        </w:rPr>
        <w:t>[Chọn nhiều] — Mức tư duy 2 · Độ khó 2,5/5</w:t>
      </w:r>
    </w:p>
    <w:p>
      <w:pPr>
        <w:spacing w:after="40"/>
      </w:pPr>
      <w:r>
        <w:rPr>
          <w:b w:val="0"/>
          <w:i/>
          <w:color w:val="808080"/>
        </w:rPr>
        <w:t>ID: TSA2601DH0104</w:t>
      </w:r>
    </w:p>
    <w:p>
      <w:pPr>
        <w:spacing w:after="40"/>
        <w:jc w:val="both"/>
      </w:pPr>
      <w:r>
        <w:rPr>
          <w:b/>
          <w:i w:val="0"/>
        </w:rPr>
        <w:t>Đáp án đúng:</w:t>
      </w:r>
      <w:r>
        <w:rPr>
          <w:b w:val="0"/>
          <w:i w:val="0"/>
        </w:rPr>
        <w:t xml:space="preserve"> A, B, C, E.</w:t>
      </w:r>
    </w:p>
    <w:p>
      <w:pPr>
        <w:spacing w:after="40"/>
        <w:jc w:val="both"/>
      </w:pPr>
      <w:r>
        <w:rPr>
          <w:b w:val="0"/>
          <w:i w:val="0"/>
        </w:rPr>
        <w:t>A đúng: đoạn [4] cho biết thuật toán có dựa vào thông tin khai trong đơn (tên, tuổi, thu nhập, lịch sử vay nợ), dù đó "chỉ là phần nổi của tảng băng".</w:t>
      </w:r>
    </w:p>
    <w:p>
      <w:pPr>
        <w:spacing w:after="40"/>
        <w:jc w:val="both"/>
      </w:pPr>
      <w:r>
        <w:rPr>
          <w:b w:val="0"/>
          <w:i w:val="0"/>
        </w:rPr>
        <w:t>B đúng: đoạn [5] nêu dữ liệu "chủ yếu đến từ hệ thống tracking hành vi qua web và ứng dụng di động".</w:t>
      </w:r>
    </w:p>
    <w:p>
      <w:pPr>
        <w:spacing w:after="40"/>
        <w:jc w:val="both"/>
      </w:pPr>
      <w:r>
        <w:rPr>
          <w:b w:val="0"/>
          <w:i w:val="0"/>
        </w:rPr>
        <w:t>C đúng: đoạn [4] và [6] nêu thói quen sạc điện thoại đầy pin là dữ liệu dự báo khả năng trả nợ.</w:t>
      </w:r>
    </w:p>
    <w:p>
      <w:pPr>
        <w:spacing w:after="40"/>
        <w:jc w:val="both"/>
      </w:pPr>
      <w:r>
        <w:rPr>
          <w:b w:val="0"/>
          <w:i w:val="0"/>
        </w:rPr>
        <w:t>E đúng: đoạn [7] cho biết tín hiệu sinh học như nhịp tim, độ giãn đồng tử "có thể bị đưa vào các mô hình dự đoán rủi ro"; câu hỏi chấp nhận cả dữ liệu "có thể" được dùng.</w:t>
      </w:r>
    </w:p>
    <w:p>
      <w:pPr>
        <w:spacing w:after="40"/>
        <w:jc w:val="both"/>
      </w:pPr>
      <w:r>
        <w:rPr>
          <w:b w:val="0"/>
          <w:i w:val="0"/>
        </w:rPr>
        <w:t>✗ D: Bài không nhắc đến điểm số học tập hay bằng cấp (ngữ liệu không đề cập).</w:t>
      </w:r>
    </w:p>
    <w:p>
      <w:pPr>
        <w:spacing w:after="40"/>
        <w:jc w:val="both"/>
      </w:pPr>
      <w:r>
        <w:rPr>
          <w:b w:val="0"/>
          <w:i w:val="0"/>
        </w:rPr>
        <w:t>✗ F: Bài không nhắc đến số lượng bạn bè trên mạng xã hội (ngữ liệu không đề cập).</w:t>
      </w:r>
    </w:p>
    <w:p>
      <w:pPr>
        <w:spacing w:before="160" w:after="40"/>
        <w:jc w:val="left"/>
      </w:pPr>
      <w:r>
        <w:rPr>
          <w:b/>
          <w:i w:val="0"/>
          <w:color w:val="000000"/>
        </w:rPr>
        <w:t xml:space="preserve">▸ Câu 5. </w:t>
      </w:r>
      <w:r>
        <w:rPr>
          <w:b w:val="0"/>
          <w:i/>
          <w:color w:val="808080"/>
        </w:rPr>
        <w:t>[Ghép đôi] — Mức tư duy 2 · Độ khó 2,0/5</w:t>
      </w:r>
    </w:p>
    <w:p>
      <w:pPr>
        <w:spacing w:after="40"/>
      </w:pPr>
      <w:r>
        <w:rPr>
          <w:b w:val="0"/>
          <w:i/>
          <w:color w:val="808080"/>
        </w:rPr>
        <w:t>ID: TSA2601DH0105</w:t>
      </w:r>
    </w:p>
    <w:p>
      <w:pPr>
        <w:spacing w:after="40"/>
        <w:jc w:val="both"/>
      </w:pPr>
      <w:r>
        <w:rPr>
          <w:b/>
          <w:i w:val="0"/>
        </w:rPr>
        <w:t>Đáp án:</w:t>
      </w:r>
      <w:r>
        <w:rPr>
          <w:b w:val="0"/>
          <w:i w:val="0"/>
        </w:rPr>
        <w:t xml:space="preserve"> 1-A; 2-C; 3-B; 4-D.</w:t>
      </w:r>
    </w:p>
    <w:p>
      <w:pPr>
        <w:spacing w:after="40"/>
        <w:jc w:val="both"/>
      </w:pPr>
      <w:r>
        <w:rPr>
          <w:b w:val="0"/>
          <w:i w:val="0"/>
        </w:rPr>
        <w:t>1-A: Đoạn [10] định nghĩa ảo giác là AI tạo câu trả lời sai, bịa đặt nội dung "dù thoạt nghe rất thuyết phục".</w:t>
      </w:r>
    </w:p>
    <w:p>
      <w:pPr>
        <w:spacing w:after="40"/>
        <w:jc w:val="both"/>
      </w:pPr>
      <w:r>
        <w:rPr>
          <w:b w:val="0"/>
          <w:i w:val="0"/>
        </w:rPr>
        <w:t>2-C: Đoạn [11] mô tả vòng lặp điểm thấp dẫn tới lãi cao, rồi trễ hạn, khiến dự đoán ban đầu thành hiện thực.</w:t>
      </w:r>
    </w:p>
    <w:p>
      <w:pPr>
        <w:spacing w:after="40"/>
        <w:jc w:val="both"/>
      </w:pPr>
      <w:r>
        <w:rPr>
          <w:b w:val="0"/>
          <w:i w:val="0"/>
        </w:rPr>
        <w:t>3-B: Đoạn [3] giải thích niềm tin "máy móc không cảm xúc thì sẽ không thiên vị".</w:t>
      </w:r>
    </w:p>
    <w:p>
      <w:pPr>
        <w:spacing w:after="40"/>
        <w:jc w:val="both"/>
      </w:pPr>
      <w:r>
        <w:rPr>
          <w:b w:val="0"/>
          <w:i w:val="0"/>
        </w:rPr>
        <w:t>4-D: Đoạn [8] dùng hình ảnh "chiếc hộp đen" cho quyết định không kèm "bất kỳ lời giải thích thỏa đáng nào".</w:t>
      </w:r>
    </w:p>
    <w:p>
      <w:pPr>
        <w:spacing w:after="40"/>
        <w:jc w:val="both"/>
      </w:pPr>
      <w:r>
        <w:rPr>
          <w:b w:val="0"/>
          <w:i w:val="0"/>
        </w:rPr>
        <w:t>Phương án E (khả năng xử lý hàng triệu hồ sơ) là lợi thế tốc độ ở đoạn [3], không ứng với khái niệm nào ở Cột A.</w:t>
      </w:r>
    </w:p>
    <w:p>
      <w:pPr>
        <w:spacing w:before="160" w:after="40"/>
        <w:jc w:val="left"/>
      </w:pPr>
      <w:r>
        <w:rPr>
          <w:b/>
          <w:i w:val="0"/>
          <w:color w:val="000000"/>
        </w:rPr>
        <w:t xml:space="preserve">▸ Câu 6. </w:t>
      </w:r>
      <w:r>
        <w:rPr>
          <w:b w:val="0"/>
          <w:i/>
          <w:color w:val="808080"/>
        </w:rPr>
        <w:t>[Kéo thả] — Mức tư duy 1 · Độ khó 1,5/5</w:t>
      </w:r>
    </w:p>
    <w:p>
      <w:pPr>
        <w:spacing w:after="40"/>
      </w:pPr>
      <w:r>
        <w:rPr>
          <w:b w:val="0"/>
          <w:i/>
          <w:color w:val="808080"/>
        </w:rPr>
        <w:t>ID: TSA2601DH0106</w:t>
      </w:r>
    </w:p>
    <w:p>
      <w:pPr>
        <w:spacing w:after="40"/>
        <w:jc w:val="both"/>
      </w:pPr>
      <w:r>
        <w:rPr>
          <w:b/>
          <w:i w:val="0"/>
        </w:rPr>
        <w:t>Đáp án:</w:t>
      </w:r>
      <w:r>
        <w:rPr>
          <w:b w:val="0"/>
          <w:i w:val="0"/>
        </w:rPr>
        <w:t xml:space="preserve"> [1] sai; [2] Vectara; [3] 2-5; [4] 2-5; [5] 10-25; [6] 5.</w:t>
      </w:r>
    </w:p>
    <w:p>
      <w:pPr>
        <w:spacing w:after="40"/>
        <w:jc w:val="both"/>
      </w:pPr>
      <w:r>
        <w:rPr>
          <w:b w:val="0"/>
          <w:i w:val="0"/>
        </w:rPr>
        <w:t>Lý do: Các số liệu lấy trực tiếp từ đoạn [10] (định nghĩa ảo giác, đánh giá của Vectara, tỷ lệ 2-5% và 10-25%) và đoạn [9] (5 triệu người bị chấm oan trên 100 triệu dân). Thẻ "đúng", "OpenAI", "5-10", "10", "25" không khớp văn bản.</w:t>
      </w:r>
    </w:p>
    <w:p>
      <w:pPr>
        <w:spacing w:after="40"/>
        <w:jc w:val="both"/>
      </w:pPr>
      <w:r>
        <w:rPr>
          <w:b/>
          <w:i/>
          <w:color w:val="0070C0"/>
        </w:rPr>
        <w:t xml:space="preserve">Ghi chú rà soát (Sửa đề): </w:t>
      </w:r>
      <w:r>
        <w:rPr>
          <w:b w:val="0"/>
          <w:i/>
          <w:color w:val="0070C0"/>
        </w:rPr>
        <w:t>Kho từ có hai cặp thẻ trùng nội dung: E và G cùng là "2-5", H và I cùng là "10-25". Ô [3] và [4] hoán đổi E/G cho nhau vẫn đúng về nội dung, nhưng nếu web chấm theo mã thẻ thì học sinh bị chấm sai. Đề xuất: gộp thành một thẻ "2-5" dùng cho cả hai ô (nếu web cho phép dùng lại thẻ), hoặc đổi ô [4] thành "ít nhất [4] câu" với thẻ "2" và bỏ thẻ I.</w:t>
      </w:r>
    </w:p>
    <w:p>
      <w:pPr>
        <w:spacing w:before="160" w:after="40"/>
        <w:jc w:val="left"/>
      </w:pPr>
      <w:r>
        <w:rPr>
          <w:b/>
          <w:i w:val="0"/>
          <w:color w:val="000000"/>
        </w:rPr>
        <w:t xml:space="preserve">▸ Câu 7. </w:t>
      </w:r>
      <w:r>
        <w:rPr>
          <w:b w:val="0"/>
          <w:i/>
          <w:color w:val="808080"/>
        </w:rPr>
        <w:t>[Điền khuyết] — Mức tư duy 2 · Độ khó 2,0/5</w:t>
      </w:r>
    </w:p>
    <w:p>
      <w:pPr>
        <w:spacing w:after="40"/>
      </w:pPr>
      <w:r>
        <w:rPr>
          <w:b w:val="0"/>
          <w:i/>
          <w:color w:val="808080"/>
        </w:rPr>
        <w:t>ID: TSA2601DH0107</w:t>
      </w:r>
    </w:p>
    <w:p>
      <w:pPr>
        <w:spacing w:after="40"/>
        <w:jc w:val="both"/>
      </w:pPr>
      <w:r>
        <w:rPr>
          <w:b/>
          <w:i w:val="0"/>
        </w:rPr>
        <w:t>Đáp án:</w:t>
      </w:r>
      <w:r>
        <w:rPr>
          <w:b w:val="0"/>
          <w:i w:val="0"/>
        </w:rPr>
        <w:t xml:space="preserve"> [1] rủi ro cao; [2] tăng lãi suất; [3] trễ hạn hóa đơn (đề xuất chấp nhận thêm: trễ hạn); [4] thước đo thụ động.</w:t>
      </w:r>
    </w:p>
    <w:p>
      <w:pPr>
        <w:spacing w:after="40"/>
        <w:jc w:val="both"/>
      </w:pPr>
      <w:r>
        <w:rPr>
          <w:b w:val="0"/>
          <w:i w:val="0"/>
        </w:rPr>
        <w:t>Căn cứ: Đoạn [11] trình bày đúng chuỗi này: "thuật toán đánh giá bạn rủi ro cao", "ngân hàng tăng lãi suất", "bạn bắt đầu trễ hạn vài hóa đơn", "Điểm số không còn là thước đo thụ động". Các cụm điền được lấy nguyên văn hoặc rút gọn để vừa giới hạn số tiếng.</w:t>
      </w:r>
    </w:p>
    <w:p>
      <w:pPr>
        <w:spacing w:after="40"/>
        <w:jc w:val="both"/>
      </w:pPr>
      <w:r>
        <w:rPr>
          <w:b/>
          <w:i/>
          <w:color w:val="0070C0"/>
        </w:rPr>
        <w:t xml:space="preserve">Ghi chú rà soát (Sửa đề): </w:t>
      </w:r>
      <w:r>
        <w:rPr>
          <w:b w:val="0"/>
          <w:i/>
          <w:color w:val="0070C0"/>
        </w:rPr>
        <w:t>Ô [3]: văn bản gốc là "trễ hạn vài hóa đơn" (5 tiếng, vượt giới hạn "không quá 4 tiếng"), còn key "trễ hạn hóa đơn" là cụm đã rút gọn. Đề xuất bổ sung đáp án chấp nhận: "trễ hạn", "trễ hạn hóa đơn", "trễ hạn vài hóa đơn" (hoặc nới giới hạn lên 5 tiếng).</w:t>
      </w:r>
    </w:p>
    <w:p>
      <w:pPr>
        <w:spacing w:before="160" w:after="40"/>
        <w:jc w:val="left"/>
      </w:pPr>
      <w:r>
        <w:rPr>
          <w:b/>
          <w:i w:val="0"/>
          <w:color w:val="000000"/>
        </w:rPr>
        <w:t xml:space="preserve">▸ Câu 8. </w:t>
      </w:r>
      <w:r>
        <w:rPr>
          <w:b w:val="0"/>
          <w:i/>
          <w:color w:val="808080"/>
        </w:rPr>
        <w:t>[Trắc nghiệm] — Mức tư duy 3–4 · Độ khó 3,0/5</w:t>
      </w:r>
    </w:p>
    <w:p>
      <w:pPr>
        <w:spacing w:after="40"/>
      </w:pPr>
      <w:r>
        <w:rPr>
          <w:b w:val="0"/>
          <w:i/>
          <w:color w:val="808080"/>
        </w:rPr>
        <w:t>ID: TSA2601DH0108</w:t>
      </w:r>
    </w:p>
    <w:p>
      <w:pPr>
        <w:spacing w:after="40"/>
        <w:jc w:val="both"/>
      </w:pPr>
      <w:r>
        <w:rPr>
          <w:b/>
          <w:i w:val="0"/>
        </w:rPr>
        <w:t>Đáp án đúng:</w:t>
      </w:r>
      <w:r>
        <w:rPr>
          <w:b w:val="0"/>
          <w:i w:val="0"/>
        </w:rPr>
        <w:t xml:space="preserve"> B. Cho thấy thuật toán có thể đưa ra kết luận sai lầm khi dựa vào tương quan thống kê mà không hiểu rõ bối cảnh thực tế.</w:t>
      </w:r>
    </w:p>
    <w:p>
      <w:pPr>
        <w:spacing w:after="40"/>
        <w:jc w:val="both"/>
      </w:pPr>
      <w:r>
        <w:rPr>
          <w:b w:val="0"/>
          <w:i w:val="0"/>
        </w:rPr>
        <w:t>→ Đoạn [4] cho biết những chi tiết như sạc pin có giá trị "vì chúng có tương quan thống kê với hành vi trong quá khứ". Đoạn [6] đặt câu hỏi liệu cậu trai sạc pin để chơi game có "xứng đáng" được điểm cao hơn anh kỹ sư để sạc ở văn phòng. Hai trường hợp có cùng hành vi bề mặt nhưng động cơ ngược nhau, nên ví dụ nhằm chỉ ra giới hạn của suy luận dựa trên tương quan.</w:t>
      </w:r>
    </w:p>
    <w:p>
      <w:pPr>
        <w:spacing w:after="40"/>
        <w:jc w:val="both"/>
      </w:pPr>
      <w:r>
        <w:rPr>
          <w:b w:val="0"/>
          <w:i w:val="0"/>
        </w:rPr>
        <w:t>✗ A: Sai vì câu hỏi tu từ ở đoạn [6] đang hoài nghi chính quy luật này. Đoạn [6] chỉ nói người sạc đầy pin "có xu hướng" trả nợ đúng hạn, không nói "luôn" được điểm cao. Lỗi nhầm: tuyệt đối hóa một xu hướng.</w:t>
      </w:r>
    </w:p>
    <w:p>
      <w:pPr>
        <w:spacing w:after="40"/>
        <w:jc w:val="both"/>
      </w:pPr>
      <w:r>
        <w:rPr>
          <w:b w:val="0"/>
          <w:i w:val="0"/>
        </w:rPr>
        <w:t>✗ C: Sai vì tác giả không khuyên đổi thói quen để lấy điểm. Đoạn [12] kêu gọi minh bạch, nên đây là đọc sai mục đích của tác giả.</w:t>
      </w:r>
    </w:p>
    <w:p>
      <w:pPr>
        <w:spacing w:after="40"/>
        <w:jc w:val="both"/>
      </w:pPr>
      <w:r>
        <w:rPr>
          <w:b w:val="0"/>
          <w:i w:val="0"/>
        </w:rPr>
        <w:t>✗ D: Sai vì ví dụ không phê phán thói quen chơi game hay sạc pin. Đối tượng bị phê phán là cách thuật toán diễn giải hành vi (lạc đối tượng).</w:t>
      </w:r>
    </w:p>
    <w:p>
      <w:pPr>
        <w:spacing w:before="160" w:after="40"/>
        <w:jc w:val="left"/>
      </w:pPr>
      <w:r>
        <w:rPr>
          <w:b/>
          <w:i w:val="0"/>
          <w:color w:val="000000"/>
        </w:rPr>
        <w:t xml:space="preserve">▸ Câu 9. </w:t>
      </w:r>
      <w:r>
        <w:rPr>
          <w:b w:val="0"/>
          <w:i/>
          <w:color w:val="808080"/>
        </w:rPr>
        <w:t>[Trắc nghiệm] — Mức tư duy 2 · Độ khó 1,5/5</w:t>
      </w:r>
    </w:p>
    <w:p>
      <w:pPr>
        <w:spacing w:after="40"/>
      </w:pPr>
      <w:r>
        <w:rPr>
          <w:b w:val="0"/>
          <w:i/>
          <w:color w:val="808080"/>
        </w:rPr>
        <w:t>ID: TSA2601DH0109</w:t>
      </w:r>
    </w:p>
    <w:p>
      <w:pPr>
        <w:spacing w:after="40"/>
        <w:jc w:val="both"/>
      </w:pPr>
      <w:r>
        <w:rPr>
          <w:b/>
          <w:i w:val="0"/>
        </w:rPr>
        <w:t>Đáp án đúng:</w:t>
      </w:r>
      <w:r>
        <w:rPr>
          <w:b w:val="0"/>
          <w:i w:val="0"/>
        </w:rPr>
        <w:t xml:space="preserve"> C. Không từ bỏ thuật toán nhưng cần đòi hỏi sự minh bạch trong cách tính điểm.</w:t>
      </w:r>
    </w:p>
    <w:p>
      <w:pPr>
        <w:spacing w:after="40"/>
        <w:jc w:val="both"/>
      </w:pPr>
      <w:r>
        <w:rPr>
          <w:b w:val="0"/>
          <w:i w:val="0"/>
        </w:rPr>
        <w:t>→ Đoạn [12]: "không phải từ bỏ thuật toán, mà là đòi hỏi sự minh bạch". Tác giả thừa nhận hiệu quả của hệ thống (phát hiện gian lận, phân bổ nguồn lực) nhưng đòi hỏi được biết con số "được tính như thế nào".</w:t>
      </w:r>
    </w:p>
    <w:p>
      <w:pPr>
        <w:spacing w:after="40"/>
        <w:jc w:val="both"/>
      </w:pPr>
      <w:r>
        <w:rPr>
          <w:b w:val="0"/>
          <w:i w:val="0"/>
        </w:rPr>
        <w:t>✗ A: Trái với ngữ liệu vì tác giả viết rõ "không phải từ bỏ thuật toán".</w:t>
      </w:r>
    </w:p>
    <w:p>
      <w:pPr>
        <w:spacing w:after="40"/>
        <w:jc w:val="both"/>
      </w:pPr>
      <w:r>
        <w:rPr>
          <w:b w:val="0"/>
          <w:i w:val="0"/>
        </w:rPr>
        <w:t>✗ B: Trái với ngữ liệu vì tác giả yêu cầu thay đổi ("điều chúng ta cần thay đổi") và cảnh báo nguy cơ bị công cụ chi phối.</w:t>
      </w:r>
    </w:p>
    <w:p>
      <w:pPr>
        <w:spacing w:after="40"/>
        <w:jc w:val="both"/>
      </w:pPr>
      <w:r>
        <w:rPr>
          <w:b w:val="0"/>
          <w:i w:val="0"/>
        </w:rPr>
        <w:t>✗ D: Bài không giới hạn phạm vi dùng thuật toán theo lĩnh vực. Đoạn [12] còn nêu lợi ích ở cả tài chính (phát hiện gian lận) lẫn y tế (ngữ liệu không đề cập).</w:t>
      </w:r>
    </w:p>
    <w:p>
      <w:pPr>
        <w:spacing w:before="160" w:after="40"/>
        <w:jc w:val="left"/>
      </w:pPr>
      <w:r>
        <w:rPr>
          <w:b/>
          <w:i w:val="0"/>
          <w:color w:val="000000"/>
        </w:rPr>
        <w:t xml:space="preserve">▸ Câu 10. </w:t>
      </w:r>
      <w:r>
        <w:rPr>
          <w:b w:val="0"/>
          <w:i/>
          <w:color w:val="808080"/>
        </w:rPr>
        <w:t>[Trắc nghiệm] — Mức tư duy 2 · Độ khó 2,5/5</w:t>
      </w:r>
    </w:p>
    <w:p>
      <w:pPr>
        <w:spacing w:after="40"/>
      </w:pPr>
      <w:r>
        <w:rPr>
          <w:b w:val="0"/>
          <w:i/>
          <w:color w:val="808080"/>
        </w:rPr>
        <w:t>ID: TSA2601DH0110</w:t>
      </w:r>
    </w:p>
    <w:p>
      <w:pPr>
        <w:spacing w:after="40"/>
        <w:jc w:val="both"/>
      </w:pPr>
      <w:r>
        <w:rPr>
          <w:b/>
          <w:i w:val="0"/>
        </w:rPr>
        <w:t>Đáp án đúng:</w:t>
      </w:r>
      <w:r>
        <w:rPr>
          <w:b w:val="0"/>
          <w:i w:val="0"/>
        </w:rPr>
        <w:t xml:space="preserve"> B. Thuật toán chấm điểm đang âm thầm kiểm soát cuộc sống con người qua việc thu thập dữ liệu, nên cần đòi hỏi sự minh bạch trong cách vận hành.</w:t>
      </w:r>
    </w:p>
    <w:p>
      <w:pPr>
        <w:spacing w:after="40"/>
        <w:jc w:val="both"/>
      </w:pPr>
      <w:r>
        <w:rPr>
          <w:b w:val="0"/>
          <w:i w:val="0"/>
        </w:rPr>
        <w:t>→ Bài đi từ tình huống bị từ chối vay (đoạn [1]–[3]), qua dữ liệu bị thu thập (đoạn [4]–[8]), rủi ro sai lệch (đoạn [9]–[11]), đến lời kêu gọi minh bạch (đoạn [12]). Chỉ B bao quát cả vấn đề lẫn thông điệp.</w:t>
      </w:r>
    </w:p>
    <w:p>
      <w:pPr>
        <w:spacing w:after="40"/>
        <w:jc w:val="both"/>
      </w:pPr>
      <w:r>
        <w:rPr>
          <w:b w:val="0"/>
          <w:i w:val="0"/>
        </w:rPr>
        <w:t>✗ A: Chỉ tóm tắt đoạn [10], một luận cứ nhỏ trong bài (đúng nhưng chưa đủ, lỗi lấy chi tiết thay chủ đề).</w:t>
      </w:r>
    </w:p>
    <w:p>
      <w:pPr>
        <w:spacing w:after="40"/>
        <w:jc w:val="both"/>
      </w:pPr>
      <w:r>
        <w:rPr>
          <w:b w:val="0"/>
          <w:i w:val="0"/>
        </w:rPr>
        <w:t>✗ C: Chỉ dừng ở tình huống mở bài, thiếu thông điệp đòi minh bạch (đúng nhưng chưa đủ).</w:t>
      </w:r>
    </w:p>
    <w:p>
      <w:pPr>
        <w:spacing w:after="40"/>
        <w:jc w:val="both"/>
      </w:pPr>
      <w:r>
        <w:rPr>
          <w:b w:val="0"/>
          <w:i w:val="0"/>
        </w:rPr>
        <w:t>✗ D: Chỉ ứng với đoạn [7], lại khẳng định dữ liệu sinh trắc học "đang bị thu thập" trong khi bài chỉ nói "có thể bị đưa vào" (vừa thiếu, vừa vượt văn bản).</w:t>
      </w:r>
    </w:p>
    <w:p>
      <w:pPr>
        <w:pageBreakBefore/>
        <w:spacing w:before="400" w:after="200"/>
        <w:jc w:val="center"/>
      </w:pPr>
      <w:r>
        <w:rPr>
          <w:b/>
          <w:i w:val="0"/>
          <w:color w:val="000000"/>
        </w:rPr>
        <w:t xml:space="preserve">CHỦ ĐỀ 2. </w:t>
      </w:r>
      <w:r>
        <w:rPr>
          <w:b/>
          <w:i w:val="0"/>
          <w:color w:val="EE0000"/>
        </w:rPr>
        <w:t>ĐOẠN TRÍCH TỪ "CHÂN TRỜI CŨ" – HỒ DZẾNH</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11</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B</w:t>
            </w:r>
          </w:p>
        </w:tc>
      </w:tr>
      <w:tr>
        <w:tc>
          <w:tcPr>
            <w:tcW w:type="dxa" w:w="794"/>
          </w:tcPr>
          <w:p>
            <w:pPr>
              <w:jc w:val="center"/>
            </w:pPr>
            <w:r/>
            <w:r>
              <w:rPr>
                <w:b w:val="0"/>
                <w:i w:val="0"/>
                <w:color w:val="000000"/>
              </w:rPr>
              <w:t>12</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13</w:t>
            </w:r>
          </w:p>
        </w:tc>
        <w:tc>
          <w:tcPr>
            <w:tcW w:type="dxa" w:w="1701"/>
          </w:tcPr>
          <w:p>
            <w:r/>
            <w:r>
              <w:rPr>
                <w:b w:val="0"/>
                <w:i w:val="0"/>
                <w:color w:val="000000"/>
              </w:rPr>
              <w:t>Đúng/Sai</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A-S; B-Đ; C-S; D-Đ</w:t>
            </w:r>
          </w:p>
        </w:tc>
      </w:tr>
      <w:tr>
        <w:tc>
          <w:tcPr>
            <w:tcW w:type="dxa" w:w="794"/>
          </w:tcPr>
          <w:p>
            <w:pPr>
              <w:jc w:val="center"/>
            </w:pPr>
            <w:r/>
            <w:r>
              <w:rPr>
                <w:b w:val="0"/>
                <w:i w:val="0"/>
                <w:color w:val="000000"/>
              </w:rPr>
              <w:t>14</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w:t>
            </w:r>
          </w:p>
        </w:tc>
      </w:tr>
      <w:tr>
        <w:tc>
          <w:tcPr>
            <w:tcW w:type="dxa" w:w="794"/>
          </w:tcPr>
          <w:p>
            <w:pPr>
              <w:jc w:val="center"/>
            </w:pPr>
            <w:r/>
            <w:r>
              <w:rPr>
                <w:b w:val="0"/>
                <w:i w:val="0"/>
                <w:color w:val="000000"/>
              </w:rPr>
              <w:t>15</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1-A; 2-B; 3-C; 4-D</w:t>
            </w:r>
          </w:p>
        </w:tc>
      </w:tr>
      <w:tr>
        <w:tc>
          <w:tcPr>
            <w:tcW w:type="dxa" w:w="794"/>
          </w:tcPr>
          <w:p>
            <w:pPr>
              <w:jc w:val="center"/>
            </w:pPr>
            <w:r/>
            <w:r>
              <w:rPr>
                <w:b w:val="0"/>
                <w:i w:val="0"/>
                <w:color w:val="000000"/>
              </w:rPr>
              <w:t>16</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3,0/5</w:t>
            </w:r>
          </w:p>
        </w:tc>
        <w:tc>
          <w:tcPr>
            <w:tcW w:type="dxa" w:w="4649"/>
          </w:tcPr>
          <w:p>
            <w:r/>
            <w:r>
              <w:rPr>
                <w:b w:val="0"/>
                <w:i w:val="0"/>
                <w:color w:val="000000"/>
              </w:rPr>
              <w:t>A, B, C, D</w:t>
            </w:r>
          </w:p>
        </w:tc>
      </w:tr>
      <w:tr>
        <w:tc>
          <w:tcPr>
            <w:tcW w:type="dxa" w:w="794"/>
          </w:tcPr>
          <w:p>
            <w:pPr>
              <w:jc w:val="center"/>
            </w:pPr>
            <w:r/>
            <w:r>
              <w:rPr>
                <w:b w:val="0"/>
                <w:i w:val="0"/>
                <w:color w:val="000000"/>
              </w:rPr>
              <w:t>17</w:t>
            </w:r>
          </w:p>
        </w:tc>
        <w:tc>
          <w:tcPr>
            <w:tcW w:type="dxa" w:w="1701"/>
          </w:tcPr>
          <w:p>
            <w:r/>
            <w:r>
              <w:rPr>
                <w:b w:val="0"/>
                <w:i w:val="0"/>
                <w:color w:val="000000"/>
              </w:rPr>
              <w:t>Đúng/Sai</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A-Đ; B-S; C-Đ; D-S</w:t>
            </w:r>
          </w:p>
        </w:tc>
      </w:tr>
      <w:tr>
        <w:tc>
          <w:tcPr>
            <w:tcW w:type="dxa" w:w="794"/>
          </w:tcPr>
          <w:p>
            <w:pPr>
              <w:jc w:val="center"/>
            </w:pPr>
            <w:r/>
            <w:r>
              <w:rPr>
                <w:b w:val="0"/>
                <w:i w:val="0"/>
                <w:color w:val="000000"/>
              </w:rPr>
              <w:t>18</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C</w:t>
            </w:r>
          </w:p>
        </w:tc>
      </w:tr>
      <w:tr>
        <w:tc>
          <w:tcPr>
            <w:tcW w:type="dxa" w:w="794"/>
          </w:tcPr>
          <w:p>
            <w:pPr>
              <w:jc w:val="center"/>
            </w:pPr>
            <w:r/>
            <w:r>
              <w:rPr>
                <w:b w:val="0"/>
                <w:i w:val="0"/>
                <w:color w:val="000000"/>
              </w:rPr>
              <w:t>19</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[1]-B; [2]-A; [3]-E</w:t>
            </w:r>
          </w:p>
        </w:tc>
      </w:tr>
      <w:tr>
        <w:tc>
          <w:tcPr>
            <w:tcW w:type="dxa" w:w="794"/>
          </w:tcPr>
          <w:p>
            <w:pPr>
              <w:jc w:val="center"/>
            </w:pPr>
            <w:r/>
            <w:r>
              <w:rPr>
                <w:b w:val="0"/>
                <w:i w:val="0"/>
                <w:color w:val="000000"/>
              </w:rPr>
              <w:t>20</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2,0/5</w:t>
            </w:r>
          </w:p>
        </w:tc>
        <w:tc>
          <w:tcPr>
            <w:tcW w:type="dxa" w:w="4649"/>
          </w:tcPr>
          <w:p>
            <w:r/>
            <w:r>
              <w:rPr>
                <w:b w:val="0"/>
                <w:i w:val="0"/>
                <w:color w:val="000000"/>
              </w:rPr>
              <w:t>[1] ngờ nghệch / bình thản / trơn tru / ngây thơ; [2] khóc; [3] vui vui; [4] sự sống / người cha; [5] bơ vơ; [6] khơi lũng</w:t>
            </w:r>
          </w:p>
        </w:tc>
      </w:tr>
    </w:tbl>
    <w:p/>
    <w:p>
      <w:pPr>
        <w:spacing w:before="160" w:after="40"/>
        <w:jc w:val="left"/>
      </w:pPr>
      <w:r>
        <w:rPr>
          <w:b/>
          <w:i w:val="0"/>
          <w:color w:val="000000"/>
        </w:rPr>
        <w:t xml:space="preserve">▸ Câu 11. </w:t>
      </w:r>
      <w:r>
        <w:rPr>
          <w:b w:val="0"/>
          <w:i/>
          <w:color w:val="808080"/>
        </w:rPr>
        <w:t>[Trắc nghiệm] — Mức tư duy 2 · Độ khó 2,0/5</w:t>
      </w:r>
    </w:p>
    <w:p>
      <w:pPr>
        <w:spacing w:after="40"/>
      </w:pPr>
      <w:r>
        <w:rPr>
          <w:b w:val="0"/>
          <w:i/>
          <w:color w:val="808080"/>
        </w:rPr>
        <w:t>ID: TSA2601DH0201</w:t>
      </w:r>
    </w:p>
    <w:p>
      <w:pPr>
        <w:spacing w:after="40"/>
        <w:jc w:val="both"/>
      </w:pPr>
      <w:r>
        <w:rPr>
          <w:b/>
          <w:i w:val="0"/>
        </w:rPr>
        <w:t>Đáp án đúng:</w:t>
      </w:r>
      <w:r>
        <w:rPr>
          <w:b w:val="0"/>
          <w:i w:val="0"/>
        </w:rPr>
        <w:t xml:space="preserve"> B. Nhân vật "tôi" quá nhỏ để hiểu được cái chết, nên sự bình tĩnh đến từ ngây thơ, không phải vô tình.</w:t>
      </w:r>
    </w:p>
    <w:p>
      <w:pPr>
        <w:spacing w:after="40"/>
        <w:jc w:val="both"/>
      </w:pPr>
      <w:r>
        <w:rPr>
          <w:b w:val="0"/>
          <w:i w:val="0"/>
        </w:rPr>
        <w:t>→ Đoạn [2] giải thích ngay sau đó: "vì tôi chưa từng được chứng kiến một cuộc ly tán nào". Đoạn [3] cho thấy đứa trẻ không hiểu "già" nghĩa là chết, nên sự bình tĩnh xuất phát từ chỗ chưa nhận thức được mất mát.</w:t>
      </w:r>
    </w:p>
    <w:p>
      <w:pPr>
        <w:spacing w:after="40"/>
        <w:jc w:val="both"/>
      </w:pPr>
      <w:r>
        <w:rPr>
          <w:b w:val="0"/>
          <w:i w:val="0"/>
        </w:rPr>
        <w:t>✗ A: Trái với ngữ liệu vì đoạn [7]–[9] cho thấy đứa trẻ khóc thật và "hay nhớ thương, ngao ngán". Lỗi nhầm: đồng nhất ngây thơ với vô cảm.</w:t>
      </w:r>
    </w:p>
    <w:p>
      <w:pPr>
        <w:spacing w:after="40"/>
        <w:jc w:val="both"/>
      </w:pPr>
      <w:r>
        <w:rPr>
          <w:b w:val="0"/>
          <w:i w:val="0"/>
        </w:rPr>
        <w:t>✗ C: Bài không nói đứa trẻ được chuẩn bị tâm lý. Đoạn [2] còn cho biết lúc ấy "tôi còn bận gỡ nốt một đoạn dây thả diều" (ngữ liệu không đề cập).</w:t>
      </w:r>
    </w:p>
    <w:p>
      <w:pPr>
        <w:spacing w:after="40"/>
        <w:jc w:val="both"/>
      </w:pPr>
      <w:r>
        <w:rPr>
          <w:b w:val="0"/>
          <w:i w:val="0"/>
        </w:rPr>
        <w:t>✗ D: Đứa trẻ không kìm nén mà còn "lo lắng tìm cách để khóc" (đoạn [4]) (trái với ngữ liệu).</w:t>
      </w:r>
    </w:p>
    <w:p>
      <w:pPr>
        <w:spacing w:before="160" w:after="40"/>
        <w:jc w:val="left"/>
      </w:pPr>
      <w:r>
        <w:rPr>
          <w:b/>
          <w:i w:val="0"/>
          <w:color w:val="000000"/>
        </w:rPr>
        <w:t xml:space="preserve">▸ Câu 12. </w:t>
      </w:r>
      <w:r>
        <w:rPr>
          <w:b w:val="0"/>
          <w:i/>
          <w:color w:val="808080"/>
        </w:rPr>
        <w:t>[Trắc nghiệm] — Mức tư duy 3–4 · Độ khó 3,0/5</w:t>
      </w:r>
    </w:p>
    <w:p>
      <w:pPr>
        <w:spacing w:after="40"/>
      </w:pPr>
      <w:r>
        <w:rPr>
          <w:b w:val="0"/>
          <w:i/>
          <w:color w:val="808080"/>
        </w:rPr>
        <w:t>ID: TSA2601DH0202</w:t>
      </w:r>
    </w:p>
    <w:p>
      <w:pPr>
        <w:spacing w:after="40"/>
        <w:jc w:val="both"/>
      </w:pPr>
      <w:r>
        <w:rPr>
          <w:b/>
          <w:i w:val="0"/>
        </w:rPr>
        <w:t>Đáp án đúng:</w:t>
      </w:r>
      <w:r>
        <w:rPr>
          <w:b w:val="0"/>
          <w:i w:val="0"/>
        </w:rPr>
        <w:t xml:space="preserve"> B. Mỉa mai nhẹ: gọi việc trẻ em biết suy nghĩ, thao thức sớm là "văn minh", trong khi đó là mất tuổi thơ.</w:t>
      </w:r>
    </w:p>
    <w:p>
      <w:pPr>
        <w:spacing w:after="40"/>
        <w:jc w:val="both"/>
      </w:pPr>
      <w:r>
        <w:rPr>
          <w:b w:val="0"/>
          <w:i w:val="0"/>
        </w:rPr>
        <w:t>→ Đoạn [5] đặt "văn minh" trong ngoặc kép rồi giải thích: "để có được một tấm lòng tám chín tuổi đã biết suy nghĩ hay thao thức". Câu tiếp theo trân trọng niềm vui "của con diều no gió" của thế hệ mình. Dấu ngoặc kép báo hiệu từ được dùng với nghĩa khác thường, ở đây là giễu nhẹ quan niệm coi sự già dặn sớm là tiến bộ.</w:t>
      </w:r>
    </w:p>
    <w:p>
      <w:pPr>
        <w:spacing w:after="40"/>
        <w:jc w:val="both"/>
      </w:pPr>
      <w:r>
        <w:rPr>
          <w:b w:val="0"/>
          <w:i w:val="0"/>
        </w:rPr>
        <w:t>✗ A: Trái với giọng điệu đoạn [5]. Tác giả không ca ngợi mà hoài nghi sự "văn minh" ấy.</w:t>
      </w:r>
    </w:p>
    <w:p>
      <w:pPr>
        <w:spacing w:after="40"/>
        <w:jc w:val="both"/>
      </w:pPr>
      <w:r>
        <w:rPr>
          <w:b w:val="0"/>
          <w:i w:val="0"/>
        </w:rPr>
        <w:t>✗ C: Tác giả nói về thế hệ mình bằng giọng trìu mến ("sống bình yên", "cái vui của con diều no gió"), không phê phán.</w:t>
      </w:r>
    </w:p>
    <w:p>
      <w:pPr>
        <w:spacing w:after="40"/>
        <w:jc w:val="both"/>
      </w:pPr>
      <w:r>
        <w:rPr>
          <w:b w:val="0"/>
          <w:i w:val="0"/>
        </w:rPr>
        <w:t>✗ D: Hiểu dấu ngoặc kép theo nghĩa đen, bỏ qua sắc thái mỉa mai (lỗi nhầm nghĩa đen với nghĩa hàm ẩn).</w:t>
      </w:r>
    </w:p>
    <w:p>
      <w:pPr>
        <w:spacing w:after="40"/>
        <w:jc w:val="both"/>
      </w:pPr>
      <w:r>
        <w:rPr>
          <w:b/>
          <w:i/>
          <w:color w:val="0070C0"/>
        </w:rPr>
        <w:t xml:space="preserve">Ghi chú rà soát (Giữ nguyên): </w:t>
      </w:r>
      <w:r>
        <w:rPr>
          <w:b w:val="0"/>
          <w:i/>
          <w:color w:val="0070C0"/>
        </w:rPr>
        <w:t>Vế "trong khi đó là mất tuổi thơ" của phương án B diễn giải hơi vượt văn bản; vẫn là phương án phù hợp nhất.</w:t>
      </w:r>
    </w:p>
    <w:p>
      <w:pPr>
        <w:spacing w:before="160" w:after="40"/>
        <w:jc w:val="left"/>
      </w:pPr>
      <w:r>
        <w:rPr>
          <w:b/>
          <w:i w:val="0"/>
          <w:color w:val="000000"/>
        </w:rPr>
        <w:t xml:space="preserve">▸ Câu 13. </w:t>
      </w:r>
      <w:r>
        <w:rPr>
          <w:b w:val="0"/>
          <w:i/>
          <w:color w:val="808080"/>
        </w:rPr>
        <w:t>[Đúng/Sai] — Mức tư duy 1 · Độ khó 1,5/5</w:t>
      </w:r>
    </w:p>
    <w:p>
      <w:pPr>
        <w:spacing w:after="40"/>
      </w:pPr>
      <w:r>
        <w:rPr>
          <w:b w:val="0"/>
          <w:i/>
          <w:color w:val="808080"/>
        </w:rPr>
        <w:t>ID: TSA2601DH0203</w:t>
      </w:r>
    </w:p>
    <w:p>
      <w:pPr>
        <w:spacing w:after="40"/>
        <w:jc w:val="both"/>
      </w:pPr>
      <w:r>
        <w:rPr>
          <w:b w:val="0"/>
          <w:i w:val="0"/>
        </w:rPr>
        <w:t>A) Sai — Đoạn [3]: đứa trẻ "không hiểu" và đáp "Không già mà lại có râu!", sau đó vẫn "bình thản" hỏi vú. Bài không nói đứa trẻ bật khóc tại chỗ.</w:t>
      </w:r>
    </w:p>
    <w:p>
      <w:pPr>
        <w:spacing w:after="40"/>
        <w:jc w:val="both"/>
      </w:pPr>
      <w:r>
        <w:rPr>
          <w:b w:val="0"/>
          <w:i w:val="0"/>
        </w:rPr>
        <w:t>B) Đúng — Vú dặn "phải khóc nữa" (đoạn [3]); đoạn [4]: "Tôi lo lắng tìm cách để khóc, khóc cho nhiều như mẹ tôi trong những ngày giỗ".</w:t>
      </w:r>
    </w:p>
    <w:p>
      <w:pPr>
        <w:spacing w:after="40"/>
        <w:jc w:val="both"/>
      </w:pPr>
      <w:r>
        <w:rPr>
          <w:b w:val="0"/>
          <w:i w:val="0"/>
        </w:rPr>
        <w:t>C) Sai — Người bạn nói "thế nào tôi cũng khóc được, vì 'ngày xưa' hắn cũng đã khóc được một lần như thế rồi" (đoạn [4]), không khuyên đừng khóc.</w:t>
      </w:r>
    </w:p>
    <w:p>
      <w:pPr>
        <w:spacing w:after="40"/>
        <w:jc w:val="both"/>
      </w:pPr>
      <w:r>
        <w:rPr>
          <w:b w:val="0"/>
          <w:i w:val="0"/>
        </w:rPr>
        <w:t>D) Đúng — Đoạn [4]: "cả hai đều thấy có những ý nghĩ vui vui. Nó nghĩ đến khi được mặc áo mới, chít khăn mới, còn tôi nghĩ đến những bữa cỗ".</w:t>
      </w:r>
    </w:p>
    <w:p>
      <w:pPr>
        <w:spacing w:before="160" w:after="40"/>
        <w:jc w:val="left"/>
      </w:pPr>
      <w:r>
        <w:rPr>
          <w:b/>
          <w:i w:val="0"/>
          <w:color w:val="000000"/>
        </w:rPr>
        <w:t xml:space="preserve">▸ Câu 14. </w:t>
      </w:r>
      <w:r>
        <w:rPr>
          <w:b w:val="0"/>
          <w:i/>
          <w:color w:val="808080"/>
        </w:rPr>
        <w:t>[Trắc nghiệm] — Mức tư duy 2 · Độ khó 2,5/5</w:t>
      </w:r>
    </w:p>
    <w:p>
      <w:pPr>
        <w:spacing w:after="40"/>
      </w:pPr>
      <w:r>
        <w:rPr>
          <w:b w:val="0"/>
          <w:i/>
          <w:color w:val="808080"/>
        </w:rPr>
        <w:t>ID: TSA2601DH0204</w:t>
      </w:r>
    </w:p>
    <w:p>
      <w:pPr>
        <w:spacing w:after="40"/>
        <w:jc w:val="both"/>
      </w:pPr>
      <w:r>
        <w:rPr>
          <w:b/>
          <w:i w:val="0"/>
        </w:rPr>
        <w:t>Đáp án đúng:</w:t>
      </w:r>
      <w:r>
        <w:rPr>
          <w:b w:val="0"/>
          <w:i w:val="0"/>
        </w:rPr>
        <w:t xml:space="preserve"> A. Đứa trẻ nhận ra linh cữu trước mắt vẫn còn, nhưng hơi ấm và sự sống của cha đã mất vĩnh viễn.</w:t>
      </w:r>
    </w:p>
    <w:p>
      <w:pPr>
        <w:spacing w:after="40"/>
        <w:jc w:val="both"/>
      </w:pPr>
      <w:r>
        <w:rPr>
          <w:b w:val="0"/>
          <w:i w:val="0"/>
        </w:rPr>
        <w:t>→ Đoạn [7] mô tả những gì "đang còn trước mắt": ảnh, bài vị, đoàn người, linh cữu được rước về (đoạn [6]). "Cái gì không còn nữa" là người cha sống. Khoảnh khắc đối diện sự vắng mặt ấy khiến tiếng khóc "tự nhiên bật ra".</w:t>
      </w:r>
    </w:p>
    <w:p>
      <w:pPr>
        <w:spacing w:after="40"/>
        <w:jc w:val="both"/>
      </w:pPr>
      <w:r>
        <w:rPr>
          <w:b w:val="0"/>
          <w:i w:val="0"/>
        </w:rPr>
        <w:t>✗ B: Đứa trẻ không đi tìm cha trong đoàn người. Câu văn nói về nhận thức mất mát, không phải sự kiện không thấy ai (hiểu theo nghĩa đen).</w:t>
      </w:r>
    </w:p>
    <w:p>
      <w:pPr>
        <w:spacing w:after="40"/>
        <w:jc w:val="both"/>
      </w:pPr>
      <w:r>
        <w:rPr>
          <w:b w:val="0"/>
          <w:i w:val="0"/>
        </w:rPr>
        <w:t>✗ C: Bài không nói đứa trẻ quên khuôn mặt cha (ngữ liệu không đề cập).</w:t>
      </w:r>
    </w:p>
    <w:p>
      <w:pPr>
        <w:spacing w:after="40"/>
        <w:jc w:val="both"/>
      </w:pPr>
      <w:r>
        <w:rPr>
          <w:b w:val="0"/>
          <w:i w:val="0"/>
        </w:rPr>
        <w:t>✗ D: Sự thay đổi trong nhà (đoạn [9]–[10]) xảy ra sau đám tang, không phải điều được nói tới trong câu văn ở đoạn [7] (lỗi lệch vị trí chi tiết).</w:t>
      </w:r>
    </w:p>
    <w:p>
      <w:pPr>
        <w:spacing w:before="160" w:after="40"/>
        <w:jc w:val="left"/>
      </w:pPr>
      <w:r>
        <w:rPr>
          <w:b/>
          <w:i w:val="0"/>
          <w:color w:val="000000"/>
        </w:rPr>
        <w:t xml:space="preserve">▸ Câu 15. </w:t>
      </w:r>
      <w:r>
        <w:rPr>
          <w:b w:val="0"/>
          <w:i/>
          <w:color w:val="808080"/>
        </w:rPr>
        <w:t>[Ghép đôi] — Mức tư duy 2 · Độ khó 2,5/5</w:t>
      </w:r>
    </w:p>
    <w:p>
      <w:pPr>
        <w:spacing w:after="40"/>
      </w:pPr>
      <w:r>
        <w:rPr>
          <w:b w:val="0"/>
          <w:i/>
          <w:color w:val="808080"/>
        </w:rPr>
        <w:t>ID: TSA2601DH0205</w:t>
      </w:r>
    </w:p>
    <w:p>
      <w:pPr>
        <w:spacing w:after="40"/>
        <w:jc w:val="both"/>
      </w:pPr>
      <w:r>
        <w:rPr>
          <w:b/>
          <w:i w:val="0"/>
        </w:rPr>
        <w:t>Đáp án:</w:t>
      </w:r>
      <w:r>
        <w:rPr>
          <w:b w:val="0"/>
          <w:i w:val="0"/>
        </w:rPr>
        <w:t xml:space="preserve"> 1-A; 2-B; 3-C; 4-D.</w:t>
      </w:r>
    </w:p>
    <w:p>
      <w:pPr>
        <w:spacing w:after="40"/>
        <w:jc w:val="both"/>
      </w:pPr>
      <w:r>
        <w:rPr>
          <w:b w:val="0"/>
          <w:i w:val="0"/>
        </w:rPr>
        <w:t>1-A: Chi tiết gỡ dây diều đúng lúc cha mất (đoạn [2]) cho thấy đứa trẻ vẫn chìm trong thế giới trò chơi, chưa biết đến mất mát.</w:t>
      </w:r>
    </w:p>
    <w:p>
      <w:pPr>
        <w:spacing w:after="40"/>
        <w:jc w:val="both"/>
      </w:pPr>
      <w:r>
        <w:rPr>
          <w:b w:val="0"/>
          <w:i w:val="0"/>
        </w:rPr>
        <w:t>2-B: Cột nhà "đứng bơ vơ" (đoạn [9]) là đồ vật được nhân hóa, phản chiếu sự trống vắng trong lòng đứa trẻ.</w:t>
      </w:r>
    </w:p>
    <w:p>
      <w:pPr>
        <w:spacing w:after="40"/>
        <w:jc w:val="both"/>
      </w:pPr>
      <w:r>
        <w:rPr>
          <w:b w:val="0"/>
          <w:i w:val="0"/>
        </w:rPr>
        <w:t>3-C: Bàn thờ thay chỗ bàn đèn thuốc phiện (đoạn [10]); cái chết xóa đi dấu vết thói quen cũ của người cha, và ký ức "tiếng dọc tẩu" vẫn ám ảnh đứa trẻ.</w:t>
      </w:r>
    </w:p>
    <w:p>
      <w:pPr>
        <w:spacing w:after="40"/>
        <w:jc w:val="both"/>
      </w:pPr>
      <w:r>
        <w:rPr>
          <w:b w:val="0"/>
          <w:i w:val="0"/>
        </w:rPr>
        <w:t>4-D: "Khơi lũng xuống" (đoạn [11]) là hình ảnh đào khoét, nói nỗi mất mát ăn sâu vào đời sống tinh thần.</w:t>
      </w:r>
    </w:p>
    <w:p>
      <w:pPr>
        <w:spacing w:after="40"/>
        <w:jc w:val="both"/>
      </w:pPr>
      <w:r>
        <w:rPr>
          <w:b w:val="0"/>
          <w:i w:val="0"/>
        </w:rPr>
        <w:t>E sai vì đứa trẻ ngây thơ chứ không vô tâm (đoạn [8] cho thấy em khóc thật). F, G, H không có căn cứ trong đoạn trích.</w:t>
      </w:r>
    </w:p>
    <w:p>
      <w:pPr>
        <w:spacing w:before="160" w:after="40"/>
        <w:jc w:val="left"/>
      </w:pPr>
      <w:r>
        <w:rPr>
          <w:b/>
          <w:i w:val="0"/>
          <w:color w:val="000000"/>
        </w:rPr>
        <w:t xml:space="preserve">▸ Câu 16. </w:t>
      </w:r>
      <w:r>
        <w:rPr>
          <w:b w:val="0"/>
          <w:i/>
          <w:color w:val="808080"/>
        </w:rPr>
        <w:t>[Chọn nhiều] — Mức tư duy 2 · Độ khó 3,0/5</w:t>
      </w:r>
    </w:p>
    <w:p>
      <w:pPr>
        <w:spacing w:after="40"/>
      </w:pPr>
      <w:r>
        <w:rPr>
          <w:b w:val="0"/>
          <w:i/>
          <w:color w:val="808080"/>
        </w:rPr>
        <w:t>ID: TSA2601DH0206</w:t>
      </w:r>
    </w:p>
    <w:p>
      <w:pPr>
        <w:spacing w:after="40"/>
        <w:jc w:val="both"/>
      </w:pPr>
      <w:r>
        <w:rPr>
          <w:b/>
          <w:i w:val="0"/>
        </w:rPr>
        <w:t>Đáp án đúng:</w:t>
      </w:r>
      <w:r>
        <w:rPr>
          <w:b w:val="0"/>
          <w:i w:val="0"/>
        </w:rPr>
        <w:t xml:space="preserve"> A, B, C, D.</w:t>
      </w:r>
    </w:p>
    <w:p>
      <w:pPr>
        <w:spacing w:after="40"/>
        <w:jc w:val="both"/>
      </w:pPr>
      <w:r>
        <w:rPr>
          <w:b w:val="0"/>
          <w:i w:val="0"/>
        </w:rPr>
        <w:t>A đúng: "mấy cây cột nhà đứng bơ vơ" (đoạn [9]) và "bốn ngọn nến cùng nháy mắt" (đoạn [10]) gán trạng thái và hành động của người cho đồ vật.</w:t>
      </w:r>
    </w:p>
    <w:p>
      <w:pPr>
        <w:spacing w:after="40"/>
        <w:jc w:val="both"/>
      </w:pPr>
      <w:r>
        <w:rPr>
          <w:b w:val="0"/>
          <w:i w:val="0"/>
        </w:rPr>
        <w:t>B đúng: toàn đoạn trích đặt sự ngây thơ (dây diều, áo mới, bữa cỗ) bên cạnh cái chết không thể đảo ngược.</w:t>
      </w:r>
    </w:p>
    <w:p>
      <w:pPr>
        <w:spacing w:after="40"/>
        <w:jc w:val="both"/>
      </w:pPr>
      <w:r>
        <w:rPr>
          <w:b w:val="0"/>
          <w:i w:val="0"/>
        </w:rPr>
        <w:t>C đúng: "vô hạn" là cách nói quá về mức độ bình tĩnh của một đứa trẻ, làm nổi bật việc em chưa hiểu cái chết.</w:t>
      </w:r>
    </w:p>
    <w:p>
      <w:pPr>
        <w:spacing w:after="40"/>
        <w:jc w:val="both"/>
      </w:pPr>
      <w:r>
        <w:rPr>
          <w:b w:val="0"/>
          <w:i w:val="0"/>
        </w:rPr>
        <w:t>D đúng: "khơi lũng xuống tháng ngày tôi sống" (đoạn [11]) mượn hình ảnh đào khoét để nói nỗi đau tinh thần.</w:t>
      </w:r>
    </w:p>
    <w:p>
      <w:pPr>
        <w:spacing w:after="40"/>
        <w:jc w:val="both"/>
      </w:pPr>
      <w:r>
        <w:rPr>
          <w:b w:val="0"/>
          <w:i w:val="0"/>
        </w:rPr>
        <w:t>✗ E: Bài không có phép so sánh đám tang với lễ hội, cũng không phê phán xã hội (ngữ liệu không đề cập).</w:t>
      </w:r>
    </w:p>
    <w:p>
      <w:pPr>
        <w:spacing w:after="40"/>
        <w:jc w:val="both"/>
      </w:pPr>
      <w:r>
        <w:rPr>
          <w:b w:val="0"/>
          <w:i w:val="0"/>
        </w:rPr>
        <w:t>✗ F: Đây là lời dặn của người vú về nghi thức (đoạn [3]), các vế ngang hàng chứ không tăng dần về mức độ. Lỗi nhầm: gọi một phép liệt kê thông thường là liệt kê tăng tiến.</w:t>
      </w:r>
    </w:p>
    <w:p>
      <w:pPr>
        <w:spacing w:after="40"/>
        <w:jc w:val="both"/>
      </w:pPr>
      <w:r>
        <w:rPr>
          <w:b/>
          <w:i/>
          <w:color w:val="0070C0"/>
        </w:rPr>
        <w:t xml:space="preserve">Ghi chú rà soát (Cần người quyết): </w:t>
      </w:r>
      <w:r>
        <w:rPr>
          <w:b w:val="0"/>
          <w:i/>
          <w:color w:val="0070C0"/>
        </w:rPr>
        <w:t>Phương án F ("liệt kê tăng tiến") có một phần đúng: chuỗi "phải chít khăn trắng, phải chống gậy, phải khóc nữa" đúng là phép liệt kê, có điệp "phải" và từ "nữa" ở cuối; chỉ chữ "tăng tiến" là gây tranh cãi. Học sinh chọn F vẫn có lý. Đề xuất sửa F thành nhiễu sai rõ, ví dụ gán lời này cho người mẹ thay vì người vú.</w:t>
      </w:r>
    </w:p>
    <w:p>
      <w:pPr>
        <w:spacing w:before="160" w:after="40"/>
        <w:jc w:val="left"/>
      </w:pPr>
      <w:r>
        <w:rPr>
          <w:b/>
          <w:i w:val="0"/>
          <w:color w:val="000000"/>
        </w:rPr>
        <w:t xml:space="preserve">▸ Câu 17. </w:t>
      </w:r>
      <w:r>
        <w:rPr>
          <w:b w:val="0"/>
          <w:i/>
          <w:color w:val="808080"/>
        </w:rPr>
        <w:t>[Đúng/Sai] — Mức tư duy 3–4 · Độ khó 3,0/5</w:t>
      </w:r>
    </w:p>
    <w:p>
      <w:pPr>
        <w:spacing w:after="40"/>
      </w:pPr>
      <w:r>
        <w:rPr>
          <w:b w:val="0"/>
          <w:i/>
          <w:color w:val="808080"/>
        </w:rPr>
        <w:t>ID: TSA2601DH0207</w:t>
      </w:r>
    </w:p>
    <w:p>
      <w:pPr>
        <w:spacing w:after="40"/>
        <w:jc w:val="both"/>
      </w:pPr>
      <w:r>
        <w:rPr>
          <w:b w:val="0"/>
          <w:i w:val="0"/>
        </w:rPr>
        <w:t>A) Đúng — Đoạn [7]: tiếng khóc mà đứa trẻ "lo lắng từ mấy ngày nay làm sao cho có, thì lúc này tự nhiên bật ra" khi nhận ra sự mất mát.</w:t>
      </w:r>
    </w:p>
    <w:p>
      <w:pPr>
        <w:spacing w:after="40"/>
        <w:jc w:val="both"/>
      </w:pPr>
      <w:r>
        <w:rPr>
          <w:b w:val="0"/>
          <w:i w:val="0"/>
        </w:rPr>
        <w:t>B) Sai — Giọng kể nhẹ nhàng, có phần tự giễu ("chưa 'văn minh' như bây giờ") và thương cảm ("ngày tháng bơ vơ của tôi"). Bài không có lời trách móc hay phẫn nộ với bản thân.</w:t>
      </w:r>
    </w:p>
    <w:p>
      <w:pPr>
        <w:spacing w:after="40"/>
        <w:jc w:val="both"/>
      </w:pPr>
      <w:r>
        <w:rPr>
          <w:b w:val="0"/>
          <w:i w:val="0"/>
        </w:rPr>
        <w:t>C) Đúng — Đoạn [10] nhắc "bàn đèn thuốc phiện ngày xưa" và "tiếng dọc tẩu kéo ngày xưa", cho thấy người cha từng hút thuốc phiện. Ký ức này vừa gắn với người cha vừa khiến đứa trẻ "sợ bóng tối", làm tình cảm cha con thêm phức tạp.</w:t>
      </w:r>
    </w:p>
    <w:p>
      <w:pPr>
        <w:spacing w:after="40"/>
        <w:jc w:val="both"/>
      </w:pPr>
      <w:r>
        <w:rPr>
          <w:b w:val="0"/>
          <w:i w:val="0"/>
        </w:rPr>
        <w:t>D) Sai — "Khơi lũng xuống tháng ngày tôi sống" (đoạn [11]) và "còn vẳng lại một điệu thở dài chua xót trên ngày tháng bơ vơ" (đoạn [8]) cho thấy nỗi đau kéo dài, không phai nhạt.</w:t>
      </w:r>
    </w:p>
    <w:p>
      <w:pPr>
        <w:spacing w:before="160" w:after="40"/>
        <w:jc w:val="left"/>
      </w:pPr>
      <w:r>
        <w:rPr>
          <w:b/>
          <w:i w:val="0"/>
          <w:color w:val="000000"/>
        </w:rPr>
        <w:t xml:space="preserve">▸ Câu 18. </w:t>
      </w:r>
      <w:r>
        <w:rPr>
          <w:b w:val="0"/>
          <w:i/>
          <w:color w:val="808080"/>
        </w:rPr>
        <w:t>[Trắc nghiệm] — Mức tư duy 1 · Độ khó 1,5/5</w:t>
      </w:r>
    </w:p>
    <w:p>
      <w:pPr>
        <w:spacing w:after="40"/>
      </w:pPr>
      <w:r>
        <w:rPr>
          <w:b w:val="0"/>
          <w:i/>
          <w:color w:val="808080"/>
        </w:rPr>
        <w:t>ID: TSA2601DH0208</w:t>
      </w:r>
    </w:p>
    <w:p>
      <w:pPr>
        <w:spacing w:after="40"/>
        <w:jc w:val="both"/>
      </w:pPr>
      <w:r>
        <w:rPr>
          <w:b/>
          <w:i w:val="0"/>
        </w:rPr>
        <w:t>Đáp án đúng:</w:t>
      </w:r>
      <w:r>
        <w:rPr>
          <w:b w:val="0"/>
          <w:i w:val="0"/>
        </w:rPr>
        <w:t xml:space="preserve"> C. Nhẹ nhàng, xót xa, kể bằng giọng người lớn nhìn lại tuổi thơ, vừa thương vừa ngậm ngùi.</w:t>
      </w:r>
    </w:p>
    <w:p>
      <w:pPr>
        <w:spacing w:after="40"/>
        <w:jc w:val="both"/>
      </w:pPr>
      <w:r>
        <w:rPr>
          <w:b w:val="0"/>
          <w:i w:val="0"/>
        </w:rPr>
        <w:t>→ Người kể là "tôi" lúc trưởng thành nhìn lại ("Hồi ấy", "tiếng khóc sau này khi tắt đi"), giọng kể vừa thấu hiểu đứa trẻ ngây thơ vừa đau xót ("ngày tháng bơ vơ", "nhớ thương, ngao ngán").</w:t>
      </w:r>
    </w:p>
    <w:p>
      <w:pPr>
        <w:spacing w:after="40"/>
        <w:jc w:val="both"/>
      </w:pPr>
      <w:r>
        <w:rPr>
          <w:b w:val="0"/>
          <w:i w:val="0"/>
        </w:rPr>
        <w:t>✗ A: Không có chi tiết oán trách số phận (trái với giọng điệu văn bản).</w:t>
      </w:r>
    </w:p>
    <w:p>
      <w:pPr>
        <w:spacing w:after="40"/>
        <w:jc w:val="both"/>
      </w:pPr>
      <w:r>
        <w:rPr>
          <w:b w:val="0"/>
          <w:i w:val="0"/>
        </w:rPr>
        <w:t>✗ B: Sự ngây ngô được kể với thái độ trìu mến, không nhằm gây cười hay châm biếm.</w:t>
      </w:r>
    </w:p>
    <w:p>
      <w:pPr>
        <w:spacing w:after="40"/>
        <w:jc w:val="both"/>
      </w:pPr>
      <w:r>
        <w:rPr>
          <w:b w:val="0"/>
          <w:i w:val="0"/>
        </w:rPr>
        <w:t>✗ D: Người kể bộc lộ cảm xúc rõ ("chua xót", "bơ vơ", "ngao ngán"), không lạnh lùng khách quan.</w:t>
      </w:r>
    </w:p>
    <w:p>
      <w:pPr>
        <w:spacing w:before="160" w:after="40"/>
        <w:jc w:val="left"/>
      </w:pPr>
      <w:r>
        <w:rPr>
          <w:b/>
          <w:i w:val="0"/>
          <w:color w:val="000000"/>
        </w:rPr>
        <w:t xml:space="preserve">▸ Câu 19. </w:t>
      </w:r>
      <w:r>
        <w:rPr>
          <w:b w:val="0"/>
          <w:i/>
          <w:color w:val="808080"/>
        </w:rPr>
        <w:t>[Kéo thả] — Mức tư duy 2 · Độ khó 2,0/5</w:t>
      </w:r>
    </w:p>
    <w:p>
      <w:pPr>
        <w:spacing w:after="40"/>
      </w:pPr>
      <w:r>
        <w:rPr>
          <w:b w:val="0"/>
          <w:i/>
          <w:color w:val="808080"/>
        </w:rPr>
        <w:t>ID: TSA2601DH0209</w:t>
      </w:r>
    </w:p>
    <w:p>
      <w:pPr>
        <w:spacing w:after="40"/>
        <w:jc w:val="both"/>
      </w:pPr>
      <w:r>
        <w:rPr>
          <w:b/>
          <w:i w:val="0"/>
        </w:rPr>
        <w:t>Đáp án:</w:t>
      </w:r>
      <w:r>
        <w:rPr>
          <w:b w:val="0"/>
          <w:i w:val="0"/>
        </w:rPr>
        <w:t xml:space="preserve"> [1] sự vô cảm; [2] sự ngây thơ; [3] bản năng cảm xúc.</w:t>
      </w:r>
    </w:p>
    <w:p>
      <w:pPr>
        <w:spacing w:after="40"/>
        <w:jc w:val="both"/>
      </w:pPr>
      <w:r>
        <w:rPr>
          <w:b w:val="0"/>
          <w:i w:val="0"/>
        </w:rPr>
        <w:t>Lý do: Cấu trúc "không phải vì [1] mà vì [2]" đòi hỏi một cặp đối lập. Đoạn [2] cho thấy sự bình tĩnh đến từ việc chưa từng chứng kiến ly tán (ngây thơ), không phải vô cảm. Tiếng khóc "tự nhiên bật ra" ở đoạn [7] là phản ứng tự phát, vượt qua lời dặn nghi thức của người vú, nên ô [3] là "bản năng cảm xúc" chứ không phải "ý thức lý trí".</w:t>
      </w:r>
    </w:p>
    <w:p>
      <w:pPr>
        <w:spacing w:before="160" w:after="40"/>
        <w:jc w:val="left"/>
      </w:pPr>
      <w:r>
        <w:rPr>
          <w:b/>
          <w:i w:val="0"/>
          <w:color w:val="000000"/>
        </w:rPr>
        <w:t xml:space="preserve">▸ Câu 20. </w:t>
      </w:r>
      <w:r>
        <w:rPr>
          <w:b w:val="0"/>
          <w:i/>
          <w:color w:val="808080"/>
        </w:rPr>
        <w:t>[Điền khuyết] — Mức tư duy 1 · Độ khó 2,0/5</w:t>
      </w:r>
    </w:p>
    <w:p>
      <w:pPr>
        <w:spacing w:after="40"/>
      </w:pPr>
      <w:r>
        <w:rPr>
          <w:b w:val="0"/>
          <w:i/>
          <w:color w:val="808080"/>
        </w:rPr>
        <w:t>ID: TSA2601DH0210</w:t>
      </w:r>
    </w:p>
    <w:p>
      <w:pPr>
        <w:spacing w:after="40"/>
        <w:jc w:val="both"/>
      </w:pPr>
      <w:r>
        <w:rPr>
          <w:b/>
          <w:i w:val="0"/>
        </w:rPr>
        <w:t>Đáp án:</w:t>
      </w:r>
      <w:r>
        <w:rPr>
          <w:b w:val="0"/>
          <w:i w:val="0"/>
        </w:rPr>
        <w:t xml:space="preserve"> [1] ngờ nghệch (đề xuất chấp nhận thêm: bình thản, trơn tru, ngây thơ); [2] khóc; [3] vui vui; [4] sự sống (đề xuất chấp nhận thêm: người cha); [5] bơ vơ; [6] khơi lũng.</w:t>
      </w:r>
    </w:p>
    <w:p>
      <w:pPr>
        <w:spacing w:after="40"/>
        <w:jc w:val="both"/>
      </w:pPr>
      <w:r>
        <w:rPr>
          <w:b w:val="0"/>
          <w:i w:val="0"/>
        </w:rPr>
        <w:t>Căn cứ: [1] đoạn [3]: "Tôi không hiểu nên đáp trơn tru", "Tôi vẫn nhìn vú, bình thản". [2] đoạn [4]: "Tôi lo lắng tìm cách để khóc". [3] đoạn [4]: "những ý nghĩ vui vui". [4] đoạn [7]: "cái gì không còn nữa trong cái gì đang còn trước mắt tôi". [5] đoạn [9]: "mấy cây cột nhà đứng bơ vơ". [6] đoạn [11]: "vừa khơi lũng xuống tháng ngày tôi sống".</w:t>
      </w:r>
    </w:p>
    <w:p>
      <w:pPr>
        <w:spacing w:after="40"/>
        <w:jc w:val="both"/>
      </w:pPr>
      <w:r>
        <w:rPr>
          <w:b/>
          <w:i/>
          <w:color w:val="0070C0"/>
        </w:rPr>
        <w:t xml:space="preserve">Ghi chú rà soát (Sửa đề): </w:t>
      </w:r>
      <w:r>
        <w:rPr>
          <w:b w:val="0"/>
          <w:i/>
          <w:color w:val="0070C0"/>
        </w:rPr>
        <w:t>Ô [1] key "ngờ nghệch" lấy từ cụm "hai con mắt ngờ nghệch" ở đoạn [2], không phải từ cách đứa trẻ đáp lời vú. Đoạn [3] dùng "đáp trơn tru" và "bình thản". Ô [1] bị hở: "bình thản", "trơn tru", "ngây thơ", "ngờ nghệch" đều hợp nghĩa. Ô [4] cũng hở: "sự sống", "người cha", "linh hồn" đều khớp câu. Đề xuất: chấp nhận cả danh sách trên, hoặc viết lại câu dẫn bám sát nguyên văn (ví dụ "đáp lại hoàn toàn [1] (đoạn [3])").</w:t>
      </w:r>
    </w:p>
    <w:p>
      <w:pPr>
        <w:pageBreakBefore/>
        <w:spacing w:after="120"/>
        <w:jc w:val="center"/>
      </w:pPr>
      <w:r>
        <w:rPr>
          <w:b/>
          <w:i w:val="0"/>
          <w:sz w:val="26"/>
        </w:rPr>
        <w:t>PHẦN 3: TƯ DUY KHOA HỌC</w:t>
      </w:r>
    </w:p>
    <w:p>
      <w:pPr>
        <w:spacing w:before="400" w:after="200"/>
        <w:jc w:val="center"/>
      </w:pPr>
      <w:r>
        <w:rPr>
          <w:b/>
          <w:i w:val="0"/>
          <w:color w:val="000000"/>
        </w:rPr>
        <w:t xml:space="preserve">CHỦ ĐỀ 1. </w:t>
      </w:r>
      <w:r>
        <w:rPr>
          <w:b/>
          <w:i w:val="0"/>
          <w:color w:val="EE0000"/>
        </w:rPr>
        <w:t>NHIỆT ĐỘ NGOÀI VŨ TRỤ LÀ BAO NHIÊU?</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B</w:t>
            </w:r>
          </w:p>
        </w:tc>
      </w:tr>
      <w:tr>
        <w:tc>
          <w:tcPr>
            <w:tcW w:type="dxa" w:w="794"/>
          </w:tcPr>
          <w:p>
            <w:pPr>
              <w:jc w:val="center"/>
            </w:pPr>
            <w:r/>
            <w:r>
              <w:rPr>
                <w:b w:val="0"/>
                <w:i w:val="0"/>
                <w:color w:val="000000"/>
              </w:rPr>
              <w:t>2</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A-Đ; B-S; C-Đ; D-S</w:t>
            </w:r>
          </w:p>
        </w:tc>
      </w:tr>
      <w:tr>
        <w:tc>
          <w:tcPr>
            <w:tcW w:type="dxa" w:w="794"/>
          </w:tcPr>
          <w:p>
            <w:pPr>
              <w:jc w:val="center"/>
            </w:pPr>
            <w:r/>
            <w:r>
              <w:rPr>
                <w:b w:val="0"/>
                <w:i w:val="0"/>
                <w:color w:val="000000"/>
              </w:rPr>
              <w:t>3</w:t>
            </w:r>
          </w:p>
        </w:tc>
        <w:tc>
          <w:tcPr>
            <w:tcW w:type="dxa" w:w="1701"/>
          </w:tcPr>
          <w:p>
            <w:r/>
            <w:r>
              <w:rPr>
                <w:b w:val="0"/>
                <w:i w:val="0"/>
                <w:color w:val="000000"/>
              </w:rPr>
              <w:t>Ghép đôi</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1-B; 2-D; 3-E; 4-A; 5-C</w:t>
            </w:r>
          </w:p>
        </w:tc>
      </w:tr>
      <w:tr>
        <w:tc>
          <w:tcPr>
            <w:tcW w:type="dxa" w:w="794"/>
          </w:tcPr>
          <w:p>
            <w:pPr>
              <w:jc w:val="center"/>
            </w:pPr>
            <w:r/>
            <w:r>
              <w:rPr>
                <w:b w:val="0"/>
                <w:i w:val="0"/>
                <w:color w:val="000000"/>
              </w:rPr>
              <w:t>4</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[1] bức xạ; [2] chân không</w:t>
            </w:r>
          </w:p>
        </w:tc>
      </w:tr>
      <w:tr>
        <w:tc>
          <w:tcPr>
            <w:tcW w:type="dxa" w:w="794"/>
          </w:tcPr>
          <w:p>
            <w:pPr>
              <w:jc w:val="center"/>
            </w:pPr>
            <w:r/>
            <w:r>
              <w:rPr>
                <w:b w:val="0"/>
                <w:i w:val="0"/>
                <w:color w:val="000000"/>
              </w:rPr>
              <w:t>5</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3,5/5</w:t>
            </w:r>
          </w:p>
        </w:tc>
        <w:tc>
          <w:tcPr>
            <w:tcW w:type="dxa" w:w="4649"/>
          </w:tcPr>
          <w:p>
            <w:r/>
            <w:r>
              <w:rPr>
                <w:b w:val="0"/>
                <w:i w:val="0"/>
                <w:color w:val="000000"/>
              </w:rPr>
              <w:t>A</w:t>
            </w:r>
          </w:p>
        </w:tc>
      </w:tr>
    </w:tbl>
    <w:p/>
    <w:p>
      <w:pPr>
        <w:spacing w:before="160" w:after="40"/>
        <w:jc w:val="left"/>
      </w:pPr>
      <w:r>
        <w:rPr>
          <w:b/>
          <w:i w:val="0"/>
          <w:color w:val="000000"/>
        </w:rPr>
        <w:t xml:space="preserve">▸ Câu 1. </w:t>
      </w:r>
      <w:r>
        <w:rPr>
          <w:b w:val="0"/>
          <w:i/>
          <w:color w:val="808080"/>
        </w:rPr>
        <w:t>[Trắc nghiệm] — Mức tư duy 2 · Độ khó 2,0/5</w:t>
      </w:r>
    </w:p>
    <w:p>
      <w:pPr>
        <w:spacing w:after="40"/>
      </w:pPr>
      <w:r>
        <w:rPr>
          <w:b w:val="0"/>
          <w:i/>
          <w:color w:val="808080"/>
        </w:rPr>
        <w:t>ID: TSA26110101</w:t>
      </w:r>
    </w:p>
    <w:p>
      <w:pPr>
        <w:spacing w:after="40"/>
        <w:jc w:val="both"/>
      </w:pPr>
      <w:r>
        <w:rPr>
          <w:b/>
          <w:i w:val="0"/>
        </w:rPr>
        <w:t>Đáp án đúng:</w:t>
      </w:r>
      <w:r>
        <w:rPr>
          <w:b w:val="0"/>
          <w:i w:val="0"/>
        </w:rPr>
        <w:t xml:space="preserve"> B. Vì khoảng cách giữa các thiên thể quá lớn khiến năng lượng bị phân tán.</w:t>
      </w:r>
    </w:p>
    <w:p>
      <w:pPr>
        <w:spacing w:after="40"/>
        <w:jc w:val="both"/>
      </w:pPr>
      <w:r>
        <w:rPr>
          <w:b w:val="0"/>
          <w:i w:val="0"/>
        </w:rPr>
        <w:t>→ Đoạn 4: "Khoảng cách giữa các ngôi sao và thiên hà lớn đến mức năng lượng bức xạ bị phân tán và tiêu tan trước khi có thể làm ấm không gian xung quanh."</w:t>
      </w:r>
    </w:p>
    <w:p>
      <w:pPr>
        <w:spacing w:after="40"/>
        <w:jc w:val="both"/>
      </w:pPr>
      <w:r>
        <w:rPr>
          <w:b w:val="0"/>
          <w:i w:val="0"/>
        </w:rPr>
        <w:t>✗ A: Bài không nói các ngôi sao đang nguội dần hay sắp tắt; đoạn 1 còn nêu Mặt Trời có bề mặt 5.500°C (ngữ liệu không đề cập).</w:t>
      </w:r>
    </w:p>
    <w:p>
      <w:pPr>
        <w:spacing w:after="40"/>
        <w:jc w:val="both"/>
      </w:pPr>
      <w:r>
        <w:rPr>
          <w:b w:val="0"/>
          <w:i w:val="0"/>
        </w:rPr>
        <w:t>✗ C: Trái với ngữ liệu vì đoạn 2 và 3 khẳng định nhiệt từ các ngôi sao lan tỏa được qua chân không bằng bức xạ điện từ.</w:t>
      </w:r>
    </w:p>
    <w:p>
      <w:pPr>
        <w:spacing w:after="40"/>
        <w:jc w:val="both"/>
      </w:pPr>
      <w:r>
        <w:rPr>
          <w:b w:val="0"/>
          <w:i w:val="0"/>
        </w:rPr>
        <w:t>✗ D: Bài không nhắc đến hố đen (ngữ liệu không đề cập).</w:t>
      </w:r>
    </w:p>
    <w:p>
      <w:pPr>
        <w:spacing w:before="160" w:after="40"/>
        <w:jc w:val="left"/>
      </w:pPr>
      <w:r>
        <w:rPr>
          <w:b/>
          <w:i w:val="0"/>
          <w:color w:val="000000"/>
        </w:rPr>
        <w:t xml:space="preserve">▸ Câu 2. </w:t>
      </w:r>
      <w:r>
        <w:rPr>
          <w:b w:val="0"/>
          <w:i/>
          <w:color w:val="808080"/>
        </w:rPr>
        <w:t>[Đúng/Sai] — Mức tư duy 2 · Độ khó 2,0/5</w:t>
      </w:r>
    </w:p>
    <w:p>
      <w:pPr>
        <w:spacing w:after="40"/>
      </w:pPr>
      <w:r>
        <w:rPr>
          <w:b w:val="0"/>
          <w:i/>
          <w:color w:val="808080"/>
        </w:rPr>
        <w:t>ID: TSA26110102</w:t>
      </w:r>
    </w:p>
    <w:p>
      <w:pPr>
        <w:spacing w:after="40"/>
        <w:jc w:val="both"/>
      </w:pPr>
      <w:r>
        <w:rPr>
          <w:b w:val="0"/>
          <w:i w:val="0"/>
        </w:rPr>
        <w:t>A) Đúng — Đoạn 2: không gian là "môi trường chân không gần như hoàn hảo, hầu như không có phân tử hay vật chất nào để truyền nhiệt theo hai cách này. Do đó, nhiệt từ các ngôi sao chỉ có thể lan tỏa qua bức xạ điện từ."</w:t>
      </w:r>
    </w:p>
    <w:p>
      <w:pPr>
        <w:spacing w:after="40"/>
        <w:jc w:val="both"/>
      </w:pPr>
      <w:r>
        <w:rPr>
          <w:b w:val="0"/>
          <w:i w:val="0"/>
        </w:rPr>
        <w:t>B) Sai — Đoạn 3: "trong không gian trống rỗng, bức xạ chỉ đi qua mà không làm nóng bất cứ thứ gì, bởi không có vật chất để hấp thụ năng lượng."</w:t>
      </w:r>
    </w:p>
    <w:p>
      <w:pPr>
        <w:spacing w:after="40"/>
        <w:jc w:val="both"/>
      </w:pPr>
      <w:r>
        <w:rPr>
          <w:b w:val="0"/>
          <w:i w:val="0"/>
        </w:rPr>
        <w:t>C) Đúng — Đoạn 1 gọi độ không tuyệt đối (-273,15°C) là "ngưỡng nhiệt độ thấp nhất có thể tồn tại trong tự nhiên".</w:t>
      </w:r>
    </w:p>
    <w:p>
      <w:pPr>
        <w:spacing w:after="40"/>
        <w:jc w:val="both"/>
      </w:pPr>
      <w:r>
        <w:rPr>
          <w:b w:val="0"/>
          <w:i w:val="0"/>
        </w:rPr>
        <w:t>D) Sai — Đoạn 5: -270°C là "nhiệt độ của bức xạ nền vi sóng vũ trụ". Bài không nhắc đến sao Diêm Vương hay nhiệt độ bề mặt hành tinh.</w:t>
      </w:r>
    </w:p>
    <w:p>
      <w:pPr>
        <w:spacing w:after="40"/>
        <w:jc w:val="both"/>
      </w:pPr>
      <w:r>
        <w:rPr>
          <w:b/>
          <w:i/>
          <w:color w:val="0070C0"/>
        </w:rPr>
        <w:t xml:space="preserve">Ghi chú rà soát (Giữ nguyên): </w:t>
      </w:r>
      <w:r>
        <w:rPr>
          <w:b w:val="0"/>
          <w:i/>
          <w:color w:val="0070C0"/>
        </w:rPr>
        <w:t>Ý A dùng "không thể xảy ra" trong khi đoạn 2 viết "gần như hoàn hảo, hầu như không có phân tử". Nên sửa thành "hầu như không xảy ra dẫn nhiệt và đối lưu" để khớp văn bản.</w:t>
      </w:r>
    </w:p>
    <w:p>
      <w:pPr>
        <w:spacing w:before="160" w:after="40"/>
        <w:jc w:val="left"/>
      </w:pPr>
      <w:r>
        <w:rPr>
          <w:b/>
          <w:i w:val="0"/>
          <w:color w:val="000000"/>
        </w:rPr>
        <w:t xml:space="preserve">▸ Câu 3. </w:t>
      </w:r>
      <w:r>
        <w:rPr>
          <w:b w:val="0"/>
          <w:i/>
          <w:color w:val="808080"/>
        </w:rPr>
        <w:t>[Ghép đôi] — Mức tư duy 1 · Độ khó 1,5/5</w:t>
      </w:r>
    </w:p>
    <w:p>
      <w:pPr>
        <w:spacing w:after="40"/>
      </w:pPr>
      <w:r>
        <w:rPr>
          <w:b w:val="0"/>
          <w:i/>
          <w:color w:val="808080"/>
        </w:rPr>
        <w:t>ID: TSA26110103</w:t>
      </w:r>
    </w:p>
    <w:p>
      <w:pPr>
        <w:spacing w:after="40"/>
        <w:jc w:val="both"/>
      </w:pPr>
      <w:r>
        <w:rPr>
          <w:b/>
          <w:i w:val="0"/>
        </w:rPr>
        <w:t>Đáp án:</w:t>
      </w:r>
      <w:r>
        <w:rPr>
          <w:b w:val="0"/>
          <w:i w:val="0"/>
        </w:rPr>
        <w:t xml:space="preserve"> 1-B; 2-D; 3-E; 4-A; 5-C.</w:t>
      </w:r>
    </w:p>
    <w:p>
      <w:pPr>
        <w:spacing w:after="40"/>
        <w:jc w:val="both"/>
      </w:pPr>
      <w:r>
        <w:rPr>
          <w:b w:val="0"/>
          <w:i w:val="0"/>
        </w:rPr>
        <w:t>1-B: Đoạn 1 nêu độ không tuyệt đối là -273,15°C.</w:t>
      </w:r>
    </w:p>
    <w:p>
      <w:pPr>
        <w:spacing w:after="40"/>
        <w:jc w:val="both"/>
      </w:pPr>
      <w:r>
        <w:rPr>
          <w:b w:val="0"/>
          <w:i w:val="0"/>
        </w:rPr>
        <w:t>2-D: Đoạn 1 nêu nhiệt độ bề mặt Mặt Trời khoảng 5.500°C.</w:t>
      </w:r>
    </w:p>
    <w:p>
      <w:pPr>
        <w:spacing w:after="40"/>
        <w:jc w:val="both"/>
      </w:pPr>
      <w:r>
        <w:rPr>
          <w:b w:val="0"/>
          <w:i w:val="0"/>
        </w:rPr>
        <w:t>3-E: Đoạn 1 nêu nhiệt độ trung bình của không gian vũ trụ khoảng -270°C.</w:t>
      </w:r>
    </w:p>
    <w:p>
      <w:pPr>
        <w:spacing w:after="40"/>
        <w:jc w:val="both"/>
      </w:pPr>
      <w:r>
        <w:rPr>
          <w:b w:val="0"/>
          <w:i w:val="0"/>
        </w:rPr>
        <w:t>4-A: Đoạn 3: bức xạ nhiệt "di chuyển qua không gian dưới dạng sóng điện từ".</w:t>
      </w:r>
    </w:p>
    <w:p>
      <w:pPr>
        <w:spacing w:after="40"/>
        <w:jc w:val="both"/>
      </w:pPr>
      <w:r>
        <w:rPr>
          <w:b w:val="0"/>
          <w:i w:val="0"/>
        </w:rPr>
        <w:t>5-C: Đoạn 5: bức xạ nền vi sóng là "dấu tích còn sót lại từ Vụ Nổ Lớn". Mục 5 không ghép với E vì E đã thuộc mục 3 và mỗi phương án chỉ dùng một lần.</w:t>
      </w:r>
    </w:p>
    <w:p>
      <w:pPr>
        <w:spacing w:before="160" w:after="40"/>
        <w:jc w:val="left"/>
      </w:pPr>
      <w:r>
        <w:rPr>
          <w:b/>
          <w:i w:val="0"/>
          <w:color w:val="000000"/>
        </w:rPr>
        <w:t xml:space="preserve">▸ Câu 4. </w:t>
      </w:r>
      <w:r>
        <w:rPr>
          <w:b w:val="0"/>
          <w:i/>
          <w:color w:val="808080"/>
        </w:rPr>
        <w:t>[Điền khuyết] — Mức tư duy 1 · Độ khó 1,0/5</w:t>
      </w:r>
    </w:p>
    <w:p>
      <w:pPr>
        <w:spacing w:after="40"/>
      </w:pPr>
      <w:r>
        <w:rPr>
          <w:b w:val="0"/>
          <w:i/>
          <w:color w:val="808080"/>
        </w:rPr>
        <w:t>ID: TSA26110104</w:t>
      </w:r>
    </w:p>
    <w:p>
      <w:pPr>
        <w:spacing w:after="40"/>
        <w:jc w:val="both"/>
      </w:pPr>
      <w:r>
        <w:rPr>
          <w:b/>
          <w:i w:val="0"/>
        </w:rPr>
        <w:t>Đáp án:</w:t>
      </w:r>
      <w:r>
        <w:rPr>
          <w:b w:val="0"/>
          <w:i w:val="0"/>
        </w:rPr>
        <w:t xml:space="preserve"> [1] bức xạ; [2] chân không.</w:t>
      </w:r>
    </w:p>
    <w:p>
      <w:pPr>
        <w:spacing w:after="40"/>
        <w:jc w:val="both"/>
      </w:pPr>
      <w:r>
        <w:rPr>
          <w:b w:val="0"/>
          <w:i w:val="0"/>
        </w:rPr>
        <w:t>Căn cứ: Đoạn 2: "Nhiệt có thể được truyền theo ba phương thức: dẫn nhiệt, đối lưu và bức xạ" và "không gian vũ trụ là môi trường chân không gần như hoàn hảo".</w:t>
      </w:r>
    </w:p>
    <w:p>
      <w:pPr>
        <w:spacing w:before="160" w:after="40"/>
        <w:jc w:val="left"/>
      </w:pPr>
      <w:r>
        <w:rPr>
          <w:b/>
          <w:i w:val="0"/>
          <w:color w:val="000000"/>
        </w:rPr>
        <w:t xml:space="preserve">▸ Câu 5. </w:t>
      </w:r>
      <w:r>
        <w:rPr>
          <w:b w:val="0"/>
          <w:i/>
          <w:color w:val="808080"/>
        </w:rPr>
        <w:t>[Trắc nghiệm] — Mức tư duy 3–4 · Độ khó 3,5/5</w:t>
      </w:r>
    </w:p>
    <w:p>
      <w:pPr>
        <w:spacing w:after="40"/>
      </w:pPr>
      <w:r>
        <w:rPr>
          <w:b w:val="0"/>
          <w:i/>
          <w:color w:val="808080"/>
        </w:rPr>
        <w:t>ID: TSA26110105</w:t>
      </w:r>
    </w:p>
    <w:p>
      <w:pPr>
        <w:spacing w:after="40"/>
        <w:jc w:val="both"/>
      </w:pPr>
      <w:r>
        <w:rPr>
          <w:b/>
          <w:i w:val="0"/>
        </w:rPr>
        <w:t>Đáp án đúng:</w:t>
      </w:r>
      <w:r>
        <w:rPr>
          <w:b w:val="0"/>
          <w:i w:val="0"/>
        </w:rPr>
        <w:t xml:space="preserve"> A. 1523 J/s</w:t>
      </w:r>
    </w:p>
    <w:p>
      <w:pPr>
        <w:spacing w:after="40"/>
        <w:jc w:val="both"/>
      </w:pPr>
      <w:r>
        <w:rPr>
          <w:b w:val="0"/>
          <w:i w:val="0"/>
        </w:rPr>
        <w:t>Đổi nhiệt độ ban đầu sang kelvin: T₁ = -270 + 273,15 = 3,15 K; T₂ = 393 K, nên ΔT = 393 - 3,15 = 389,85 K.</w:t>
      </w:r>
    </w:p>
    <w:p>
      <w:pPr>
        <w:spacing w:after="40"/>
        <w:jc w:val="both"/>
      </w:pPr>
      <w:r>
        <w:rPr>
          <w:b w:val="0"/>
          <w:i w:val="0"/>
        </w:rPr>
        <w:t>Thời gian từ 0h ngày 11/12 đến 8h ngày 12/12: t = 24 + 8 = 32 h = 115.200 s.</w:t>
      </w:r>
    </w:p>
    <w:p>
      <w:pPr>
        <w:spacing w:after="40"/>
        <w:jc w:val="both"/>
      </w:pPr>
      <w:r>
        <w:rPr>
          <w:b w:val="0"/>
          <w:i w:val="0"/>
        </w:rPr>
        <w:t>Nhiệt lượng hấp thụ: Q = m·c·ΔT = 500 × 900 × 389,85 = 175.432.500 J.</w:t>
      </w:r>
    </w:p>
    <w:p>
      <w:pPr>
        <w:spacing w:after="40"/>
        <w:jc w:val="both"/>
      </w:pPr>
      <w:r>
        <w:rPr>
          <w:b w:val="0"/>
          <w:i w:val="0"/>
        </w:rPr>
        <w:t>Tốc độ hấp thụ nhiệt: Q/t = 175.432.500 / 115.200 ≈ 1522,85 J/s, làm tròn 1523 J/s.</w:t>
      </w:r>
    </w:p>
    <w:p>
      <w:pPr>
        <w:spacing w:after="40"/>
        <w:jc w:val="both"/>
      </w:pPr>
      <w:r>
        <w:rPr>
          <w:b w:val="0"/>
          <w:i w:val="0"/>
        </w:rPr>
        <w:t>✗ B: 6091 J/s ứng với t = 8 h = 28.800 s, tức chỉ tính từ 0h ngày 12/12 và bỏ sót 24 giờ của ngày 11/12. Lỗi nhầm mốc thời gian.</w:t>
      </w:r>
    </w:p>
    <w:p>
      <w:pPr>
        <w:spacing w:after="40"/>
        <w:jc w:val="both"/>
      </w:pPr>
      <w:r>
        <w:rPr>
          <w:b w:val="0"/>
          <w:i w:val="0"/>
        </w:rPr>
        <w:t>✗ C: 2590 J/s ứng với ΔT = 393 - (-270) = 663, tức trừ trực tiếp K cho °C mà không quy đổi. Lỗi nhầm đơn vị.</w:t>
      </w:r>
    </w:p>
    <w:p>
      <w:pPr>
        <w:spacing w:after="40"/>
        <w:jc w:val="both"/>
      </w:pPr>
      <w:r>
        <w:rPr>
          <w:b w:val="0"/>
          <w:i w:val="0"/>
        </w:rPr>
        <w:t>✗ D: Không chọn vì phép tính cho đúng giá trị ở phương án A.</w:t>
      </w:r>
    </w:p>
    <w:p>
      <w:pPr>
        <w:spacing w:after="40"/>
        <w:jc w:val="both"/>
      </w:pPr>
      <w:r>
        <w:rPr>
          <w:b/>
          <w:i/>
          <w:color w:val="0070C0"/>
        </w:rPr>
        <w:t xml:space="preserve">Ghi chú rà soát (Giữ nguyên): </w:t>
      </w:r>
      <w:r>
        <w:rPr>
          <w:b w:val="0"/>
          <w:i/>
          <w:color w:val="0070C0"/>
        </w:rPr>
        <w:t>Lời giải gốc ghi phương án B là "6094 J/s" trong khi đề ghi 6091 J/s; đã sửa. Phương án D "Đáp án khác" nên thay bằng một giá trị nhiễu cụ thể để tránh câu hỏi bị hở.</w:t>
      </w:r>
    </w:p>
    <w:p>
      <w:pPr>
        <w:pageBreakBefore/>
        <w:spacing w:before="400" w:after="200"/>
        <w:jc w:val="center"/>
      </w:pPr>
      <w:r>
        <w:rPr>
          <w:b/>
          <w:i w:val="0"/>
          <w:color w:val="000000"/>
        </w:rPr>
        <w:t xml:space="preserve">CHỦ ĐỀ 2. </w:t>
      </w:r>
      <w:r>
        <w:rPr>
          <w:b/>
          <w:i w:val="0"/>
          <w:color w:val="EE0000"/>
        </w:rPr>
        <w:t>BOM NHẢY PHÁ ĐẬP VÀ BOM NGUYÊN TỬ - HAI CHIẾN DỊCH THAY ĐỔI LỊCH SỬ</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6</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B</w:t>
            </w:r>
          </w:p>
        </w:tc>
      </w:tr>
      <w:tr>
        <w:tc>
          <w:tcPr>
            <w:tcW w:type="dxa" w:w="794"/>
          </w:tcPr>
          <w:p>
            <w:pPr>
              <w:jc w:val="center"/>
            </w:pPr>
            <w:r/>
            <w:r>
              <w:rPr>
                <w:b w:val="0"/>
                <w:i w:val="0"/>
                <w:color w:val="000000"/>
              </w:rPr>
              <w:t>7</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A-Đ; B-S; C-Đ; D-S</w:t>
            </w:r>
          </w:p>
        </w:tc>
      </w:tr>
      <w:tr>
        <w:tc>
          <w:tcPr>
            <w:tcW w:type="dxa" w:w="794"/>
          </w:tcPr>
          <w:p>
            <w:pPr>
              <w:jc w:val="center"/>
            </w:pPr>
            <w:r/>
            <w:r>
              <w:rPr>
                <w:b w:val="0"/>
                <w:i w:val="0"/>
                <w:color w:val="000000"/>
              </w:rPr>
              <w:t>8</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[1]-A; [2]-C; [3]-H; [4]-E</w:t>
            </w:r>
          </w:p>
        </w:tc>
      </w:tr>
      <w:tr>
        <w:tc>
          <w:tcPr>
            <w:tcW w:type="dxa" w:w="794"/>
          </w:tcPr>
          <w:p>
            <w:pPr>
              <w:jc w:val="center"/>
            </w:pPr>
            <w:r/>
            <w:r>
              <w:rPr>
                <w:b w:val="0"/>
                <w:i w:val="0"/>
                <w:color w:val="000000"/>
              </w:rPr>
              <w:t>9</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C</w:t>
            </w:r>
          </w:p>
        </w:tc>
      </w:tr>
      <w:tr>
        <w:tc>
          <w:tcPr>
            <w:tcW w:type="dxa" w:w="794"/>
          </w:tcPr>
          <w:p>
            <w:pPr>
              <w:jc w:val="center"/>
            </w:pPr>
            <w:r/>
            <w:r>
              <w:rPr>
                <w:b w:val="0"/>
                <w:i w:val="0"/>
                <w:color w:val="000000"/>
              </w:rPr>
              <w:t>10</w:t>
            </w:r>
          </w:p>
        </w:tc>
        <w:tc>
          <w:tcPr>
            <w:tcW w:type="dxa" w:w="1701"/>
          </w:tcPr>
          <w:p>
            <w:r/>
            <w:r>
              <w:rPr>
                <w:b w:val="0"/>
                <w:i w:val="0"/>
                <w:color w:val="000000"/>
              </w:rPr>
              <w:t>Điền khuyết</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[1] 3 (chấp nhận: ba, III)</w:t>
            </w:r>
          </w:p>
        </w:tc>
      </w:tr>
    </w:tbl>
    <w:p/>
    <w:p>
      <w:pPr>
        <w:spacing w:before="160" w:after="40"/>
        <w:jc w:val="left"/>
      </w:pPr>
      <w:r>
        <w:rPr>
          <w:b/>
          <w:i w:val="0"/>
          <w:color w:val="000000"/>
        </w:rPr>
        <w:t xml:space="preserve">▸ Câu 6. </w:t>
      </w:r>
      <w:r>
        <w:rPr>
          <w:b w:val="0"/>
          <w:i/>
          <w:color w:val="808080"/>
        </w:rPr>
        <w:t>[Trắc nghiệm] — Mức tư duy 1 · Độ khó 1,0/5</w:t>
      </w:r>
    </w:p>
    <w:p>
      <w:pPr>
        <w:spacing w:after="40"/>
      </w:pPr>
      <w:r>
        <w:rPr>
          <w:b w:val="0"/>
          <w:i/>
          <w:color w:val="808080"/>
        </w:rPr>
        <w:t>ID: TSA26110201</w:t>
      </w:r>
    </w:p>
    <w:p>
      <w:pPr>
        <w:spacing w:after="40"/>
        <w:jc w:val="both"/>
      </w:pPr>
      <w:r>
        <w:rPr>
          <w:b/>
          <w:i w:val="0"/>
        </w:rPr>
        <w:t>Đáp án đúng:</w:t>
      </w:r>
      <w:r>
        <w:rPr>
          <w:b w:val="0"/>
          <w:i w:val="0"/>
        </w:rPr>
        <w:t xml:space="preserve"> B. Độ cao 18 mét, tốc độ 370 km/h, bom quay ngược 500 vòng/phút.</w:t>
      </w:r>
    </w:p>
    <w:p>
      <w:pPr>
        <w:spacing w:after="40"/>
        <w:jc w:val="both"/>
      </w:pPr>
      <w:r>
        <w:rPr>
          <w:b w:val="0"/>
          <w:i w:val="0"/>
        </w:rPr>
        <w:t>→ Bài ghi máy bay "phải bay ở độ cao chính xác 18 mét và tốc độ 370 km/h", bom "quay ngược với tốc độ 500 vòng/phút trước khi thả".</w:t>
      </w:r>
    </w:p>
    <w:p>
      <w:pPr>
        <w:spacing w:after="40"/>
        <w:jc w:val="both"/>
      </w:pPr>
      <w:r>
        <w:rPr>
          <w:b w:val="0"/>
          <w:i w:val="0"/>
        </w:rPr>
        <w:t>✗ A, C: Cả ba thông số (độ cao, tốc độ, chiều và tốc độ quay) đều không khớp bài.</w:t>
      </w:r>
    </w:p>
    <w:p>
      <w:pPr>
        <w:spacing w:after="40"/>
        <w:jc w:val="both"/>
      </w:pPr>
      <w:r>
        <w:rPr>
          <w:b w:val="0"/>
          <w:i w:val="0"/>
        </w:rPr>
        <w:t>✗ D: Mâu thuẫn với chi tiết bom phải quay ngược trước khi thả.</w:t>
      </w:r>
    </w:p>
    <w:p>
      <w:pPr>
        <w:spacing w:before="160" w:after="40"/>
        <w:jc w:val="left"/>
      </w:pPr>
      <w:r>
        <w:rPr>
          <w:b/>
          <w:i w:val="0"/>
          <w:color w:val="000000"/>
        </w:rPr>
        <w:t xml:space="preserve">▸ Câu 7. </w:t>
      </w:r>
      <w:r>
        <w:rPr>
          <w:b w:val="0"/>
          <w:i/>
          <w:color w:val="808080"/>
        </w:rPr>
        <w:t>[Đúng/Sai] — Mức tư duy 2 · Độ khó 2,5/5</w:t>
      </w:r>
    </w:p>
    <w:p>
      <w:pPr>
        <w:spacing w:after="40"/>
      </w:pPr>
      <w:r>
        <w:rPr>
          <w:b w:val="0"/>
          <w:i/>
          <w:color w:val="808080"/>
        </w:rPr>
        <w:t>ID: TSA26110202</w:t>
      </w:r>
    </w:p>
    <w:p>
      <w:pPr>
        <w:spacing w:after="40"/>
        <w:jc w:val="both"/>
      </w:pPr>
      <w:r>
        <w:rPr>
          <w:b w:val="0"/>
          <w:i w:val="0"/>
        </w:rPr>
        <w:t>A) Đúng — Theo công thức Q = ηE/(4πR²), Q tỉ lệ nghịch với R². Khi R tăng gấp đôi thì Q giảm 2² = 4 lần, còn 1/4.</w:t>
      </w:r>
    </w:p>
    <w:p>
      <w:pPr>
        <w:spacing w:after="40"/>
        <w:jc w:val="both"/>
      </w:pPr>
      <w:r>
        <w:rPr>
          <w:b w:val="0"/>
          <w:i w:val="0"/>
        </w:rPr>
        <w:t>B) Sai — Bài ghi "Little Boy" là bom uranium, 15 kiloton; "Fat Man" mới là bom plutonium, 21 kiloton. Mệnh đề hoán đổi đặc điểm của hai quả bom.</w:t>
      </w:r>
    </w:p>
    <w:p>
      <w:pPr>
        <w:spacing w:after="40"/>
        <w:jc w:val="both"/>
      </w:pPr>
      <w:r>
        <w:rPr>
          <w:b w:val="0"/>
          <w:i w:val="0"/>
        </w:rPr>
        <w:t>C) Đúng — E = mc² = 10⁻³ kg × (3×10⁸ m/s)² = 9×10¹³ J.</w:t>
      </w:r>
    </w:p>
    <w:p>
      <w:pPr>
        <w:spacing w:after="40"/>
        <w:jc w:val="both"/>
      </w:pPr>
      <w:r>
        <w:rPr>
          <w:b w:val="0"/>
          <w:i w:val="0"/>
        </w:rPr>
        <w:t>D) Sai — Theo bài, sóng xung kích chiếm 40-50%, lớn hơn bức xạ nhiệt (30-35%).</w:t>
      </w:r>
    </w:p>
    <w:p>
      <w:pPr>
        <w:spacing w:before="160" w:after="40"/>
        <w:jc w:val="left"/>
      </w:pPr>
      <w:r>
        <w:rPr>
          <w:b/>
          <w:i w:val="0"/>
          <w:color w:val="000000"/>
        </w:rPr>
        <w:t xml:space="preserve">▸ Câu 8. </w:t>
      </w:r>
      <w:r>
        <w:rPr>
          <w:b w:val="0"/>
          <w:i/>
          <w:color w:val="808080"/>
        </w:rPr>
        <w:t>[Kéo thả] — Mức tư duy 2 · Độ khó 2,0/5</w:t>
      </w:r>
    </w:p>
    <w:p>
      <w:pPr>
        <w:spacing w:after="40"/>
      </w:pPr>
      <w:r>
        <w:rPr>
          <w:b w:val="0"/>
          <w:i/>
          <w:color w:val="808080"/>
        </w:rPr>
        <w:t>ID: TSA26110203</w:t>
      </w:r>
    </w:p>
    <w:p>
      <w:pPr>
        <w:spacing w:after="40"/>
        <w:jc w:val="both"/>
      </w:pPr>
      <w:r>
        <w:rPr>
          <w:b/>
          <w:i w:val="0"/>
        </w:rPr>
        <w:t>Đáp án:</w:t>
      </w:r>
      <w:r>
        <w:rPr>
          <w:b w:val="0"/>
          <w:i w:val="0"/>
        </w:rPr>
        <w:t xml:space="preserve"> [1] 16; [2] Upkeep; [3] 52; [4] 3000.</w:t>
      </w:r>
    </w:p>
    <w:p>
      <w:pPr>
        <w:spacing w:after="40"/>
        <w:jc w:val="both"/>
      </w:pPr>
      <w:r>
        <w:rPr>
          <w:b w:val="0"/>
          <w:i w:val="0"/>
        </w:rPr>
        <w:t>[1]: Bài ghi "Đêm 16-17 tháng 5 năm 1943"; chiến dịch bắt đầu đêm 16/5.</w:t>
      </w:r>
    </w:p>
    <w:p>
      <w:pPr>
        <w:spacing w:after="40"/>
        <w:jc w:val="both"/>
      </w:pPr>
      <w:r>
        <w:rPr>
          <w:b w:val="0"/>
          <w:i w:val="0"/>
        </w:rPr>
        <w:t>[2]: Bom bật nảy có mã danh "Upkeep". "Little Boy" là bom nguyên tử thả xuống Hiroshima.</w:t>
      </w:r>
    </w:p>
    <w:p>
      <w:pPr>
        <w:spacing w:after="40"/>
        <w:jc w:val="both"/>
      </w:pPr>
      <w:r>
        <w:rPr>
          <w:b w:val="0"/>
          <w:i w:val="0"/>
        </w:rPr>
        <w:t>[3]: ω = n × 2π/60 = 500 × 2π/60 ≈ 52,36 rad/s, gần 52 nhất. Thẻ "500" là số vòng/phút khi chưa đổi đơn vị.</w:t>
      </w:r>
    </w:p>
    <w:p>
      <w:pPr>
        <w:spacing w:after="40"/>
        <w:jc w:val="both"/>
      </w:pPr>
      <w:r>
        <w:rPr>
          <w:b w:val="0"/>
          <w:i w:val="0"/>
        </w:rPr>
        <w:t>[4]: Bom "chứa 3.000 kg thuốc nổ Torpex". 4200 kg là khối lượng cả quả bom.</w:t>
      </w:r>
    </w:p>
    <w:p>
      <w:pPr>
        <w:spacing w:after="40"/>
        <w:jc w:val="both"/>
      </w:pPr>
      <w:r>
        <w:rPr>
          <w:b/>
          <w:i/>
          <w:color w:val="0070C0"/>
        </w:rPr>
        <w:t xml:space="preserve">Ghi chú rà soát (Sửa đề): </w:t>
      </w:r>
      <w:r>
        <w:rPr>
          <w:b w:val="0"/>
          <w:i/>
          <w:color w:val="0070C0"/>
        </w:rPr>
        <w:t>Ô [1]: bài ghi chiến dịch diễn ra "đêm 16-17 tháng 5", kho từ có cả 16 và 17 nên học sinh chọn 17 vẫn có căn cứ. Đề xuất: viết lại câu dẫn thành "diễn ra đêm [1] rạng sáng 17/5/1943", hoặc bỏ thẻ "17" khỏi kho.</w:t>
      </w:r>
    </w:p>
    <w:p>
      <w:pPr>
        <w:spacing w:before="160" w:after="40"/>
        <w:jc w:val="left"/>
      </w:pPr>
      <w:r>
        <w:rPr>
          <w:b/>
          <w:i w:val="0"/>
          <w:color w:val="000000"/>
        </w:rPr>
        <w:t xml:space="preserve">▸ Câu 9. </w:t>
      </w:r>
      <w:r>
        <w:rPr>
          <w:b w:val="0"/>
          <w:i/>
          <w:color w:val="808080"/>
        </w:rPr>
        <w:t>[Trắc nghiệm] — Mức tư duy 3–4 · Độ khó 3,0/5</w:t>
      </w:r>
    </w:p>
    <w:p>
      <w:pPr>
        <w:spacing w:after="40"/>
      </w:pPr>
      <w:r>
        <w:rPr>
          <w:b w:val="0"/>
          <w:i/>
          <w:color w:val="808080"/>
        </w:rPr>
        <w:t>ID: TSA26110204</w:t>
      </w:r>
    </w:p>
    <w:p>
      <w:pPr>
        <w:spacing w:after="40"/>
        <w:jc w:val="both"/>
      </w:pPr>
      <w:r>
        <w:rPr>
          <w:b/>
          <w:i w:val="0"/>
        </w:rPr>
        <w:t>Đáp án đúng:</w:t>
      </w:r>
      <w:r>
        <w:rPr>
          <w:b w:val="0"/>
          <w:i w:val="0"/>
        </w:rPr>
        <w:t xml:space="preserve"> C. 0,7 gram</w:t>
      </w:r>
    </w:p>
    <w:p>
      <w:pPr>
        <w:spacing w:after="40"/>
        <w:jc w:val="both"/>
      </w:pPr>
      <w:r>
        <w:rPr>
          <w:b w:val="0"/>
          <w:i w:val="0"/>
        </w:rPr>
        <w:t>Tổng năng lượng vụ nổ: E = 15 × 4,184×10¹² = 6,276×10¹³ J.</w:t>
      </w:r>
    </w:p>
    <w:p>
      <w:pPr>
        <w:spacing w:after="40"/>
        <w:jc w:val="both"/>
      </w:pPr>
      <w:r>
        <w:rPr>
          <w:b w:val="0"/>
          <w:i w:val="0"/>
        </w:rPr>
        <w:t>Khối lượng chuyển hóa: m = E/c² = 6,276×10¹³ / (3×10⁸)² = 6,276×10¹³ / 9×10¹⁶ ≈ 6,97×10⁻⁴ kg ≈ 0,697 g, gần 0,7 gram nhất.</w:t>
      </w:r>
    </w:p>
    <w:p>
      <w:pPr>
        <w:spacing w:after="40"/>
        <w:jc w:val="both"/>
      </w:pPr>
      <w:r>
        <w:rPr>
          <w:b w:val="0"/>
          <w:i w:val="0"/>
        </w:rPr>
        <w:t>Tỷ lệ 35% chỉ cho biết phần năng lượng chuyển thành bức xạ nhiệt, không dùng trong câu này.</w:t>
      </w:r>
    </w:p>
    <w:p>
      <w:pPr>
        <w:spacing w:after="40"/>
        <w:jc w:val="both"/>
      </w:pPr>
      <w:r>
        <w:rPr>
          <w:b w:val="0"/>
          <w:i w:val="0"/>
        </w:rPr>
        <w:t>✗ D: 0,244 g = 35% × 0,697 g, tức chỉ tính phần năng lượng nhiệt. Lỗi nhầm: dùng thông tin thừa trong đề.</w:t>
      </w:r>
    </w:p>
    <w:p>
      <w:pPr>
        <w:spacing w:after="40"/>
        <w:jc w:val="both"/>
      </w:pPr>
      <w:r>
        <w:rPr>
          <w:b w:val="0"/>
          <w:i w:val="0"/>
        </w:rPr>
        <w:t>✗ A: 0,016 g ứng với 35% năng lượng của chỉ 1 kiloton (4,184×10¹² × 0,35 / 9×10¹⁶ ≈ 1,6×10⁻⁵ kg). Lỗi nhầm: quên nhân 15 kiloton và nhân thêm 35%.</w:t>
      </w:r>
    </w:p>
    <w:p>
      <w:pPr>
        <w:spacing w:after="40"/>
        <w:jc w:val="both"/>
      </w:pPr>
      <w:r>
        <w:rPr>
          <w:b w:val="0"/>
          <w:i w:val="0"/>
        </w:rPr>
        <w:t>✗ B: 0,05 g không ứng với cách tính hợp lý nào từ dữ kiện đề.</w:t>
      </w:r>
    </w:p>
    <w:p>
      <w:pPr>
        <w:spacing w:after="40"/>
        <w:jc w:val="both"/>
      </w:pPr>
      <w:r>
        <w:rPr>
          <w:b/>
          <w:i/>
          <w:color w:val="0070C0"/>
        </w:rPr>
        <w:t xml:space="preserve">Ghi chú rà soát (Giữ nguyên): </w:t>
      </w:r>
      <w:r>
        <w:rPr>
          <w:b w:val="0"/>
          <w:i/>
          <w:color w:val="0070C0"/>
        </w:rPr>
        <w:t>Key ghi C nhưng lời giải trong file gốc viết "Đáp án đúng: D. 0,244 gram" và phân tích C là sai. Lời giải gốc nhân thêm tỷ lệ η = 35%, trong khi hệ thức E = mc² áp dụng cho toàn bộ năng lượng vụ nổ (đề hỏi khối lượng chuyển hóa thành năng lượng trong vụ nổ, không hỏi phần chuyển thành nhiệt). Key C đúng; lời giải gốc sai và phải thay toàn bộ.</w:t>
      </w:r>
    </w:p>
    <w:p>
      <w:pPr>
        <w:spacing w:before="160" w:after="40"/>
        <w:jc w:val="left"/>
      </w:pPr>
      <w:r>
        <w:rPr>
          <w:b/>
          <w:i w:val="0"/>
          <w:color w:val="000000"/>
        </w:rPr>
        <w:t xml:space="preserve">▸ Câu 10. </w:t>
      </w:r>
      <w:r>
        <w:rPr>
          <w:b w:val="0"/>
          <w:i/>
          <w:color w:val="808080"/>
        </w:rPr>
        <w:t>[Điền khuyết] — Mức tư duy 3–4 · Độ khó 3,0/5</w:t>
      </w:r>
    </w:p>
    <w:p>
      <w:pPr>
        <w:spacing w:after="40"/>
      </w:pPr>
      <w:r>
        <w:rPr>
          <w:b w:val="0"/>
          <w:i/>
          <w:color w:val="808080"/>
        </w:rPr>
        <w:t>ID: TSA26110205</w:t>
      </w:r>
    </w:p>
    <w:p>
      <w:pPr>
        <w:spacing w:after="40"/>
        <w:jc w:val="both"/>
      </w:pPr>
      <w:r>
        <w:rPr>
          <w:b/>
          <w:i w:val="0"/>
        </w:rPr>
        <w:t>Đáp án:</w:t>
      </w:r>
      <w:r>
        <w:rPr>
          <w:b w:val="0"/>
          <w:i w:val="0"/>
        </w:rPr>
        <w:t xml:space="preserve"> 3 (bỏng độ 3).</w:t>
      </w:r>
    </w:p>
    <w:p>
      <w:pPr>
        <w:spacing w:after="40"/>
        <w:jc w:val="both"/>
      </w:pPr>
      <w:r>
        <w:rPr>
          <w:b w:val="0"/>
          <w:i w:val="0"/>
        </w:rPr>
        <w:t>Công thức: Q = ηE / (4πR²).</w:t>
      </w:r>
    </w:p>
    <w:p>
      <w:pPr>
        <w:spacing w:after="40"/>
        <w:jc w:val="both"/>
      </w:pPr>
      <w:r>
        <w:rPr>
          <w:b w:val="0"/>
          <w:i w:val="0"/>
        </w:rPr>
        <w:t>Thay số: ηE = 0,35 × 6,3×10¹³ = 2,205×10¹³ J; 4πR² = 4π × 2100² ≈ 5,542×10⁷ m².</w:t>
      </w:r>
    </w:p>
    <w:p>
      <w:pPr>
        <w:spacing w:after="40"/>
        <w:jc w:val="both"/>
      </w:pPr>
      <w:r>
        <w:rPr>
          <w:b w:val="0"/>
          <w:i w:val="0"/>
        </w:rPr>
        <w:t>Q ≈ 2,205×10¹³ / 5,542×10⁷ ≈ 3,979×10⁵ J/m². Đổi đơn vị: 3,979×10⁵ / 4,184×10⁴ ≈ 9,51 cal/cm².</w:t>
      </w:r>
    </w:p>
    <w:p>
      <w:pPr>
        <w:spacing w:after="40"/>
        <w:jc w:val="both"/>
      </w:pPr>
      <w:r>
        <w:rPr>
          <w:b w:val="0"/>
          <w:i w:val="0"/>
        </w:rPr>
        <w:t>Giá trị 9,51 cal/cm² thuộc khoảng 8-12 cal/cm² trong bảng, ứng với bỏng độ 3 (hoại tử).</w:t>
      </w:r>
    </w:p>
    <w:p>
      <w:pPr>
        <w:spacing w:after="40"/>
        <w:jc w:val="both"/>
      </w:pPr>
      <w:r>
        <w:rPr>
          <w:b/>
          <w:i/>
          <w:color w:val="0070C0"/>
        </w:rPr>
        <w:t xml:space="preserve">Ghi chú rà soát (Giữ nguyên): </w:t>
      </w:r>
      <w:r>
        <w:rPr>
          <w:b w:val="0"/>
          <w:i/>
          <w:color w:val="0070C0"/>
        </w:rPr>
        <w:t>Bảng ngưỡng có hai khoảng chồng lấn (8-12 cal/cm² là bỏng độ 3, trên 10-25 cal/cm² là tử vong). Giá trị 9,51 cal/cm² của câu này nằm ngoài vùng chồng lấn nên đáp án không bị ảnh hưởng, nhưng nên sửa bảng thành các khoảng liên tiếp không giao nhau.</w:t>
      </w:r>
    </w:p>
    <w:p>
      <w:pPr>
        <w:pageBreakBefore/>
        <w:spacing w:before="400" w:after="200"/>
        <w:jc w:val="center"/>
      </w:pPr>
      <w:r>
        <w:rPr>
          <w:b/>
          <w:i w:val="0"/>
          <w:color w:val="000000"/>
        </w:rPr>
        <w:t xml:space="preserve">CHỦ ĐỀ 3. </w:t>
      </w:r>
      <w:r>
        <w:rPr>
          <w:b/>
          <w:i w:val="0"/>
          <w:color w:val="EE0000"/>
        </w:rPr>
        <w:t>DUNG DỊCH ETHYLENE OXIDE</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11</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B</w:t>
            </w:r>
          </w:p>
        </w:tc>
      </w:tr>
      <w:tr>
        <w:tc>
          <w:tcPr>
            <w:tcW w:type="dxa" w:w="794"/>
          </w:tcPr>
          <w:p>
            <w:pPr>
              <w:jc w:val="center"/>
            </w:pPr>
            <w:r/>
            <w:r>
              <w:rPr>
                <w:b w:val="0"/>
                <w:i w:val="0"/>
                <w:color w:val="000000"/>
              </w:rPr>
              <w:t>12</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B</w:t>
            </w:r>
          </w:p>
        </w:tc>
      </w:tr>
      <w:tr>
        <w:tc>
          <w:tcPr>
            <w:tcW w:type="dxa" w:w="794"/>
          </w:tcPr>
          <w:p>
            <w:pPr>
              <w:jc w:val="center"/>
            </w:pPr>
            <w:r/>
            <w:r>
              <w:rPr>
                <w:b w:val="0"/>
                <w:i w:val="0"/>
                <w:color w:val="000000"/>
              </w:rPr>
              <w:t>13</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D</w:t>
            </w:r>
          </w:p>
        </w:tc>
      </w:tr>
      <w:tr>
        <w:tc>
          <w:tcPr>
            <w:tcW w:type="dxa" w:w="794"/>
          </w:tcPr>
          <w:p>
            <w:pPr>
              <w:jc w:val="center"/>
            </w:pPr>
            <w:r/>
            <w:r>
              <w:rPr>
                <w:b w:val="0"/>
                <w:i w:val="0"/>
                <w:color w:val="000000"/>
              </w:rPr>
              <w:t>14</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C</w:t>
            </w:r>
          </w:p>
        </w:tc>
      </w:tr>
      <w:tr>
        <w:tc>
          <w:tcPr>
            <w:tcW w:type="dxa" w:w="794"/>
          </w:tcPr>
          <w:p>
            <w:pPr>
              <w:jc w:val="center"/>
            </w:pPr>
            <w:r/>
            <w:r>
              <w:rPr>
                <w:b w:val="0"/>
                <w:i w:val="0"/>
                <w:color w:val="000000"/>
              </w:rPr>
              <w:t>15</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D</w:t>
            </w:r>
          </w:p>
        </w:tc>
      </w:tr>
    </w:tbl>
    <w:p/>
    <w:p>
      <w:pPr>
        <w:spacing w:before="160" w:after="40"/>
        <w:jc w:val="left"/>
      </w:pPr>
      <w:r>
        <w:rPr>
          <w:b/>
          <w:i w:val="0"/>
          <w:color w:val="000000"/>
        </w:rPr>
        <w:t xml:space="preserve">▸ Câu 11. </w:t>
      </w:r>
      <w:r>
        <w:rPr>
          <w:b w:val="0"/>
          <w:i/>
          <w:color w:val="808080"/>
        </w:rPr>
        <w:t>[Trắc nghiệm] — Mức tư duy 1 · Độ khó 1,5/5</w:t>
      </w:r>
    </w:p>
    <w:p>
      <w:pPr>
        <w:spacing w:after="40"/>
      </w:pPr>
      <w:r>
        <w:rPr>
          <w:b w:val="0"/>
          <w:i/>
          <w:color w:val="808080"/>
        </w:rPr>
        <w:t>ID: TSA26110301</w:t>
      </w:r>
    </w:p>
    <w:p>
      <w:pPr>
        <w:spacing w:after="40"/>
        <w:jc w:val="both"/>
      </w:pPr>
      <w:r>
        <w:rPr>
          <w:b/>
          <w:i w:val="0"/>
        </w:rPr>
        <w:t>Đáp án đúng:</w:t>
      </w:r>
      <w:r>
        <w:rPr>
          <w:b w:val="0"/>
          <w:i w:val="0"/>
        </w:rPr>
        <w:t xml:space="preserve"> B. 25°C</w:t>
      </w:r>
    </w:p>
    <w:p>
      <w:pPr>
        <w:spacing w:after="40"/>
        <w:jc w:val="both"/>
      </w:pPr>
      <w:r>
        <w:rPr>
          <w:b w:val="0"/>
          <w:i w:val="0"/>
        </w:rPr>
        <w:t>→ Theo ghi chú, điểm sôi là nhiệt độ thấp nhất tại đó bọt khí hình thành. Trên Hình 4, tại 30% EO, điểm sôi khoảng 25°C.</w:t>
      </w:r>
    </w:p>
    <w:p>
      <w:pPr>
        <w:spacing w:after="40"/>
        <w:jc w:val="both"/>
      </w:pPr>
      <w:r>
        <w:rPr>
          <w:b w:val="0"/>
          <w:i w:val="0"/>
        </w:rPr>
        <w:t>✗ A: 11°C là điểm sôi ở khoảng 90-100% EO. Lỗi nhầm vị trí trên trục hoành.</w:t>
      </w:r>
    </w:p>
    <w:p>
      <w:pPr>
        <w:spacing w:after="40"/>
        <w:jc w:val="both"/>
      </w:pPr>
      <w:r>
        <w:rPr>
          <w:b w:val="0"/>
          <w:i w:val="0"/>
        </w:rPr>
        <w:t>✗ C: 50°C ứng với khoảng 6-7% EO.</w:t>
      </w:r>
    </w:p>
    <w:p>
      <w:pPr>
        <w:spacing w:after="40"/>
        <w:jc w:val="both"/>
      </w:pPr>
      <w:r>
        <w:rPr>
          <w:b w:val="0"/>
          <w:i w:val="0"/>
        </w:rPr>
        <w:t>✗ D: 97°C ứng với vùng gần 0% EO (gần nước tinh khiết).</w:t>
      </w:r>
    </w:p>
    <w:p>
      <w:pPr>
        <w:spacing w:after="40"/>
        <w:jc w:val="both"/>
      </w:pPr>
      <w:r>
        <w:rPr>
          <w:b/>
          <w:i/>
          <w:color w:val="0070C0"/>
        </w:rPr>
        <w:t xml:space="preserve">Ghi chú rà soát (Giữ nguyên): </w:t>
      </w:r>
      <w:r>
        <w:rPr>
          <w:b w:val="0"/>
          <w:i/>
          <w:color w:val="0070C0"/>
        </w:rPr>
        <w:t>Lời giải gốc ghi nhầm số hình (gọi Hình 4 là "Hình 3"); đã sửa.</w:t>
      </w:r>
    </w:p>
    <w:p>
      <w:pPr>
        <w:spacing w:before="160" w:after="40"/>
        <w:jc w:val="left"/>
      </w:pPr>
      <w:r>
        <w:rPr>
          <w:b/>
          <w:i w:val="0"/>
          <w:color w:val="000000"/>
        </w:rPr>
        <w:t xml:space="preserve">▸ Câu 12. </w:t>
      </w:r>
      <w:r>
        <w:rPr>
          <w:b w:val="0"/>
          <w:i/>
          <w:color w:val="808080"/>
        </w:rPr>
        <w:t>[Trắc nghiệm] — Mức tư duy 1 · Độ khó 1,0/5</w:t>
      </w:r>
    </w:p>
    <w:p>
      <w:pPr>
        <w:spacing w:after="40"/>
      </w:pPr>
      <w:r>
        <w:rPr>
          <w:b w:val="0"/>
          <w:i/>
          <w:color w:val="808080"/>
        </w:rPr>
        <w:t>ID: TSA26110302</w:t>
      </w:r>
    </w:p>
    <w:p>
      <w:pPr>
        <w:spacing w:after="40"/>
        <w:jc w:val="both"/>
      </w:pPr>
      <w:r>
        <w:rPr>
          <w:b/>
          <w:i w:val="0"/>
        </w:rPr>
        <w:t>Đáp án đúng:</w:t>
      </w:r>
      <w:r>
        <w:rPr>
          <w:b w:val="0"/>
          <w:i w:val="0"/>
        </w:rPr>
        <w:t xml:space="preserve"> B. chỉ giảm</w:t>
      </w:r>
    </w:p>
    <w:p>
      <w:pPr>
        <w:spacing w:after="40"/>
        <w:jc w:val="both"/>
      </w:pPr>
      <w:r>
        <w:rPr>
          <w:b w:val="0"/>
          <w:i w:val="0"/>
        </w:rPr>
        <w:t>→ "Khối lượng trên một đơn vị thể tích" là khối lượng riêng. Hình 2 cho thấy khối lượng riêng giảm liên tục từ 1,000 g/mL (0% EO) xuống khoảng 0,883 g/mL (100% EO), không có đoạn tăng.</w:t>
      </w:r>
    </w:p>
    <w:p>
      <w:pPr>
        <w:spacing w:after="40"/>
        <w:jc w:val="both"/>
      </w:pPr>
      <w:r>
        <w:rPr>
          <w:b w:val="0"/>
          <w:i w:val="0"/>
        </w:rPr>
        <w:t>✗ A, C, D: Không khớp đường cong đi xuống liên tục của Hình 2. C là hình dạng của đồ thị điểm đông đặc (Hình 3), dễ bị nhầm sang.</w:t>
      </w:r>
    </w:p>
    <w:p>
      <w:pPr>
        <w:spacing w:after="40"/>
        <w:jc w:val="both"/>
      </w:pPr>
      <w:r>
        <w:rPr>
          <w:b/>
          <w:i/>
          <w:color w:val="0070C0"/>
        </w:rPr>
        <w:t xml:space="preserve">Ghi chú rà soát (Giữ nguyên): </w:t>
      </w:r>
      <w:r>
        <w:rPr>
          <w:b w:val="0"/>
          <w:i/>
          <w:color w:val="0070C0"/>
        </w:rPr>
        <w:t>Lời giải gốc gọi đồ thị khối lượng riêng là "Hình 1" (thực tế là Hình 2); đã sửa.</w:t>
      </w:r>
    </w:p>
    <w:p>
      <w:pPr>
        <w:spacing w:before="160" w:after="40"/>
        <w:jc w:val="left"/>
      </w:pPr>
      <w:r>
        <w:rPr>
          <w:b/>
          <w:i w:val="0"/>
          <w:color w:val="000000"/>
        </w:rPr>
        <w:t xml:space="preserve">▸ Câu 13. </w:t>
      </w:r>
      <w:r>
        <w:rPr>
          <w:b w:val="0"/>
          <w:i/>
          <w:color w:val="808080"/>
        </w:rPr>
        <w:t>[Trắc nghiệm] — Mức tư duy 2 · Độ khó 2,0/5</w:t>
      </w:r>
    </w:p>
    <w:p>
      <w:pPr>
        <w:spacing w:after="40"/>
      </w:pPr>
      <w:r>
        <w:rPr>
          <w:b w:val="0"/>
          <w:i/>
          <w:color w:val="808080"/>
        </w:rPr>
        <w:t>ID: TSA26110303</w:t>
      </w:r>
    </w:p>
    <w:p>
      <w:pPr>
        <w:spacing w:after="40"/>
        <w:jc w:val="both"/>
      </w:pPr>
      <w:r>
        <w:rPr>
          <w:b/>
          <w:i w:val="0"/>
        </w:rPr>
        <w:t>Đáp án đúng:</w:t>
      </w:r>
      <w:r>
        <w:rPr>
          <w:b w:val="0"/>
          <w:i w:val="0"/>
        </w:rPr>
        <w:t xml:space="preserve"> D. 80% EO</w:t>
      </w:r>
    </w:p>
    <w:p>
      <w:pPr>
        <w:spacing w:after="40"/>
        <w:jc w:val="both"/>
      </w:pPr>
      <w:r>
        <w:rPr>
          <w:b w:val="0"/>
          <w:i w:val="0"/>
        </w:rPr>
        <w:t>→ Điểm nóng chảy và điểm đông đặc là cùng một nhiệt độ chuyển pha rắn - lỏng. Đọc Hình 3: 20% EO ≈ 9,2°C; 40% ≈ 9,4°C; 60% ≈ 7,9°C; 80% ≈ 4,4°C. Giá trị thấp nhất ứng với 80% EO.</w:t>
      </w:r>
    </w:p>
    <w:p>
      <w:pPr>
        <w:spacing w:after="40"/>
        <w:jc w:val="both"/>
      </w:pPr>
      <w:r>
        <w:rPr>
          <w:b w:val="0"/>
          <w:i w:val="0"/>
        </w:rPr>
        <w:t>✗ A, B: 20% và 40% EO nằm ở vùng gần cực đại của đường cong (khoảng 9-10°C).</w:t>
      </w:r>
    </w:p>
    <w:p>
      <w:pPr>
        <w:spacing w:after="40"/>
        <w:jc w:val="both"/>
      </w:pPr>
      <w:r>
        <w:rPr>
          <w:b w:val="0"/>
          <w:i w:val="0"/>
        </w:rPr>
        <w:t>✗ C: 60% EO (≈ 7,9°C) vẫn cao hơn 80% EO.</w:t>
      </w:r>
    </w:p>
    <w:p>
      <w:pPr>
        <w:spacing w:after="40"/>
        <w:jc w:val="both"/>
      </w:pPr>
      <w:r>
        <w:rPr>
          <w:b/>
          <w:i/>
          <w:color w:val="0070C0"/>
        </w:rPr>
        <w:t xml:space="preserve">Ghi chú rà soát (Giữ nguyên): </w:t>
      </w:r>
      <w:r>
        <w:rPr>
          <w:b w:val="0"/>
          <w:i/>
          <w:color w:val="0070C0"/>
        </w:rPr>
        <w:t>Lời giải gốc đọc sai số liệu (40% ≈ 8,7°C; 60% ≈ 6,5°C) và gọi nhầm Hình 3 là "Hình 2"; đã sửa. Đề dùng "điểm nóng chảy" trong khi Hình 3 ghi "điểm đông đặc"; nên thống nhất thuật ngữ.</w:t>
      </w:r>
    </w:p>
    <w:p>
      <w:pPr>
        <w:spacing w:before="160" w:after="40"/>
        <w:jc w:val="left"/>
      </w:pPr>
      <w:r>
        <w:rPr>
          <w:b/>
          <w:i w:val="0"/>
          <w:color w:val="000000"/>
        </w:rPr>
        <w:t xml:space="preserve">▸ Câu 14. </w:t>
      </w:r>
      <w:r>
        <w:rPr>
          <w:b w:val="0"/>
          <w:i/>
          <w:color w:val="808080"/>
        </w:rPr>
        <w:t>[Trắc nghiệm] — Mức tư duy 3–4 · Độ khó 3,0/5</w:t>
      </w:r>
    </w:p>
    <w:p>
      <w:pPr>
        <w:spacing w:after="40"/>
      </w:pPr>
      <w:r>
        <w:rPr>
          <w:b w:val="0"/>
          <w:i/>
          <w:color w:val="808080"/>
        </w:rPr>
        <w:t>ID: TSA26110304</w:t>
      </w:r>
    </w:p>
    <w:p>
      <w:pPr>
        <w:spacing w:after="40"/>
        <w:jc w:val="both"/>
      </w:pPr>
      <w:r>
        <w:rPr>
          <w:b/>
          <w:i w:val="0"/>
        </w:rPr>
        <w:t>Đáp án đúng:</w:t>
      </w:r>
      <w:r>
        <w:rPr>
          <w:b w:val="0"/>
          <w:i w:val="0"/>
        </w:rPr>
        <w:t xml:space="preserve"> C. 7°C</w:t>
      </w:r>
    </w:p>
    <w:p>
      <w:pPr>
        <w:spacing w:after="40"/>
        <w:jc w:val="both"/>
      </w:pPr>
      <w:r>
        <w:rPr>
          <w:b w:val="0"/>
          <w:i w:val="0"/>
        </w:rPr>
        <w:t>Bước 1: Trên Hình 4, điểm sôi 15°C ứng với khoảng 70% EO.</w:t>
      </w:r>
    </w:p>
    <w:p>
      <w:pPr>
        <w:spacing w:after="40"/>
        <w:jc w:val="both"/>
      </w:pPr>
      <w:r>
        <w:rPr>
          <w:b w:val="0"/>
          <w:i w:val="0"/>
        </w:rPr>
        <w:t>Bước 2: Trên Hình 3, tại 70% EO, điểm đông đặc khoảng 6,5°C, gần 7°C nhất.</w:t>
      </w:r>
    </w:p>
    <w:p>
      <w:pPr>
        <w:spacing w:after="40"/>
        <w:jc w:val="both"/>
      </w:pPr>
      <w:r>
        <w:rPr>
          <w:b w:val="0"/>
          <w:i w:val="0"/>
        </w:rPr>
        <w:t>✗ A: 0°C là điểm đông đặc của nước tinh khiết (0% EO) hoặc của dung dịch khoảng 90% EO.</w:t>
      </w:r>
    </w:p>
    <w:p>
      <w:pPr>
        <w:spacing w:after="40"/>
        <w:jc w:val="both"/>
      </w:pPr>
      <w:r>
        <w:rPr>
          <w:b w:val="0"/>
          <w:i w:val="0"/>
        </w:rPr>
        <w:t>✗ B: 3°C ứng với khoảng 84% EO.</w:t>
      </w:r>
    </w:p>
    <w:p>
      <w:pPr>
        <w:spacing w:after="40"/>
        <w:jc w:val="both"/>
      </w:pPr>
      <w:r>
        <w:rPr>
          <w:b w:val="0"/>
          <w:i w:val="0"/>
        </w:rPr>
        <w:t>✗ D: 10°C cao hơn cả giá trị cực đại của đường cong Hình 3 (khoảng 9,7°C).</w:t>
      </w:r>
    </w:p>
    <w:p>
      <w:pPr>
        <w:spacing w:after="40"/>
        <w:jc w:val="both"/>
      </w:pPr>
      <w:r>
        <w:rPr>
          <w:b/>
          <w:i/>
          <w:color w:val="0070C0"/>
        </w:rPr>
        <w:t xml:space="preserve">Ghi chú rà soát (Giữ nguyên): </w:t>
      </w:r>
      <w:r>
        <w:rPr>
          <w:b w:val="0"/>
          <w:i/>
          <w:color w:val="0070C0"/>
        </w:rPr>
        <w:t>Lời giải gốc gọi nhầm số hình và có đoạn ghi chú biên tập ("Đã sửa lại theo số liệu...") lọt vào lời giải; đã bỏ.</w:t>
      </w:r>
    </w:p>
    <w:p>
      <w:pPr>
        <w:spacing w:before="160" w:after="40"/>
        <w:jc w:val="left"/>
      </w:pPr>
      <w:r>
        <w:rPr>
          <w:b/>
          <w:i w:val="0"/>
          <w:color w:val="000000"/>
        </w:rPr>
        <w:t xml:space="preserve">▸ Câu 15. </w:t>
      </w:r>
      <w:r>
        <w:rPr>
          <w:b w:val="0"/>
          <w:i/>
          <w:color w:val="808080"/>
        </w:rPr>
        <w:t>[Trắc nghiệm] — Mức tư duy 2 · Độ khó 2,5/5</w:t>
      </w:r>
    </w:p>
    <w:p>
      <w:pPr>
        <w:spacing w:after="40"/>
      </w:pPr>
      <w:r>
        <w:rPr>
          <w:b w:val="0"/>
          <w:i/>
          <w:color w:val="808080"/>
        </w:rPr>
        <w:t>ID: TSA26110305</w:t>
      </w:r>
    </w:p>
    <w:p>
      <w:pPr>
        <w:spacing w:after="40"/>
        <w:jc w:val="both"/>
      </w:pPr>
      <w:r>
        <w:rPr>
          <w:b/>
          <w:i w:val="0"/>
        </w:rPr>
        <w:t>Đáp án đúng:</w:t>
      </w:r>
      <w:r>
        <w:rPr>
          <w:b w:val="0"/>
          <w:i w:val="0"/>
        </w:rPr>
        <w:t xml:space="preserve"> D. 89% EO</w:t>
      </w:r>
    </w:p>
    <w:p>
      <w:pPr>
        <w:spacing w:after="40"/>
        <w:jc w:val="both"/>
      </w:pPr>
      <w:r>
        <w:rPr>
          <w:b w:val="0"/>
          <w:i w:val="0"/>
        </w:rPr>
        <w:t>→ Điểm đông đặc của nước tinh khiết là 0°C (giá trị tại 0% EO trên Hình 3). Đọc Hình 3: 11% ≈ 5,5°C; 39% ≈ 9,4°C; 61% ≈ 7,8°C; 89% ≈ 0,5°C. Dung dịch 89% EO có điểm đông đặc gần 0°C nhất.</w:t>
      </w:r>
    </w:p>
    <w:p>
      <w:pPr>
        <w:spacing w:after="40"/>
        <w:jc w:val="both"/>
      </w:pPr>
      <w:r>
        <w:rPr>
          <w:b w:val="0"/>
          <w:i w:val="0"/>
        </w:rPr>
        <w:t>✗ A: 11% EO nằm ở đoạn đường cong tăng vọt, khoảng 5,5°C.</w:t>
      </w:r>
    </w:p>
    <w:p>
      <w:pPr>
        <w:spacing w:after="40"/>
        <w:jc w:val="both"/>
      </w:pPr>
      <w:r>
        <w:rPr>
          <w:b w:val="0"/>
          <w:i w:val="0"/>
        </w:rPr>
        <w:t>✗ B: 39% EO gần cực đại, khoảng 9,4°C, xa 0°C nhất.</w:t>
      </w:r>
    </w:p>
    <w:p>
      <w:pPr>
        <w:spacing w:after="40"/>
        <w:jc w:val="both"/>
      </w:pPr>
      <w:r>
        <w:rPr>
          <w:b w:val="0"/>
          <w:i w:val="0"/>
        </w:rPr>
        <w:t>✗ C: 61% EO khoảng 7,8°C.</w:t>
      </w:r>
    </w:p>
    <w:p>
      <w:pPr>
        <w:spacing w:after="40"/>
        <w:jc w:val="both"/>
      </w:pPr>
      <w:r>
        <w:rPr>
          <w:b/>
          <w:i/>
          <w:color w:val="0070C0"/>
        </w:rPr>
        <w:t xml:space="preserve">Ghi chú rà soát (Giữ nguyên): </w:t>
      </w:r>
      <w:r>
        <w:rPr>
          <w:b w:val="0"/>
          <w:i/>
          <w:color w:val="0070C0"/>
        </w:rPr>
        <w:t>Lời giải gốc đọc sai (ghi 89% EO ≈ -2,7°C; thực tế khoảng +0,5°C) và gọi nhầm Hình 3 là "Hình 2"; đã sửa. Kết luận D không đổi.</w:t>
      </w:r>
    </w:p>
    <w:p>
      <w:pPr>
        <w:pageBreakBefore/>
        <w:spacing w:before="400" w:after="200"/>
        <w:jc w:val="center"/>
      </w:pPr>
      <w:r>
        <w:rPr>
          <w:b/>
          <w:i w:val="0"/>
          <w:color w:val="000000"/>
        </w:rPr>
        <w:t xml:space="preserve">CHỦ ĐỀ 4. </w:t>
      </w:r>
      <w:r>
        <w:rPr>
          <w:b/>
          <w:i w:val="0"/>
          <w:color w:val="EE0000"/>
        </w:rPr>
        <w:t>SỰ DI CƯ CỦA TÔM</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16</w:t>
            </w:r>
          </w:p>
        </w:tc>
        <w:tc>
          <w:tcPr>
            <w:tcW w:type="dxa" w:w="1701"/>
          </w:tcPr>
          <w:p>
            <w:r/>
            <w:r>
              <w:rPr>
                <w:b w:val="0"/>
                <w:i w:val="0"/>
                <w:color w:val="000000"/>
              </w:rPr>
              <w:t>Đúng/Sai</w:t>
            </w:r>
          </w:p>
        </w:tc>
        <w:tc>
          <w:tcPr>
            <w:tcW w:type="dxa" w:w="1361"/>
          </w:tcPr>
          <w:p>
            <w:pPr>
              <w:jc w:val="center"/>
            </w:pPr>
            <w:r/>
            <w:r>
              <w:rPr>
                <w:b w:val="0"/>
                <w:i w:val="0"/>
                <w:color w:val="000000"/>
              </w:rPr>
              <w:t>3–4</w:t>
            </w:r>
          </w:p>
        </w:tc>
        <w:tc>
          <w:tcPr>
            <w:tcW w:type="dxa" w:w="1134"/>
          </w:tcPr>
          <w:p>
            <w:pPr>
              <w:jc w:val="center"/>
            </w:pPr>
            <w:r/>
            <w:r>
              <w:rPr>
                <w:b w:val="0"/>
                <w:i w:val="0"/>
                <w:color w:val="000000"/>
              </w:rPr>
              <w:t>3,5/5</w:t>
            </w:r>
          </w:p>
        </w:tc>
        <w:tc>
          <w:tcPr>
            <w:tcW w:type="dxa" w:w="4649"/>
          </w:tcPr>
          <w:p>
            <w:r/>
            <w:r>
              <w:rPr>
                <w:b w:val="0"/>
                <w:i w:val="0"/>
                <w:color w:val="000000"/>
              </w:rPr>
              <w:t>A-Đ; B-Đ; C-Đ; D-S; E-S</w:t>
            </w:r>
          </w:p>
        </w:tc>
      </w:tr>
      <w:tr>
        <w:tc>
          <w:tcPr>
            <w:tcW w:type="dxa" w:w="794"/>
          </w:tcPr>
          <w:p>
            <w:pPr>
              <w:jc w:val="center"/>
            </w:pPr>
            <w:r/>
            <w:r>
              <w:rPr>
                <w:b w:val="0"/>
                <w:i w:val="0"/>
                <w:color w:val="000000"/>
              </w:rPr>
              <w:t>17</w:t>
            </w:r>
          </w:p>
        </w:tc>
        <w:tc>
          <w:tcPr>
            <w:tcW w:type="dxa" w:w="1701"/>
          </w:tcPr>
          <w:p>
            <w:r/>
            <w:r>
              <w:rPr>
                <w:b w:val="0"/>
                <w:i w:val="0"/>
                <w:color w:val="000000"/>
              </w:rPr>
              <w:t>Ghép đôi</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1-C; 2-B; 3-D; 4-F</w:t>
            </w:r>
          </w:p>
        </w:tc>
      </w:tr>
      <w:tr>
        <w:tc>
          <w:tcPr>
            <w:tcW w:type="dxa" w:w="794"/>
          </w:tcPr>
          <w:p>
            <w:pPr>
              <w:jc w:val="center"/>
            </w:pPr>
            <w:r/>
            <w:r>
              <w:rPr>
                <w:b w:val="0"/>
                <w:i w:val="0"/>
                <w:color w:val="000000"/>
              </w:rPr>
              <w:t>18</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19</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[1]-A; [2]-B; [3]-C; [4]-D; [5]-E; [6]-F</w:t>
            </w:r>
          </w:p>
        </w:tc>
      </w:tr>
      <w:tr>
        <w:tc>
          <w:tcPr>
            <w:tcW w:type="dxa" w:w="794"/>
          </w:tcPr>
          <w:p>
            <w:pPr>
              <w:jc w:val="center"/>
            </w:pPr>
            <w:r/>
            <w:r>
              <w:rPr>
                <w:b w:val="0"/>
                <w:i w:val="0"/>
                <w:color w:val="000000"/>
              </w:rPr>
              <w:t>20</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C</w:t>
            </w:r>
          </w:p>
        </w:tc>
      </w:tr>
    </w:tbl>
    <w:p/>
    <w:p>
      <w:pPr>
        <w:spacing w:before="160" w:after="40"/>
        <w:jc w:val="left"/>
      </w:pPr>
      <w:r>
        <w:rPr>
          <w:b/>
          <w:i w:val="0"/>
          <w:color w:val="000000"/>
        </w:rPr>
        <w:t xml:space="preserve">▸ Câu 16. </w:t>
      </w:r>
      <w:r>
        <w:rPr>
          <w:b w:val="0"/>
          <w:i/>
          <w:color w:val="808080"/>
        </w:rPr>
        <w:t>[Đúng/Sai] — Mức tư duy 3–4 · Độ khó 3,5/5</w:t>
      </w:r>
    </w:p>
    <w:p>
      <w:pPr>
        <w:spacing w:after="40"/>
      </w:pPr>
      <w:r>
        <w:rPr>
          <w:b w:val="0"/>
          <w:i/>
          <w:color w:val="808080"/>
        </w:rPr>
        <w:t>ID: TSA26110401</w:t>
      </w:r>
    </w:p>
    <w:p>
      <w:pPr>
        <w:spacing w:after="40"/>
        <w:jc w:val="both"/>
      </w:pPr>
      <w:r>
        <w:rPr>
          <w:b w:val="0"/>
          <w:i w:val="0"/>
        </w:rPr>
        <w:t>Số liệu đọc từ Hình 1: nhiệt độ ở 600 m ≈ 4,8°C, 500 m ≈ 5,0°C, 100 m ≈ 8,9°C, 50 m ≈ 14°C, mặt nước ≈ 16,2°C; áp suất oxygen ở 600 m ≈ 5 mmHg, 500 m ≈ 10 mmHg, mặt nước ≈ 154 mmHg.</w:t>
      </w:r>
    </w:p>
    <w:p>
      <w:pPr>
        <w:spacing w:after="40"/>
        <w:jc w:val="both"/>
      </w:pPr>
      <w:r>
        <w:rPr>
          <w:b w:val="0"/>
          <w:i w:val="0"/>
        </w:rPr>
        <w:t>A) Đúng — Từ 600 m lên 500 m: nhiệt độ tăng khoảng 0,2°C, oxygen tăng khoảng 5 mmHg. Từ 500 m lên mặt nước: nhiệt độ tăng khoảng 11°C, oxygen tăng khoảng 144 mmHg. Tính trên mỗi mét, đoạn 600-500 m tăng chậm hơn hẳn.</w:t>
      </w:r>
    </w:p>
    <w:p>
      <w:pPr>
        <w:spacing w:after="40"/>
        <w:jc w:val="both"/>
      </w:pPr>
      <w:r>
        <w:rPr>
          <w:b w:val="0"/>
          <w:i w:val="0"/>
        </w:rPr>
        <w:t>B) Đúng — Oxygen: 154 / 10 ≈ 15 lần (hơn 10 lần). Nhiệt độ: 16,2 / 5,0 ≈ 3,2 lần (chưa đến 4 lần).</w:t>
      </w:r>
    </w:p>
    <w:p>
      <w:pPr>
        <w:spacing w:after="40"/>
        <w:jc w:val="both"/>
      </w:pPr>
      <w:r>
        <w:rPr>
          <w:b w:val="0"/>
          <w:i w:val="0"/>
        </w:rPr>
        <w:t>C) Đúng — Đường áp suất oxygen giảm xuống thấp nhất (khoảng 2 mmHg) ở 700-800 m, rồi tăng lên khoảng 5 mmHg ở 900 m và 9 mmHg ở 1000 m.</w:t>
      </w:r>
    </w:p>
    <w:p>
      <w:pPr>
        <w:spacing w:after="40"/>
        <w:jc w:val="both"/>
      </w:pPr>
      <w:r>
        <w:rPr>
          <w:b w:val="0"/>
          <w:i w:val="0"/>
        </w:rPr>
        <w:t>D) Sai — Từ 50 m lên mặt nước nhiệt độ tăng khoảng 2,2°C, trong khi từ 100 m lên 50 m tăng khoảng 5,1°C. Mức tăng lớn nhất nằm ở đoạn 100-50 m.</w:t>
      </w:r>
    </w:p>
    <w:p>
      <w:pPr>
        <w:spacing w:after="40"/>
        <w:jc w:val="both"/>
      </w:pPr>
      <w:r>
        <w:rPr>
          <w:b w:val="0"/>
          <w:i w:val="0"/>
        </w:rPr>
        <w:t>E) Sai — Nhiệt độ ở mặt nước khoảng 16,2°C. Giá trị 24,1 là vị trí điểm áp suất oxygen (≈ 154 mmHg) chiếu lên trục nhiệt độ phía trên. Lỗi nhầm: đọc nhầm trục.</w:t>
      </w:r>
    </w:p>
    <w:p>
      <w:pPr>
        <w:spacing w:after="40"/>
        <w:jc w:val="both"/>
      </w:pPr>
      <w:r>
        <w:rPr>
          <w:b/>
          <w:i/>
          <w:color w:val="0070C0"/>
        </w:rPr>
        <w:t xml:space="preserve">Ghi chú rà soát (Giữ nguyên): </w:t>
      </w:r>
      <w:r>
        <w:rPr>
          <w:b w:val="0"/>
          <w:i/>
          <w:color w:val="0070C0"/>
        </w:rPr>
        <w:t>Lời giải gốc có câu "khuyến nghị đối chiếu lại với dữ liệu gốc", tức chưa chốt; đã thay bằng số liệu đọc từ Hình 1. Ý B lấy tỉ số giữa hai nhiệt độ theo °C, về vật lý không có ý nghĩa; nên cân nhắc đổi thành mức chênh lệch.</w:t>
      </w:r>
    </w:p>
    <w:p>
      <w:pPr>
        <w:spacing w:before="160" w:after="40"/>
        <w:jc w:val="left"/>
      </w:pPr>
      <w:r>
        <w:rPr>
          <w:b/>
          <w:i w:val="0"/>
          <w:color w:val="000000"/>
        </w:rPr>
        <w:t xml:space="preserve">▸ Câu 17. </w:t>
      </w:r>
      <w:r>
        <w:rPr>
          <w:b w:val="0"/>
          <w:i/>
          <w:color w:val="808080"/>
        </w:rPr>
        <w:t>[Ghép đôi] — Mức tư duy 1 · Độ khó 1,5/5</w:t>
      </w:r>
    </w:p>
    <w:p>
      <w:pPr>
        <w:spacing w:after="40"/>
      </w:pPr>
      <w:r>
        <w:rPr>
          <w:b w:val="0"/>
          <w:i/>
          <w:color w:val="808080"/>
        </w:rPr>
        <w:t>ID: TSA26110403</w:t>
      </w:r>
    </w:p>
    <w:p>
      <w:pPr>
        <w:spacing w:after="40"/>
        <w:jc w:val="both"/>
      </w:pPr>
      <w:r>
        <w:rPr>
          <w:b/>
          <w:i w:val="0"/>
        </w:rPr>
        <w:t>Đáp án:</w:t>
      </w:r>
      <w:r>
        <w:rPr>
          <w:b w:val="0"/>
          <w:i w:val="0"/>
        </w:rPr>
        <w:t xml:space="preserve"> 1-C; 2-B; 3-D; 4-F.</w:t>
      </w:r>
    </w:p>
    <w:p>
      <w:pPr>
        <w:spacing w:after="40"/>
        <w:jc w:val="both"/>
      </w:pPr>
      <w:r>
        <w:rPr>
          <w:b w:val="0"/>
          <w:i w:val="0"/>
        </w:rPr>
        <w:t>1-C: Bảng 1, vm 3 có hàm lượng nước 79,5%, cao nhất trong 6 loài.</w:t>
      </w:r>
    </w:p>
    <w:p>
      <w:pPr>
        <w:spacing w:after="40"/>
        <w:jc w:val="both"/>
      </w:pPr>
      <w:r>
        <w:rPr>
          <w:b w:val="0"/>
          <w:i w:val="0"/>
        </w:rPr>
        <w:t>2-B: vm 2 có phạm vi độ sâu 10-400 m, giới hạn trên nông nhất.</w:t>
      </w:r>
    </w:p>
    <w:p>
      <w:pPr>
        <w:spacing w:after="40"/>
        <w:jc w:val="both"/>
      </w:pPr>
      <w:r>
        <w:rPr>
          <w:b w:val="0"/>
          <w:i w:val="0"/>
        </w:rPr>
        <w:t>3-D: Tỷ lệ protein:lipid lần lượt là vm1 ≈ 2,64; vm2 ≈ 3,26; vm3 ≈ 4,12; nm1 ≈ 1,02; nm2 ≈ 1,32; nm3 ≈ 0,73. nm 1 gần 1,0 nhất.</w:t>
      </w:r>
    </w:p>
    <w:p>
      <w:pPr>
        <w:spacing w:after="40"/>
        <w:jc w:val="both"/>
      </w:pPr>
      <w:r>
        <w:rPr>
          <w:b w:val="0"/>
          <w:i w:val="0"/>
        </w:rPr>
        <w:t>4-F: nm 3 có lipid 49,0%, cao nhất.</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 Ngoài ra, Cột A ghi sẵn số liệu (79,5%; 10 m; 49,0%) nên ba trong bốn cặp chỉ cần tra bảng; mức tư duy thực tế là 1.</w:t>
      </w:r>
    </w:p>
    <w:p>
      <w:pPr>
        <w:spacing w:before="160" w:after="40"/>
        <w:jc w:val="left"/>
      </w:pPr>
      <w:r>
        <w:rPr>
          <w:b/>
          <w:i w:val="0"/>
          <w:color w:val="000000"/>
        </w:rPr>
        <w:t xml:space="preserve">▸ Câu 18. </w:t>
      </w:r>
      <w:r>
        <w:rPr>
          <w:b w:val="0"/>
          <w:i/>
          <w:color w:val="808080"/>
        </w:rPr>
        <w:t>[Trắc nghiệm] — Mức tư duy 3–4 · Độ khó 3,0/5</w:t>
      </w:r>
    </w:p>
    <w:p>
      <w:pPr>
        <w:spacing w:after="40"/>
      </w:pPr>
      <w:r>
        <w:rPr>
          <w:b w:val="0"/>
          <w:i/>
          <w:color w:val="808080"/>
        </w:rPr>
        <w:t>ID: TSA26110404</w:t>
      </w:r>
    </w:p>
    <w:p>
      <w:pPr>
        <w:spacing w:after="40"/>
        <w:jc w:val="both"/>
      </w:pPr>
      <w:r>
        <w:rPr>
          <w:b/>
          <w:i w:val="0"/>
        </w:rPr>
        <w:t>Đáp án đúng:</w:t>
      </w:r>
      <w:r>
        <w:rPr>
          <w:b w:val="0"/>
          <w:i w:val="0"/>
        </w:rPr>
        <w:t xml:space="preserve"> B. 7,5°C</w:t>
      </w:r>
    </w:p>
    <w:p>
      <w:pPr>
        <w:spacing w:after="40"/>
        <w:jc w:val="both"/>
      </w:pPr>
      <w:r>
        <w:rPr>
          <w:b w:val="0"/>
          <w:i w:val="0"/>
        </w:rPr>
        <w:t>→ Loài di cư theo chiều dọc ở đỉnh phạm vi độ sâu (gần mặt nước nhất) vào ban đêm. Bị bắt vào ban đêm ở độ sâu tối thiểu 200 m nghĩa là giới hạn trên của phạm vi sống là 200 m. Nếu chỉ nhiệt độ giới hạn phân bố, nhiệt độ cao nhất loài chịu được là nhiệt độ tại 200 m. Trên Hình 1, nhiệt độ tại 200 m khoảng 7,4°C, gần 7,5°C nhất.</w:t>
      </w:r>
    </w:p>
    <w:p>
      <w:pPr>
        <w:spacing w:after="40"/>
        <w:jc w:val="both"/>
      </w:pPr>
      <w:r>
        <w:rPr>
          <w:b w:val="0"/>
          <w:i w:val="0"/>
        </w:rPr>
        <w:t>✗ A: 3,5°C ứng với độ sâu khoảng 950-1000 m, là vùng lạnh hơn chứ không phải giới hạn nhiệt độ tối đa.</w:t>
      </w:r>
    </w:p>
    <w:p>
      <w:pPr>
        <w:spacing w:after="40"/>
        <w:jc w:val="both"/>
      </w:pPr>
      <w:r>
        <w:rPr>
          <w:b w:val="0"/>
          <w:i w:val="0"/>
        </w:rPr>
        <w:t>✗ C: 12,5°C ứng với độ sâu khoảng 60-70 m, nông hơn giới hạn 200 m của loài.</w:t>
      </w:r>
    </w:p>
    <w:p>
      <w:pPr>
        <w:spacing w:after="40"/>
        <w:jc w:val="both"/>
      </w:pPr>
      <w:r>
        <w:rPr>
          <w:b w:val="0"/>
          <w:i w:val="0"/>
        </w:rPr>
        <w:t>✗ D: 15,5°C ứng với độ sâu khoảng 15-20 m, gần mặt nước.</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19. </w:t>
      </w:r>
      <w:r>
        <w:rPr>
          <w:b w:val="0"/>
          <w:i/>
          <w:color w:val="808080"/>
        </w:rPr>
        <w:t>[Kéo thả] — Mức tư duy 2 · Độ khó 2,5/5</w:t>
      </w:r>
    </w:p>
    <w:p>
      <w:pPr>
        <w:spacing w:after="40"/>
      </w:pPr>
      <w:r>
        <w:rPr>
          <w:b w:val="0"/>
          <w:i/>
          <w:color w:val="808080"/>
        </w:rPr>
        <w:t>ID: TSA26110405</w:t>
      </w:r>
    </w:p>
    <w:p>
      <w:pPr>
        <w:spacing w:after="40"/>
        <w:jc w:val="both"/>
      </w:pPr>
      <w:r>
        <w:rPr>
          <w:b/>
          <w:i w:val="0"/>
        </w:rPr>
        <w:t>Đáp án:</w:t>
      </w:r>
      <w:r>
        <w:rPr>
          <w:b w:val="0"/>
          <w:i w:val="0"/>
        </w:rPr>
        <w:t xml:space="preserve"> [1] khác biệt sinh học; [2] 10-600m; [3] di chuyển liên tục; [4] 31-49%; [5] chiến lược tích trữ; [6] dinh dưỡng.</w:t>
      </w:r>
    </w:p>
    <w:p>
      <w:pPr>
        <w:spacing w:after="40"/>
        <w:jc w:val="both"/>
      </w:pPr>
      <w:r>
        <w:rPr>
          <w:b w:val="0"/>
          <w:i w:val="0"/>
        </w:rPr>
        <w:t>Lý do: [2] gộp phạm vi độ sâu của ba loài vm trong Bảng 1 (vm 1: 300-600 m; vm 2: 10-400 m; vm 3: 75-400 m). [4] là khoảng lipid của ba loài nm (31,5%; 36,1%; 49,0%). [3] và [5] đối lập hành vi di cư với việc tích trữ lipid của nhóm không di cư. [6] khép lại bằng mối quan hệ giữa hành vi và thành phần dinh dưỡng (protein, lipid). Thẻ "100-300m" và "60-70%" không khớp số liệu Bảng 1.</w:t>
      </w:r>
    </w:p>
    <w:p>
      <w:pPr>
        <w:spacing w:after="40"/>
        <w:jc w:val="both"/>
      </w:pPr>
      <w:r>
        <w:rPr>
          <w:b/>
          <w:i/>
          <w:color w:val="0070C0"/>
        </w:rPr>
        <w:t xml:space="preserve">Ghi chú rà soát (Sửa đề): </w:t>
      </w:r>
      <w:r>
        <w:rPr>
          <w:b w:val="0"/>
          <w:i/>
          <w:color w:val="0070C0"/>
        </w:rPr>
        <w:t>Lời giải trong file gốc bị lệch: dưới câu này đang là lời giải của câu khác (xem mục II). Ô [3]: "nhu cầu năng lượng lớn cho hoạt động [3]" nhận được cả "di chuyển liên tục" (C) lẫn "trao đổi chất" (I). Thêm vào đó, câu "sống ở độ sâu [2], phản ánh nhu cầu năng lượng lớn" có lỗi logic, vì phạm vi độ sâu không phản ánh nhu cầu năng lượng; ngữ liệu cũng không nói gì về nhu cầu năng lượng. Đề xuất viết lại thành: "Nhóm tôm di cư (vm) sống ở độ sâu [2] và có hàm lượng protein cao, phù hợp với hoạt động [3] theo chiều dọc mỗi ngày", và thay thẻ "di chuyển liên tục" bằng "di cư".</w:t>
      </w:r>
    </w:p>
    <w:p>
      <w:pPr>
        <w:spacing w:before="160" w:after="40"/>
        <w:jc w:val="left"/>
      </w:pPr>
      <w:r>
        <w:rPr>
          <w:b/>
          <w:i w:val="0"/>
          <w:color w:val="000000"/>
        </w:rPr>
        <w:t xml:space="preserve">▸ Câu 20. </w:t>
      </w:r>
      <w:r>
        <w:rPr>
          <w:b w:val="0"/>
          <w:i/>
          <w:color w:val="808080"/>
        </w:rPr>
        <w:t>[Trắc nghiệm] — Mức tư duy 3–4 · Độ khó 3,0/5</w:t>
      </w:r>
    </w:p>
    <w:p>
      <w:pPr>
        <w:spacing w:after="40"/>
      </w:pPr>
      <w:r>
        <w:rPr>
          <w:b w:val="0"/>
          <w:i/>
          <w:color w:val="808080"/>
        </w:rPr>
        <w:t>ID: TSA26110406</w:t>
      </w:r>
    </w:p>
    <w:p>
      <w:pPr>
        <w:spacing w:after="40"/>
        <w:jc w:val="both"/>
      </w:pPr>
      <w:r>
        <w:rPr>
          <w:b/>
          <w:i w:val="0"/>
        </w:rPr>
        <w:t>Đáp án đúng:</w:t>
      </w:r>
      <w:r>
        <w:rPr>
          <w:b w:val="0"/>
          <w:i w:val="0"/>
        </w:rPr>
        <w:t xml:space="preserve"> C. Chúng không được tìm thấy dưới độ sâu 400m</w:t>
      </w:r>
    </w:p>
    <w:p>
      <w:pPr>
        <w:spacing w:after="40"/>
        <w:jc w:val="both"/>
      </w:pPr>
      <w:r>
        <w:rPr>
          <w:b w:val="0"/>
          <w:i w:val="0"/>
        </w:rPr>
        <w:t>→ Bảng 1 cho thấy vm 2 (10-400 m) và vm 3 (75-400 m) đều có giới hạn dưới là 400 m. Trên Hình 1, áp suất oxygen tại 400 m khoảng 30 mmHg và xuống khoảng 19 mmHg ở 450 m, tức sâu hơn 400 m thì áp suất oxygen giảm dưới 25 mmHg. Việc hai loài không xuất hiện sâu hơn 400 m phù hợp với giả thuyết.</w:t>
      </w:r>
    </w:p>
    <w:p>
      <w:pPr>
        <w:spacing w:after="40"/>
        <w:jc w:val="both"/>
      </w:pPr>
      <w:r>
        <w:rPr>
          <w:b w:val="0"/>
          <w:i w:val="0"/>
        </w:rPr>
        <w:t>✗ A: Đề giả định chỉ áp suất oxygen giới hạn phạm vi phân bố, nên thông tin về nhiệt độ không hỗ trợ giả thuyết.</w:t>
      </w:r>
    </w:p>
    <w:p>
      <w:pPr>
        <w:spacing w:after="40"/>
        <w:jc w:val="both"/>
      </w:pPr>
      <w:r>
        <w:rPr>
          <w:b w:val="0"/>
          <w:i w:val="0"/>
        </w:rPr>
        <w:t>✗ B: Hàm lượng nước trong cơ thể không liên quan đến áp suất oxygen của môi trường.</w:t>
      </w:r>
    </w:p>
    <w:p>
      <w:pPr>
        <w:spacing w:after="40"/>
        <w:jc w:val="both"/>
      </w:pPr>
      <w:r>
        <w:rPr>
          <w:b w:val="0"/>
          <w:i w:val="0"/>
        </w:rPr>
        <w:t>✗ D: Giới hạn trên (độ nông) không liên quan tới vùng oxygen thấp, vốn nằm ở dưới sâu. Mệnh đề còn sai với vm 2 (có mặt ở 10 m).</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pageBreakBefore/>
        <w:spacing w:before="400" w:after="200"/>
        <w:jc w:val="center"/>
      </w:pPr>
      <w:r>
        <w:rPr>
          <w:b/>
          <w:i w:val="0"/>
          <w:color w:val="000000"/>
        </w:rPr>
        <w:t xml:space="preserve">CHỦ ĐỀ 5. </w:t>
      </w:r>
      <w:r>
        <w:rPr>
          <w:b/>
          <w:i w:val="0"/>
          <w:color w:val="EE0000"/>
        </w:rPr>
        <w:t>VÒNG ĐỜI CỦA TRÙNG SỐT RÉT</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21</w:t>
            </w:r>
          </w:p>
        </w:tc>
        <w:tc>
          <w:tcPr>
            <w:tcW w:type="dxa" w:w="1701"/>
          </w:tcPr>
          <w:p>
            <w:r/>
            <w:r>
              <w:rPr>
                <w:b w:val="0"/>
                <w:i w:val="0"/>
                <w:color w:val="000000"/>
              </w:rPr>
              <w:t>Chọn nhiều</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B, D</w:t>
            </w:r>
          </w:p>
        </w:tc>
      </w:tr>
      <w:tr>
        <w:tc>
          <w:tcPr>
            <w:tcW w:type="dxa" w:w="794"/>
          </w:tcPr>
          <w:p>
            <w:pPr>
              <w:jc w:val="center"/>
            </w:pPr>
            <w:r/>
            <w:r>
              <w:rPr>
                <w:b w:val="0"/>
                <w:i w:val="0"/>
                <w:color w:val="000000"/>
              </w:rPr>
              <w:t>22</w:t>
            </w:r>
          </w:p>
        </w:tc>
        <w:tc>
          <w:tcPr>
            <w:tcW w:type="dxa" w:w="1701"/>
          </w:tcPr>
          <w:p>
            <w:r/>
            <w:r>
              <w:rPr>
                <w:b w:val="0"/>
                <w:i w:val="0"/>
                <w:color w:val="000000"/>
              </w:rPr>
              <w:t>Chọn nhiều</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A, B</w:t>
            </w:r>
          </w:p>
        </w:tc>
      </w:tr>
      <w:tr>
        <w:tc>
          <w:tcPr>
            <w:tcW w:type="dxa" w:w="794"/>
          </w:tcPr>
          <w:p>
            <w:pPr>
              <w:jc w:val="center"/>
            </w:pPr>
            <w:r/>
            <w:r>
              <w:rPr>
                <w:b w:val="0"/>
                <w:i w:val="0"/>
                <w:color w:val="000000"/>
              </w:rPr>
              <w:t>23</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2,0/5</w:t>
            </w:r>
          </w:p>
        </w:tc>
        <w:tc>
          <w:tcPr>
            <w:tcW w:type="dxa" w:w="4649"/>
          </w:tcPr>
          <w:p>
            <w:r/>
            <w:r>
              <w:rPr>
                <w:b w:val="0"/>
                <w:i w:val="0"/>
                <w:color w:val="000000"/>
              </w:rPr>
              <w:t>[1] bào tử; [2] máu; [3] gan; [4] 30.000; [5] hồng cầu; [6] hemoglobin; [7] glutamic; [8] valine; [9] 6; [10] dị; [11] đồng</w:t>
            </w:r>
          </w:p>
        </w:tc>
      </w:tr>
      <w:tr>
        <w:tc>
          <w:tcPr>
            <w:tcW w:type="dxa" w:w="794"/>
          </w:tcPr>
          <w:p>
            <w:pPr>
              <w:jc w:val="center"/>
            </w:pPr>
            <w:r/>
            <w:r>
              <w:rPr>
                <w:b w:val="0"/>
                <w:i w:val="0"/>
                <w:color w:val="000000"/>
              </w:rPr>
              <w:t>24</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1-C; 2-A; 3-B; 4-E; 5-D</w:t>
            </w:r>
          </w:p>
        </w:tc>
      </w:tr>
      <w:tr>
        <w:tc>
          <w:tcPr>
            <w:tcW w:type="dxa" w:w="794"/>
          </w:tcPr>
          <w:p>
            <w:pPr>
              <w:jc w:val="center"/>
            </w:pPr>
            <w:r/>
            <w:r>
              <w:rPr>
                <w:b w:val="0"/>
                <w:i w:val="0"/>
                <w:color w:val="000000"/>
              </w:rPr>
              <w:t>25</w:t>
            </w:r>
          </w:p>
        </w:tc>
        <w:tc>
          <w:tcPr>
            <w:tcW w:type="dxa" w:w="1701"/>
          </w:tcPr>
          <w:p>
            <w:r/>
            <w:r>
              <w:rPr>
                <w:b w:val="0"/>
                <w:i w:val="0"/>
                <w:color w:val="000000"/>
              </w:rPr>
              <w:t>Chọn nhiều</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A, B</w:t>
            </w:r>
          </w:p>
        </w:tc>
      </w:tr>
    </w:tbl>
    <w:p/>
    <w:p>
      <w:pPr>
        <w:spacing w:before="160" w:after="40"/>
        <w:jc w:val="left"/>
      </w:pPr>
      <w:r>
        <w:rPr>
          <w:b/>
          <w:i w:val="0"/>
          <w:color w:val="000000"/>
        </w:rPr>
        <w:t xml:space="preserve">▸ Câu 21. </w:t>
      </w:r>
      <w:r>
        <w:rPr>
          <w:b w:val="0"/>
          <w:i/>
          <w:color w:val="808080"/>
        </w:rPr>
        <w:t>[Chọn nhiều] — Mức tư duy 1 · Độ khó 1,5/5</w:t>
      </w:r>
    </w:p>
    <w:p>
      <w:pPr>
        <w:spacing w:after="40"/>
      </w:pPr>
      <w:r>
        <w:rPr>
          <w:b w:val="0"/>
          <w:i/>
          <w:color w:val="808080"/>
        </w:rPr>
        <w:t>ID: TSA26110501</w:t>
      </w:r>
    </w:p>
    <w:p>
      <w:pPr>
        <w:spacing w:after="40"/>
        <w:jc w:val="both"/>
      </w:pPr>
      <w:r>
        <w:rPr>
          <w:b/>
          <w:i w:val="0"/>
        </w:rPr>
        <w:t>Đáp án đúng:</w:t>
      </w:r>
      <w:r>
        <w:rPr>
          <w:b w:val="0"/>
          <w:i w:val="0"/>
        </w:rPr>
        <w:t xml:space="preserve"> B, D.</w:t>
      </w:r>
    </w:p>
    <w:p>
      <w:pPr>
        <w:spacing w:after="40"/>
        <w:jc w:val="both"/>
      </w:pPr>
      <w:r>
        <w:rPr>
          <w:b w:val="0"/>
          <w:i w:val="0"/>
        </w:rPr>
        <w:t>B đúng: bước 7, "sự kết hợp của giao tử và hình thành hợp tử trong ruột của muỗi".</w:t>
      </w:r>
    </w:p>
    <w:p>
      <w:pPr>
        <w:spacing w:after="40"/>
        <w:jc w:val="both"/>
      </w:pPr>
      <w:r>
        <w:rPr>
          <w:b w:val="0"/>
          <w:i w:val="0"/>
        </w:rPr>
        <w:t>D đúng: bước 8 và 9, "sự phát triển tiếp tục trong ruột của muỗi".</w:t>
      </w:r>
    </w:p>
    <w:p>
      <w:pPr>
        <w:spacing w:after="40"/>
        <w:jc w:val="both"/>
      </w:pPr>
      <w:r>
        <w:rPr>
          <w:b w:val="0"/>
          <w:i w:val="0"/>
        </w:rPr>
        <w:t>✗ A: Bước 1 diễn ra trong máu người khi bị muỗi đốt, không diễn ra trong cơ thể muỗi.</w:t>
      </w:r>
    </w:p>
    <w:p>
      <w:pPr>
        <w:spacing w:after="40"/>
        <w:jc w:val="both"/>
      </w:pPr>
      <w:r>
        <w:rPr>
          <w:b w:val="0"/>
          <w:i w:val="0"/>
        </w:rPr>
        <w:t>✗ C: Bước 3-4 diễn ra trong hồng cầu người.</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22. </w:t>
      </w:r>
      <w:r>
        <w:rPr>
          <w:b w:val="0"/>
          <w:i/>
          <w:color w:val="808080"/>
        </w:rPr>
        <w:t>[Chọn nhiều] — Mức tư duy 1 · Độ khó 1,5/5</w:t>
      </w:r>
    </w:p>
    <w:p>
      <w:pPr>
        <w:spacing w:after="40"/>
      </w:pPr>
      <w:r>
        <w:rPr>
          <w:b w:val="0"/>
          <w:i/>
          <w:color w:val="808080"/>
        </w:rPr>
        <w:t>ID: TSA26110502</w:t>
      </w:r>
    </w:p>
    <w:p>
      <w:pPr>
        <w:spacing w:after="40"/>
        <w:jc w:val="both"/>
      </w:pPr>
      <w:r>
        <w:rPr>
          <w:b/>
          <w:i w:val="0"/>
        </w:rPr>
        <w:t>Đáp án đúng:</w:t>
      </w:r>
      <w:r>
        <w:rPr>
          <w:b w:val="0"/>
          <w:i w:val="0"/>
        </w:rPr>
        <w:t xml:space="preserve"> A, B.</w:t>
      </w:r>
    </w:p>
    <w:p>
      <w:pPr>
        <w:spacing w:after="40"/>
        <w:jc w:val="both"/>
      </w:pPr>
      <w:r>
        <w:rPr>
          <w:b w:val="0"/>
          <w:i w:val="0"/>
        </w:rPr>
        <w:t>A, B đúng: bước 3, "Merozoite xâm nhập hồng cầu và trải qua sinh sản vô tính".</w:t>
      </w:r>
    </w:p>
    <w:p>
      <w:pPr>
        <w:spacing w:after="40"/>
        <w:jc w:val="both"/>
      </w:pPr>
      <w:r>
        <w:rPr>
          <w:b w:val="0"/>
          <w:i w:val="0"/>
        </w:rPr>
        <w:t>✗ C: Bước 5 ghi "Một số merozoite" phát triển thành giao tử, không phải tất cả. Lỗi nhầm: tuyệt đối hóa.</w:t>
      </w:r>
    </w:p>
    <w:p>
      <w:pPr>
        <w:spacing w:after="40"/>
        <w:jc w:val="both"/>
      </w:pPr>
      <w:r>
        <w:rPr>
          <w:b w:val="0"/>
          <w:i w:val="0"/>
        </w:rPr>
        <w:t>✗ D: Hợp tử hình thành từ sự kết hợp của giao tử trong ruột muỗi (bước 7), không do merozoite tạo ra.</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23. </w:t>
      </w:r>
      <w:r>
        <w:rPr>
          <w:b w:val="0"/>
          <w:i/>
          <w:color w:val="808080"/>
        </w:rPr>
        <w:t>[Điền khuyết] — Mức tư duy 1 · Độ khó 2,0/5</w:t>
      </w:r>
    </w:p>
    <w:p>
      <w:pPr>
        <w:spacing w:after="40"/>
      </w:pPr>
      <w:r>
        <w:rPr>
          <w:b w:val="0"/>
          <w:i/>
          <w:color w:val="808080"/>
        </w:rPr>
        <w:t>ID: TSA26110503</w:t>
      </w:r>
    </w:p>
    <w:p>
      <w:pPr>
        <w:spacing w:after="40"/>
        <w:jc w:val="both"/>
      </w:pPr>
      <w:r>
        <w:rPr>
          <w:b/>
          <w:i w:val="0"/>
        </w:rPr>
        <w:t>Đáp án:</w:t>
      </w:r>
      <w:r>
        <w:rPr>
          <w:b w:val="0"/>
          <w:i w:val="0"/>
        </w:rPr>
        <w:t xml:space="preserve"> [1] bào tử; [2] máu; [3] gan; [4] 30.000; [5] hồng cầu; [6] hemoglobin; [7] glutamic; [8] valine; [9] 6; [10] dị; [11] đồng.</w:t>
      </w:r>
    </w:p>
    <w:p>
      <w:pPr>
        <w:spacing w:after="40"/>
        <w:jc w:val="both"/>
      </w:pPr>
      <w:r>
        <w:rPr>
          <w:b w:val="0"/>
          <w:i w:val="0"/>
        </w:rPr>
        <w:t>Căn cứ: [1]-[3] bước 1-2: bào tử trưởng thành xâm nhập vào máu, di chuyển đến gan và xâm nhập tế bào gan. [4] bước 2: "mỗi tế bào gan giải phóng tới 30.000 merozoite". [5] bước 3: merozoite xâm nhập và phân hủy hồng cầu. [6]-[9] đoạn 3: đột biến "trong gen mã hóa hemoglobin thay thế axit glutamic (acid amin số 6) bằng valine". [10]-[11] đoạn 3: cá thể dị hợp tử chống được ký sinh trùng, cá thể đồng hợp tử bị thiếu máu hồng cầu hình liềm.</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 Lời giải gốc của câu này chỉ có một dòng chung chung; đã viết lại đủ 11 ô. Đáp án chấp nhận nên gồm: [1] bào tử / bào tử trưởng thành; [2] máu / máu người; [4] 30.000 / 30000 / 30 000; [8] valine / valin. Bài viết lẫn "axit glutamic" và "acid amin"; nên thống nhất theo chuẩn IUPAC ("acid").</w:t>
      </w:r>
    </w:p>
    <w:p>
      <w:pPr>
        <w:spacing w:before="160" w:after="40"/>
        <w:jc w:val="left"/>
      </w:pPr>
      <w:r>
        <w:rPr>
          <w:b/>
          <w:i w:val="0"/>
          <w:color w:val="000000"/>
        </w:rPr>
        <w:t xml:space="preserve">▸ Câu 24. </w:t>
      </w:r>
      <w:r>
        <w:rPr>
          <w:b w:val="0"/>
          <w:i/>
          <w:color w:val="808080"/>
        </w:rPr>
        <w:t>[Ghép đôi] — Mức tư duy 2 · Độ khó 2,0/5</w:t>
      </w:r>
    </w:p>
    <w:p>
      <w:pPr>
        <w:spacing w:after="40"/>
      </w:pPr>
      <w:r>
        <w:rPr>
          <w:b w:val="0"/>
          <w:i/>
          <w:color w:val="808080"/>
        </w:rPr>
        <w:t>ID: TSA26110504</w:t>
      </w:r>
    </w:p>
    <w:p>
      <w:pPr>
        <w:spacing w:after="40"/>
        <w:jc w:val="both"/>
      </w:pPr>
      <w:r>
        <w:rPr>
          <w:b/>
          <w:i w:val="0"/>
        </w:rPr>
        <w:t>Đáp án:</w:t>
      </w:r>
      <w:r>
        <w:rPr>
          <w:b w:val="0"/>
          <w:i w:val="0"/>
        </w:rPr>
        <w:t xml:space="preserve"> 1-C; 2-A; 3-B; 4-E; 5-D.</w:t>
      </w:r>
    </w:p>
    <w:p>
      <w:pPr>
        <w:spacing w:after="40"/>
        <w:jc w:val="both"/>
      </w:pPr>
      <w:r>
        <w:rPr>
          <w:b w:val="0"/>
          <w:i w:val="0"/>
        </w:rPr>
        <w:t>1-C: Bước 7, giao tử là đối tượng kết hợp với nhau trong ruột muỗi; hợp tử là sản phẩm của sự kết hợp.</w:t>
      </w:r>
    </w:p>
    <w:p>
      <w:pPr>
        <w:spacing w:after="40"/>
        <w:jc w:val="both"/>
      </w:pPr>
      <w:r>
        <w:rPr>
          <w:b w:val="0"/>
          <w:i w:val="0"/>
        </w:rPr>
        <w:t>2-A: Bước 1 và 10, bào tử từ tuyến nước bọt của muỗi xâm nhập vào máu người.</w:t>
      </w:r>
    </w:p>
    <w:p>
      <w:pPr>
        <w:spacing w:after="40"/>
        <w:jc w:val="both"/>
      </w:pPr>
      <w:r>
        <w:rPr>
          <w:b w:val="0"/>
          <w:i w:val="0"/>
        </w:rPr>
        <w:t>3-B: Bước 3-4, merozoite xâm nhập và phá hủy hồng cầu.</w:t>
      </w:r>
    </w:p>
    <w:p>
      <w:pPr>
        <w:spacing w:after="40"/>
        <w:jc w:val="both"/>
      </w:pPr>
      <w:r>
        <w:rPr>
          <w:b w:val="0"/>
          <w:i w:val="0"/>
        </w:rPr>
        <w:t>4-E: Bước 2, mỗi tế bào gan bị nhiễm giải phóng tới 30.000 merozoite.</w:t>
      </w:r>
    </w:p>
    <w:p>
      <w:pPr>
        <w:spacing w:after="40"/>
        <w:jc w:val="both"/>
      </w:pPr>
      <w:r>
        <w:rPr>
          <w:b w:val="0"/>
          <w:i w:val="0"/>
        </w:rPr>
        <w:t>5-D: Bước 8-9, sau khi hình thành ở bước 7, hợp tử tiếp tục phát triển trong ruột muỗi.</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25. </w:t>
      </w:r>
      <w:r>
        <w:rPr>
          <w:b w:val="0"/>
          <w:i/>
          <w:color w:val="808080"/>
        </w:rPr>
        <w:t>[Chọn nhiều] — Mức tư duy 1 · Độ khó 1,5/5</w:t>
      </w:r>
    </w:p>
    <w:p>
      <w:pPr>
        <w:spacing w:after="40"/>
      </w:pPr>
      <w:r>
        <w:rPr>
          <w:b w:val="0"/>
          <w:i/>
          <w:color w:val="808080"/>
        </w:rPr>
        <w:t>ID: TSA26110505</w:t>
      </w:r>
    </w:p>
    <w:p>
      <w:pPr>
        <w:spacing w:after="40"/>
        <w:jc w:val="both"/>
      </w:pPr>
      <w:r>
        <w:rPr>
          <w:b/>
          <w:i w:val="0"/>
        </w:rPr>
        <w:t>Đáp án đúng:</w:t>
      </w:r>
      <w:r>
        <w:rPr>
          <w:b w:val="0"/>
          <w:i w:val="0"/>
        </w:rPr>
        <w:t xml:space="preserve"> A, B.</w:t>
      </w:r>
    </w:p>
    <w:p>
      <w:pPr>
        <w:spacing w:after="40"/>
        <w:jc w:val="both"/>
      </w:pPr>
      <w:r>
        <w:rPr>
          <w:b w:val="0"/>
          <w:i w:val="0"/>
        </w:rPr>
        <w:t>A đúng: đoạn 1 nêu bệnh gây "thiếu máu nặng (phá hủy hồng cầu)".</w:t>
      </w:r>
    </w:p>
    <w:p>
      <w:pPr>
        <w:spacing w:after="40"/>
        <w:jc w:val="both"/>
      </w:pPr>
      <w:r>
        <w:rPr>
          <w:b w:val="0"/>
          <w:i w:val="0"/>
        </w:rPr>
        <w:t>B đúng: đoạn 1 nêu "tổn thương gan"; bước 2 mô tả tế bào gan bị phân hủy khi ký sinh trùng sinh sản.</w:t>
      </w:r>
    </w:p>
    <w:p>
      <w:pPr>
        <w:spacing w:after="40"/>
        <w:jc w:val="both"/>
      </w:pPr>
      <w:r>
        <w:rPr>
          <w:b w:val="0"/>
          <w:i w:val="0"/>
        </w:rPr>
        <w:t>✗ C: Sốt rét do ký sinh trùng nguyên sinh Plasmodium gây ra, không phải vi khuẩn; bài không nhắc đến phổi.</w:t>
      </w:r>
    </w:p>
    <w:p>
      <w:pPr>
        <w:spacing w:after="40"/>
        <w:jc w:val="both"/>
      </w:pPr>
      <w:r>
        <w:rPr>
          <w:b w:val="0"/>
          <w:i w:val="0"/>
        </w:rPr>
        <w:t>✗ D: Bài chỉ nêu Plasmodium sinh sản trong tế bào gan và hồng cầu, không nhắc đến tế bào thần kinh.</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pageBreakBefore/>
        <w:spacing w:before="400" w:after="200"/>
        <w:jc w:val="center"/>
      </w:pPr>
      <w:r>
        <w:rPr>
          <w:b/>
          <w:i w:val="0"/>
          <w:color w:val="000000"/>
        </w:rPr>
        <w:t xml:space="preserve">CHỦ ĐỀ 6. </w:t>
      </w:r>
      <w:r>
        <w:rPr>
          <w:b/>
          <w:i w:val="0"/>
          <w:color w:val="EE0000"/>
        </w:rPr>
        <w:t>KHÍ THẢI CARBON MONOXIDE (CO) TỪ Ô TÔ</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26</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B</w:t>
            </w:r>
          </w:p>
        </w:tc>
      </w:tr>
      <w:tr>
        <w:tc>
          <w:tcPr>
            <w:tcW w:type="dxa" w:w="794"/>
          </w:tcPr>
          <w:p>
            <w:pPr>
              <w:jc w:val="center"/>
            </w:pPr>
            <w:r/>
            <w:r>
              <w:rPr>
                <w:b w:val="0"/>
                <w:i w:val="0"/>
                <w:color w:val="000000"/>
              </w:rPr>
              <w:t>27</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D</w:t>
            </w:r>
          </w:p>
        </w:tc>
      </w:tr>
      <w:tr>
        <w:tc>
          <w:tcPr>
            <w:tcW w:type="dxa" w:w="794"/>
          </w:tcPr>
          <w:p>
            <w:pPr>
              <w:jc w:val="center"/>
            </w:pPr>
            <w:r/>
            <w:r>
              <w:rPr>
                <w:b w:val="0"/>
                <w:i w:val="0"/>
                <w:color w:val="000000"/>
              </w:rPr>
              <w:t>28</w:t>
            </w:r>
          </w:p>
        </w:tc>
        <w:tc>
          <w:tcPr>
            <w:tcW w:type="dxa" w:w="1701"/>
          </w:tcPr>
          <w:p>
            <w:r/>
            <w:r>
              <w:rPr>
                <w:b w:val="0"/>
                <w:i w:val="0"/>
                <w:color w:val="000000"/>
              </w:rPr>
              <w:t>Ghép đôi</w:t>
            </w:r>
          </w:p>
        </w:tc>
        <w:tc>
          <w:tcPr>
            <w:tcW w:type="dxa" w:w="1361"/>
          </w:tcPr>
          <w:p>
            <w:pPr>
              <w:jc w:val="center"/>
            </w:pPr>
            <w:r/>
            <w:r>
              <w:rPr>
                <w:b w:val="0"/>
                <w:i w:val="0"/>
                <w:color w:val="000000"/>
              </w:rPr>
              <w:t>3–4</w:t>
            </w:r>
          </w:p>
        </w:tc>
        <w:tc>
          <w:tcPr>
            <w:tcW w:type="dxa" w:w="1134"/>
          </w:tcPr>
          <w:p>
            <w:pPr>
              <w:jc w:val="center"/>
            </w:pPr>
            <w:r/>
            <w:r>
              <w:rPr>
                <w:b w:val="0"/>
                <w:i w:val="0"/>
                <w:color w:val="000000"/>
              </w:rPr>
              <w:t>2,5/5</w:t>
            </w:r>
          </w:p>
        </w:tc>
        <w:tc>
          <w:tcPr>
            <w:tcW w:type="dxa" w:w="4649"/>
          </w:tcPr>
          <w:p>
            <w:r/>
            <w:r>
              <w:rPr>
                <w:b w:val="0"/>
                <w:i w:val="0"/>
                <w:color w:val="000000"/>
              </w:rPr>
              <w:t>1-C; 2-A; 3-B; 4-D</w:t>
            </w:r>
          </w:p>
        </w:tc>
      </w:tr>
      <w:tr>
        <w:tc>
          <w:tcPr>
            <w:tcW w:type="dxa" w:w="794"/>
          </w:tcPr>
          <w:p>
            <w:pPr>
              <w:jc w:val="center"/>
            </w:pPr>
            <w:r/>
            <w:r>
              <w:rPr>
                <w:b w:val="0"/>
                <w:i w:val="0"/>
                <w:color w:val="000000"/>
              </w:rPr>
              <w:t>29</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[1]-C; [2]-A; [3]-H; [4]-D; [5]-F; [6]-E</w:t>
            </w:r>
          </w:p>
        </w:tc>
      </w:tr>
      <w:tr>
        <w:tc>
          <w:tcPr>
            <w:tcW w:type="dxa" w:w="794"/>
          </w:tcPr>
          <w:p>
            <w:pPr>
              <w:jc w:val="center"/>
            </w:pPr>
            <w:r/>
            <w:r>
              <w:rPr>
                <w:b w:val="0"/>
                <w:i w:val="0"/>
                <w:color w:val="000000"/>
              </w:rPr>
              <w:t>30</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 B, D</w:t>
            </w:r>
          </w:p>
        </w:tc>
      </w:tr>
    </w:tbl>
    <w:p/>
    <w:p>
      <w:pPr>
        <w:spacing w:before="160" w:after="40"/>
        <w:jc w:val="left"/>
      </w:pPr>
      <w:r>
        <w:rPr>
          <w:b/>
          <w:i w:val="0"/>
          <w:color w:val="000000"/>
        </w:rPr>
        <w:t xml:space="preserve">▸ Câu 26. </w:t>
      </w:r>
      <w:r>
        <w:rPr>
          <w:b w:val="0"/>
          <w:i/>
          <w:color w:val="808080"/>
        </w:rPr>
        <w:t>[Trắc nghiệm] — Mức tư duy 2 · Độ khó 2,0/5</w:t>
      </w:r>
    </w:p>
    <w:p>
      <w:pPr>
        <w:spacing w:after="40"/>
      </w:pPr>
      <w:r>
        <w:rPr>
          <w:b w:val="0"/>
          <w:i/>
          <w:color w:val="808080"/>
        </w:rPr>
        <w:t>ID: TSA26110601</w:t>
      </w:r>
    </w:p>
    <w:p>
      <w:pPr>
        <w:spacing w:after="40"/>
        <w:jc w:val="both"/>
      </w:pPr>
      <w:r>
        <w:rPr>
          <w:b/>
          <w:i w:val="0"/>
        </w:rPr>
        <w:t>Đáp án đúng:</w:t>
      </w:r>
      <w:r>
        <w:rPr>
          <w:b w:val="0"/>
          <w:i w:val="0"/>
        </w:rPr>
        <w:t xml:space="preserve"> B. Có; cả hai mẫu 1996 đều có phần trăm CO thấp hơn so với các mẫu 1978.</w:t>
      </w:r>
    </w:p>
    <w:p>
      <w:pPr>
        <w:spacing w:after="40"/>
        <w:jc w:val="both"/>
      </w:pPr>
      <w:r>
        <w:rPr>
          <w:b w:val="0"/>
          <w:i w:val="0"/>
        </w:rPr>
        <w:t>→ Bảng 1 (-9°C): ở cả 8 mốc thời gian, hai mẫu 1996 (X: 0,4-1,5%; Y: 0,3-3,0%) đều thấp hơn hai mẫu 1978 tại cùng mốc (X: 2,9-4,5%; Y: 3,2-10,0%). Số liệu ủng hộ giả thuyết.</w:t>
      </w:r>
    </w:p>
    <w:p>
      <w:pPr>
        <w:spacing w:after="40"/>
        <w:jc w:val="both"/>
      </w:pPr>
      <w:r>
        <w:rPr>
          <w:b w:val="0"/>
          <w:i w:val="0"/>
        </w:rPr>
        <w:t>✗ A: Giá trị cao nhất trong Bảng 1 là 10,0% của mẫu Y 1978 (phút 7), không phải Y 1996. Nếu Y 1996 cao nhất thì số liệu lại bác bỏ giả thuyết.</w:t>
      </w:r>
    </w:p>
    <w:p>
      <w:pPr>
        <w:spacing w:after="40"/>
        <w:jc w:val="both"/>
      </w:pPr>
      <w:r>
        <w:rPr>
          <w:b w:val="0"/>
          <w:i w:val="0"/>
        </w:rPr>
        <w:t>✗ C: Dữ kiện đúng (Y 1978 cao nhất) nhưng một giá trị cực đại không đủ để bác bỏ giả thuyết. Giả thuyết so sánh ở cùng thời điểm, và mọi mốc đều cho mẫu mới thấp hơn.</w:t>
      </w:r>
    </w:p>
    <w:p>
      <w:pPr>
        <w:spacing w:after="40"/>
        <w:jc w:val="both"/>
      </w:pPr>
      <w:r>
        <w:rPr>
          <w:b w:val="0"/>
          <w:i w:val="0"/>
        </w:rPr>
        <w:t>✗ D: Trái với Bảng 1 vì các mẫu 1978 luôn cao hơn.</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27. </w:t>
      </w:r>
      <w:r>
        <w:rPr>
          <w:b w:val="0"/>
          <w:i/>
          <w:color w:val="808080"/>
        </w:rPr>
        <w:t>[Trắc nghiệm] — Mức tư duy 3–4 · Độ khó 3,0/5</w:t>
      </w:r>
    </w:p>
    <w:p>
      <w:pPr>
        <w:spacing w:after="40"/>
      </w:pPr>
      <w:r>
        <w:rPr>
          <w:b w:val="0"/>
          <w:i/>
          <w:color w:val="808080"/>
        </w:rPr>
        <w:t>ID: TSA26110602</w:t>
      </w:r>
    </w:p>
    <w:p>
      <w:pPr>
        <w:spacing w:after="40"/>
        <w:jc w:val="both"/>
      </w:pPr>
      <w:r>
        <w:rPr>
          <w:b/>
          <w:i w:val="0"/>
        </w:rPr>
        <w:t>Đáp án đúng:</w:t>
      </w:r>
      <w:r>
        <w:rPr>
          <w:b w:val="0"/>
          <w:i w:val="0"/>
        </w:rPr>
        <w:t xml:space="preserve"> D. Thử nghiệm một mẫu với lượng CO và CO₂ đã biết</w:t>
      </w:r>
    </w:p>
    <w:p>
      <w:pPr>
        <w:spacing w:after="40"/>
        <w:jc w:val="both"/>
      </w:pPr>
      <w:r>
        <w:rPr>
          <w:b w:val="0"/>
          <w:i w:val="0"/>
        </w:rPr>
        <w:t>→ Muốn biết CO₂ có gây nhiễu phép đo CO không, cần một mẫu đối chứng đã biết trước lượng CO và CO₂. Nếu máy đo đúng lượng CO dù có mặt CO₂ thì CO₂ không gây nhiễu, còn nếu đo sai thì có nhiễu.</w:t>
      </w:r>
    </w:p>
    <w:p>
      <w:pPr>
        <w:spacing w:after="40"/>
        <w:jc w:val="both"/>
      </w:pPr>
      <w:r>
        <w:rPr>
          <w:b w:val="0"/>
          <w:i w:val="0"/>
        </w:rPr>
        <w:t>✗ A: Bơm CO₂ vào túi trước làm thay đổi thành phần mẫu, và vì không biết trước lượng CO nên không thể đánh giá sai số.</w:t>
      </w:r>
    </w:p>
    <w:p>
      <w:pPr>
        <w:spacing w:after="40"/>
        <w:jc w:val="both"/>
      </w:pPr>
      <w:r>
        <w:rPr>
          <w:b w:val="0"/>
          <w:i w:val="0"/>
        </w:rPr>
        <w:t>✗ B: Tăng cỡ mẫu không kiểm soát được biến CO₂, nên không trả lời được câu hỏi về nhiễu.</w:t>
      </w:r>
    </w:p>
    <w:p>
      <w:pPr>
        <w:spacing w:after="40"/>
        <w:jc w:val="both"/>
      </w:pPr>
      <w:r>
        <w:rPr>
          <w:b w:val="0"/>
          <w:i w:val="0"/>
        </w:rPr>
        <w:t>✗ C: Không khí có rất ít CO₂ và gần như không có CO, nên không tái hiện được điều kiện CO₂ cao như trong khí xả.</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28. </w:t>
      </w:r>
      <w:r>
        <w:rPr>
          <w:b w:val="0"/>
          <w:i/>
          <w:color w:val="808080"/>
        </w:rPr>
        <w:t>[Ghép đôi] — Mức tư duy 3–4 · Độ khó 2,5/5</w:t>
      </w:r>
    </w:p>
    <w:p>
      <w:pPr>
        <w:spacing w:after="40"/>
      </w:pPr>
      <w:r>
        <w:rPr>
          <w:b w:val="0"/>
          <w:i/>
          <w:color w:val="808080"/>
        </w:rPr>
        <w:t>ID: TSA26110603</w:t>
      </w:r>
    </w:p>
    <w:p>
      <w:pPr>
        <w:spacing w:after="40"/>
        <w:jc w:val="both"/>
      </w:pPr>
      <w:r>
        <w:rPr>
          <w:b/>
          <w:i w:val="0"/>
        </w:rPr>
        <w:t>Đáp án:</w:t>
      </w:r>
      <w:r>
        <w:rPr>
          <w:b w:val="0"/>
          <w:i w:val="0"/>
        </w:rPr>
        <w:t xml:space="preserve"> 1-C; 2-A; 3-B; 4-D.</w:t>
      </w:r>
    </w:p>
    <w:p>
      <w:pPr>
        <w:spacing w:after="40"/>
        <w:jc w:val="both"/>
      </w:pPr>
      <w:r>
        <w:rPr>
          <w:b w:val="0"/>
          <w:i w:val="0"/>
        </w:rPr>
        <w:t>So sánh Bảng 1 (-9°C) với Bảng 2 (20°C): ở cùng mẫu xe và cùng thời điểm, phần trăm CO ở -9°C cao hơn, tức nhiệt độ càng thấp thì xe thải càng nhiều CO. Khi giả định loại, số lượng và tuổi xe như nhau, chỉ nhiệt độ quyết định thứ hạng.</w:t>
      </w:r>
    </w:p>
    <w:p>
      <w:pPr>
        <w:spacing w:after="40"/>
        <w:jc w:val="both"/>
      </w:pPr>
      <w:r>
        <w:rPr>
          <w:b w:val="0"/>
          <w:i w:val="0"/>
        </w:rPr>
        <w:t>Xếp nhiệt độ tăng dần: Sa Pa (10,2°C) &lt; Hòa Bình (15,7°C) &lt; Hà Nội (17,2°C) &lt; Điện Biên (18°C). Thứ hạng phát thải ngược lại: Sa Pa cao nhất (1-C), Hòa Bình cao thứ hai (3-B), Hà Nội cao thứ ba (4-D), Điện Biên thấp nhất (2-A).</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29. </w:t>
      </w:r>
      <w:r>
        <w:rPr>
          <w:b w:val="0"/>
          <w:i/>
          <w:color w:val="808080"/>
        </w:rPr>
        <w:t>[Kéo thả] — Mức tư duy 2 · Độ khó 2,0/5</w:t>
      </w:r>
    </w:p>
    <w:p>
      <w:pPr>
        <w:spacing w:after="40"/>
      </w:pPr>
      <w:r>
        <w:rPr>
          <w:b w:val="0"/>
          <w:i/>
          <w:color w:val="808080"/>
        </w:rPr>
        <w:t>ID: TSA26110604</w:t>
      </w:r>
    </w:p>
    <w:p>
      <w:pPr>
        <w:spacing w:after="40"/>
        <w:jc w:val="both"/>
      </w:pPr>
      <w:r>
        <w:rPr>
          <w:b/>
          <w:i w:val="0"/>
        </w:rPr>
        <w:t>Đáp án:</w:t>
      </w:r>
      <w:r>
        <w:rPr>
          <w:b w:val="0"/>
          <w:i w:val="0"/>
        </w:rPr>
        <w:t xml:space="preserve"> [1] nhiệt độ; [2] tăng; [3] tích tụ; [4] tuổi đời xe; [5] lạnh máy; [6] nóng máy.</w:t>
      </w:r>
    </w:p>
    <w:p>
      <w:pPr>
        <w:spacing w:after="40"/>
        <w:jc w:val="both"/>
      </w:pPr>
      <w:r>
        <w:rPr>
          <w:b w:val="0"/>
          <w:i w:val="0"/>
        </w:rPr>
        <w:t>Lý do: So sánh Bảng 1 với Bảng 2 cho thấy nhiệt độ giảm thì CO tăng ([1], [2]). Đoạn mở bài nêu nhiệt độ thấp và nghịch nhiệt khiến khí độc "tích tụ ở tầng thấp" ([3]). Xe 1978 thải nhiều CO hơn xe 1996 ([4]). CO đạt cao nhất trong vài phút đầu sau khởi động, khi động cơ còn lạnh, rồi giảm dần khi máy nóng ([5], [6]). Thẻ "giảm" và "xúc tác" không phù hợp.</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 Lời giải gốc ghi ô [4] là "tuổi thọ xe" trong khi thẻ là "tuổi đời xe"; đã sửa.</w:t>
      </w:r>
    </w:p>
    <w:p>
      <w:pPr>
        <w:spacing w:before="160" w:after="40"/>
        <w:jc w:val="left"/>
      </w:pPr>
      <w:r>
        <w:rPr>
          <w:b/>
          <w:i w:val="0"/>
          <w:color w:val="000000"/>
        </w:rPr>
        <w:t xml:space="preserve">▸ Câu 30. </w:t>
      </w:r>
      <w:r>
        <w:rPr>
          <w:b w:val="0"/>
          <w:i/>
          <w:color w:val="808080"/>
        </w:rPr>
        <w:t>[Chọn nhiều] — Mức tư duy 2 · Độ khó 2,0/5</w:t>
      </w:r>
    </w:p>
    <w:p>
      <w:pPr>
        <w:spacing w:after="40"/>
      </w:pPr>
      <w:r>
        <w:rPr>
          <w:b w:val="0"/>
          <w:i/>
          <w:color w:val="808080"/>
        </w:rPr>
        <w:t>ID: TSA26110605</w:t>
      </w:r>
    </w:p>
    <w:p>
      <w:pPr>
        <w:spacing w:after="40"/>
        <w:jc w:val="both"/>
      </w:pPr>
      <w:r>
        <w:rPr>
          <w:b/>
          <w:i w:val="0"/>
        </w:rPr>
        <w:t>Đáp án đúng:</w:t>
      </w:r>
      <w:r>
        <w:rPr>
          <w:b w:val="0"/>
          <w:i w:val="0"/>
        </w:rPr>
        <w:t xml:space="preserve"> A, B, D.</w:t>
      </w:r>
    </w:p>
    <w:p>
      <w:pPr>
        <w:spacing w:after="40"/>
        <w:jc w:val="both"/>
      </w:pPr>
      <w:r>
        <w:rPr>
          <w:b w:val="0"/>
          <w:i w:val="0"/>
        </w:rPr>
        <w:t>A, B, D đều thêm một biến mới có thể ảnh hưởng đến phát thải CO (loại nhiên liệu, loại động cơ, tình trạng bảo dưỡng) trong khi vẫn giữ phương pháp đo định lượng, nên là hướng mở rộng hợp lý.</w:t>
      </w:r>
    </w:p>
    <w:p>
      <w:pPr>
        <w:spacing w:after="40"/>
        <w:jc w:val="both"/>
      </w:pPr>
      <w:r>
        <w:rPr>
          <w:b w:val="0"/>
          <w:i w:val="0"/>
        </w:rPr>
        <w:t>✗ C: CO không màu, không mùi (đoạn mở bài), nên không thể quan sát bằng mắt. Thay máy sắc ký khí làm mất khả năng đo định lượng.</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pageBreakBefore/>
        <w:spacing w:before="400" w:after="200"/>
        <w:jc w:val="center"/>
      </w:pPr>
      <w:r>
        <w:rPr>
          <w:b/>
          <w:i w:val="0"/>
          <w:color w:val="000000"/>
        </w:rPr>
        <w:t xml:space="preserve">CHỦ ĐỀ 7. </w:t>
      </w:r>
      <w:r>
        <w:rPr>
          <w:b/>
          <w:i w:val="0"/>
          <w:color w:val="EE0000"/>
        </w:rPr>
        <w:t>SO SÁNH TIÊU HAO NHIÊN LIỆU XE MÁY VỚI CÁC LOẠI XĂNG</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31</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3,0/5</w:t>
            </w:r>
          </w:p>
        </w:tc>
        <w:tc>
          <w:tcPr>
            <w:tcW w:type="dxa" w:w="4649"/>
          </w:tcPr>
          <w:p>
            <w:r/>
            <w:r>
              <w:rPr>
                <w:b w:val="0"/>
                <w:i w:val="0"/>
                <w:color w:val="000000"/>
              </w:rPr>
              <w:t>A-Đ; B-S; C-Đ; D-Đ</w:t>
            </w:r>
          </w:p>
        </w:tc>
      </w:tr>
      <w:tr>
        <w:tc>
          <w:tcPr>
            <w:tcW w:type="dxa" w:w="794"/>
          </w:tcPr>
          <w:p>
            <w:pPr>
              <w:jc w:val="center"/>
            </w:pPr>
            <w:r/>
            <w:r>
              <w:rPr>
                <w:b w:val="0"/>
                <w:i w:val="0"/>
                <w:color w:val="000000"/>
              </w:rPr>
              <w:t>32</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33</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 B</w:t>
            </w:r>
          </w:p>
        </w:tc>
      </w:tr>
      <w:tr>
        <w:tc>
          <w:tcPr>
            <w:tcW w:type="dxa" w:w="794"/>
          </w:tcPr>
          <w:p>
            <w:pPr>
              <w:jc w:val="center"/>
            </w:pPr>
            <w:r/>
            <w:r>
              <w:rPr>
                <w:b w:val="0"/>
                <w:i w:val="0"/>
                <w:color w:val="000000"/>
              </w:rPr>
              <w:t>34</w:t>
            </w:r>
          </w:p>
        </w:tc>
        <w:tc>
          <w:tcPr>
            <w:tcW w:type="dxa" w:w="1701"/>
          </w:tcPr>
          <w:p>
            <w:r/>
            <w:r>
              <w:rPr>
                <w:b w:val="0"/>
                <w:i w:val="0"/>
                <w:color w:val="000000"/>
              </w:rPr>
              <w:t>Điền khuyết</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[1] 60</w:t>
            </w:r>
          </w:p>
        </w:tc>
      </w:tr>
      <w:tr>
        <w:tc>
          <w:tcPr>
            <w:tcW w:type="dxa" w:w="794"/>
          </w:tcPr>
          <w:p>
            <w:pPr>
              <w:jc w:val="center"/>
            </w:pPr>
            <w:r/>
            <w:r>
              <w:rPr>
                <w:b w:val="0"/>
                <w:i w:val="0"/>
                <w:color w:val="000000"/>
              </w:rPr>
              <w:t>35</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A-Đ; B-S; C-Đ; D-S</w:t>
            </w:r>
          </w:p>
        </w:tc>
      </w:tr>
    </w:tbl>
    <w:p/>
    <w:p>
      <w:pPr>
        <w:spacing w:before="160" w:after="40"/>
        <w:jc w:val="left"/>
      </w:pPr>
      <w:r>
        <w:rPr>
          <w:b/>
          <w:i w:val="0"/>
          <w:color w:val="000000"/>
        </w:rPr>
        <w:t xml:space="preserve">▸ Câu 31. </w:t>
      </w:r>
      <w:r>
        <w:rPr>
          <w:b w:val="0"/>
          <w:i/>
          <w:color w:val="808080"/>
        </w:rPr>
        <w:t>[Đúng/Sai] — Mức tư duy 2 · Độ khó 3,0/5</w:t>
      </w:r>
    </w:p>
    <w:p>
      <w:pPr>
        <w:spacing w:after="40"/>
      </w:pPr>
      <w:r>
        <w:rPr>
          <w:b w:val="0"/>
          <w:i/>
          <w:color w:val="808080"/>
        </w:rPr>
        <w:t>ID: TSA26110701</w:t>
      </w:r>
    </w:p>
    <w:p>
      <w:pPr>
        <w:spacing w:after="40"/>
        <w:jc w:val="both"/>
      </w:pPr>
      <w:r>
        <w:rPr>
          <w:b w:val="0"/>
          <w:i w:val="0"/>
        </w:rPr>
        <w:t>Số liệu đọc từ Hình 1 (lít/100 km), lần lượt ở 30/40/50/60/70/80 km/h: E10 = 2,58/2,25/2,08/2,22/2,53/2,98; RON95-IV = 2,35/2,02/1,85/1,98/2,22/2,60; RON95-III = 2,43/1,95/1,88/2,00/2,24/2,50.</w:t>
      </w:r>
    </w:p>
    <w:p>
      <w:pPr>
        <w:spacing w:after="40"/>
        <w:jc w:val="both"/>
      </w:pPr>
      <w:r>
        <w:rPr>
          <w:b w:val="0"/>
          <w:i w:val="0"/>
        </w:rPr>
        <w:t>A) Đúng — E10 có nhiệt trị thấp nhất (30,0 MJ/lít, Bảng 1) và là đường cao nhất trên Hình 1 ở mọi tốc độ: mỗi lít cho ít năng lượng hơn nên cần nhiều lít hơn cho cùng quãng đường.</w:t>
      </w:r>
    </w:p>
    <w:p>
      <w:pPr>
        <w:spacing w:after="40"/>
        <w:jc w:val="both"/>
      </w:pPr>
      <w:r>
        <w:rPr>
          <w:b w:val="0"/>
          <w:i w:val="0"/>
        </w:rPr>
        <w:t>B) Sai — Ở 40 km/h, RON95-IV (≈ 2,02) tiêu hao nhiều hơn RON95-III (≈ 1,95); ở 80 km/h cũng vậy (2,60 so với 2,50).</w:t>
      </w:r>
    </w:p>
    <w:p>
      <w:pPr>
        <w:spacing w:after="40"/>
        <w:jc w:val="both"/>
      </w:pPr>
      <w:r>
        <w:rPr>
          <w:b w:val="0"/>
          <w:i w:val="0"/>
        </w:rPr>
        <w:t>C) Đúng (theo key) — Chênh lệch E10 - RON95-IV đạt khoảng 0,23 ở 30-50 km/h, rồi tăng lên 0,24 (60), 0,30 (70) và 0,38 (80 km/h). Xu hướng tăng rõ ở vùng tốc độ cao, nơi lực cản không khí tăng theo bình phương vận tốc.</w:t>
      </w:r>
    </w:p>
    <w:p>
      <w:pPr>
        <w:spacing w:after="40"/>
        <w:jc w:val="both"/>
      </w:pPr>
      <w:r>
        <w:rPr>
          <w:b w:val="0"/>
          <w:i w:val="0"/>
        </w:rPr>
        <w:t>D) Đúng — Ở 80 km/h: (2,98 - 2,60) / 2,60 × 100% ≈ 14,6%, xấp xỉ 15%.</w:t>
      </w:r>
    </w:p>
    <w:p>
      <w:pPr>
        <w:spacing w:after="40"/>
        <w:jc w:val="both"/>
      </w:pPr>
      <w:r>
        <w:rPr>
          <w:b/>
          <w:i/>
          <w:color w:val="0070C0"/>
        </w:rPr>
        <w:t xml:space="preserve">Ghi chú rà soát (Sửa đề): </w:t>
      </w:r>
      <w:r>
        <w:rPr>
          <w:b w:val="0"/>
          <w:i/>
          <w:color w:val="0070C0"/>
        </w:rPr>
        <w:t>Lời giải trong file gốc bị lệch: dưới câu này đang là lời giải của câu khác (xem mục II). Ý C: đo trên Hình 1, chênh lệch E10 - RON95-IV là 0,23 (30 km/h); 0,23 (40); 0,23 (50); 0,24 (60); 0,30 (70); 0,38 (80). Chênh lệch gần như không đổi trong dải 30-50 km/h và chỉ tăng từ 60 km/h, nên mệnh đề "tăng khi tốc độ tăng" không đúng trên toàn dải. Đề xuất sửa thành "Từ 50 km/h trở lên, chênh lệch tiêu hao giữa E10 và RON95-IV tăng khi tốc độ tăng" (khi đó Đúng).</w:t>
      </w:r>
    </w:p>
    <w:p>
      <w:pPr>
        <w:spacing w:before="160" w:after="40"/>
        <w:jc w:val="left"/>
      </w:pPr>
      <w:r>
        <w:rPr>
          <w:b/>
          <w:i w:val="0"/>
          <w:color w:val="000000"/>
        </w:rPr>
        <w:t xml:space="preserve">▸ Câu 32. </w:t>
      </w:r>
      <w:r>
        <w:rPr>
          <w:b w:val="0"/>
          <w:i/>
          <w:color w:val="808080"/>
        </w:rPr>
        <w:t>[Trắc nghiệm] — Mức tư duy 3–4 · Độ khó 3,0/5</w:t>
      </w:r>
    </w:p>
    <w:p>
      <w:pPr>
        <w:spacing w:after="40"/>
      </w:pPr>
      <w:r>
        <w:rPr>
          <w:b w:val="0"/>
          <w:i/>
          <w:color w:val="808080"/>
        </w:rPr>
        <w:t>ID: TSA26110702</w:t>
      </w:r>
    </w:p>
    <w:p>
      <w:pPr>
        <w:spacing w:after="40"/>
        <w:jc w:val="both"/>
      </w:pPr>
      <w:r>
        <w:rPr>
          <w:b/>
          <w:i w:val="0"/>
        </w:rPr>
        <w:t>Đáp án đúng:</w:t>
      </w:r>
      <w:r>
        <w:rPr>
          <w:b w:val="0"/>
          <w:i w:val="0"/>
        </w:rPr>
        <w:t xml:space="preserve"> B. Ở tất cả các tốc độ</w:t>
      </w:r>
    </w:p>
    <w:p>
      <w:pPr>
        <w:spacing w:after="40"/>
        <w:jc w:val="both"/>
      </w:pPr>
      <w:r>
        <w:rPr>
          <w:b w:val="0"/>
          <w:i w:val="0"/>
        </w:rPr>
        <w:t>→ Cùng quãng đường, chi phí tỉ lệ với FC × P. Chi phí trên 100 km (đồng), E10 giá 18.000 đ so với RON95-IV giá 22.350 đ: 30 km/h: 46.440 so với 52.523; 40: 40.500 so với 45.147; 50: 37.440 so với 41.348; 60: 39.960 so với 44.253; 70: 45.360 so với 49.617; 80: 53.640 so với 58.110. E10 rẻ hơn ở mọi tốc độ.</w:t>
      </w:r>
    </w:p>
    <w:p>
      <w:pPr>
        <w:spacing w:after="40"/>
        <w:jc w:val="both"/>
      </w:pPr>
      <w:r>
        <w:rPr>
          <w:b w:val="0"/>
          <w:i w:val="0"/>
        </w:rPr>
        <w:t>Cách nhanh: E10 rẻ hơn khi FC(E10)/FC(RON95-IV) &lt; 22.350/18.000 ≈ 1,24. Tỉ số này trên Hình 1 chỉ từ 1,10 đến 1,15.</w:t>
      </w:r>
    </w:p>
    <w:p>
      <w:pPr>
        <w:spacing w:after="40"/>
        <w:jc w:val="both"/>
      </w:pPr>
      <w:r>
        <w:rPr>
          <w:b w:val="0"/>
          <w:i w:val="0"/>
        </w:rPr>
        <w:t>✗ A, C: Lấy một vài mốc riêng lẻ, trong khi E10 rẻ hơn ở tất cả các mốc.</w:t>
      </w:r>
    </w:p>
    <w:p>
      <w:pPr>
        <w:spacing w:after="40"/>
        <w:jc w:val="both"/>
      </w:pPr>
      <w:r>
        <w:rPr>
          <w:b w:val="0"/>
          <w:i w:val="0"/>
        </w:rPr>
        <w:t>✗ D: Trái với kết quả tính.</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33. </w:t>
      </w:r>
      <w:r>
        <w:rPr>
          <w:b w:val="0"/>
          <w:i/>
          <w:color w:val="808080"/>
        </w:rPr>
        <w:t>[Chọn nhiều] — Mức tư duy 2 · Độ khó 2,0/5</w:t>
      </w:r>
    </w:p>
    <w:p>
      <w:pPr>
        <w:spacing w:after="40"/>
      </w:pPr>
      <w:r>
        <w:rPr>
          <w:b w:val="0"/>
          <w:i/>
          <w:color w:val="808080"/>
        </w:rPr>
        <w:t>ID: TSA26110703</w:t>
      </w:r>
    </w:p>
    <w:p>
      <w:pPr>
        <w:spacing w:after="40"/>
        <w:jc w:val="both"/>
      </w:pPr>
      <w:r>
        <w:rPr>
          <w:b/>
          <w:i w:val="0"/>
        </w:rPr>
        <w:t>Đáp án đúng:</w:t>
      </w:r>
      <w:r>
        <w:rPr>
          <w:b w:val="0"/>
          <w:i w:val="0"/>
        </w:rPr>
        <w:t xml:space="preserve"> A, B.</w:t>
      </w:r>
    </w:p>
    <w:p>
      <w:pPr>
        <w:spacing w:after="40"/>
        <w:jc w:val="both"/>
      </w:pPr>
      <w:r>
        <w:rPr>
          <w:b w:val="0"/>
          <w:i w:val="0"/>
        </w:rPr>
        <w:t>A đúng: Bảng 1 cho thấy E10 có giá thấp nhất (19.800 đ/lít).</w:t>
      </w:r>
    </w:p>
    <w:p>
      <w:pPr>
        <w:spacing w:after="40"/>
        <w:jc w:val="both"/>
      </w:pPr>
      <w:r>
        <w:rPr>
          <w:b w:val="0"/>
          <w:i w:val="0"/>
        </w:rPr>
        <w:t>B đúng: bài ghi E10 "phát thải CO₂ thấp"; 10% ethanol thay thế một phần xăng khoáng.</w:t>
      </w:r>
    </w:p>
    <w:p>
      <w:pPr>
        <w:spacing w:after="40"/>
        <w:jc w:val="both"/>
      </w:pPr>
      <w:r>
        <w:rPr>
          <w:b w:val="0"/>
          <w:i w:val="0"/>
        </w:rPr>
        <w:t>✗ C: 40-50 km/h là vùng tối ưu của mọi loại xăng (Hình 1); E10 vẫn tiêu hao cao nhất ở vùng này nên đây không phải lý do để chọn E10.</w:t>
      </w:r>
    </w:p>
    <w:p>
      <w:pPr>
        <w:spacing w:after="40"/>
        <w:jc w:val="both"/>
      </w:pPr>
      <w:r>
        <w:rPr>
          <w:b w:val="0"/>
          <w:i w:val="0"/>
        </w:rPr>
        <w:t>✗ D: Bài ghi RON95-III "phù hợp xe tỷ số nén cao", không phải E10.</w:t>
      </w:r>
    </w:p>
    <w:p>
      <w:pPr>
        <w:spacing w:after="40"/>
        <w:jc w:val="both"/>
      </w:pPr>
      <w:r>
        <w:rPr>
          <w:b w:val="0"/>
          <w:i w:val="0"/>
        </w:rPr>
        <w:t>✗ E: Ở tốc độ cao, chênh lệch tiêu hao giữa E10 và các loại khác càng lớn (0,38 lít/100 km so với RON95-IV ở 80 km/h).</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34. </w:t>
      </w:r>
      <w:r>
        <w:rPr>
          <w:b w:val="0"/>
          <w:i/>
          <w:color w:val="808080"/>
        </w:rPr>
        <w:t>[Điền khuyết] — Mức tư duy 3–4 · Độ khó 3,0/5</w:t>
      </w:r>
    </w:p>
    <w:p>
      <w:pPr>
        <w:spacing w:after="40"/>
      </w:pPr>
      <w:r>
        <w:rPr>
          <w:b w:val="0"/>
          <w:i/>
          <w:color w:val="808080"/>
        </w:rPr>
        <w:t>ID: TSA26110704</w:t>
      </w:r>
    </w:p>
    <w:p>
      <w:pPr>
        <w:spacing w:after="40"/>
        <w:jc w:val="both"/>
      </w:pPr>
      <w:r>
        <w:rPr>
          <w:b/>
          <w:i w:val="0"/>
        </w:rPr>
        <w:t>Đáp án:</w:t>
      </w:r>
      <w:r>
        <w:rPr>
          <w:b w:val="0"/>
          <w:i w:val="0"/>
        </w:rPr>
        <w:t xml:space="preserve"> 60 (km).</w:t>
      </w:r>
    </w:p>
    <w:p>
      <w:pPr>
        <w:spacing w:after="40"/>
        <w:jc w:val="both"/>
      </w:pPr>
      <w:r>
        <w:rPr>
          <w:b w:val="0"/>
          <w:i w:val="0"/>
        </w:rPr>
        <w:t>Thể tích xăng mua được: V = 36.000 / 21.870 ≈ 1,646 lít.</w:t>
      </w:r>
    </w:p>
    <w:p>
      <w:pPr>
        <w:spacing w:after="40"/>
        <w:jc w:val="both"/>
      </w:pPr>
      <w:r>
        <w:rPr>
          <w:b w:val="0"/>
          <w:i w:val="0"/>
        </w:rPr>
        <w:t>Quãng đường đã đi: 3 + 17 + 3 = 23 km, ở 60 km/h RON95-III tiêu hao 2,00 lít/100 km (Hình 1), nên lượng xăng đã dùng là 2,00 × 23 / 100 = 0,46 lít.</w:t>
      </w:r>
    </w:p>
    <w:p>
      <w:pPr>
        <w:spacing w:after="40"/>
        <w:jc w:val="both"/>
      </w:pPr>
      <w:r>
        <w:rPr>
          <w:b w:val="0"/>
          <w:i w:val="0"/>
        </w:rPr>
        <w:t>Xăng còn lại: 1,646 - 0,46 ≈ 1,186 lít, đi tiếp được 1,186 / (2,00/100) ≈ 59,3 km, làm tròn đến hàng chục là 60 km.</w:t>
      </w:r>
    </w:p>
    <w:p>
      <w:pPr>
        <w:spacing w:after="40"/>
        <w:jc w:val="both"/>
      </w:pPr>
      <w:r>
        <w:rPr>
          <w:b/>
          <w:i/>
          <w:color w:val="0070C0"/>
        </w:rPr>
        <w:t xml:space="preserve">Ghi chú rà soát (Giữ nguyên): </w:t>
      </w:r>
      <w:r>
        <w:rPr>
          <w:b w:val="0"/>
          <w:i/>
          <w:color w:val="0070C0"/>
        </w:rPr>
        <w:t>Lời giải trong file gốc bị lệch: dưới câu này đang là lời giải của câu khác (xem mục II).</w:t>
      </w:r>
    </w:p>
    <w:p>
      <w:pPr>
        <w:spacing w:before="160" w:after="40"/>
        <w:jc w:val="left"/>
      </w:pPr>
      <w:r>
        <w:rPr>
          <w:b/>
          <w:i w:val="0"/>
          <w:color w:val="000000"/>
        </w:rPr>
        <w:t xml:space="preserve">▸ Câu 35. </w:t>
      </w:r>
      <w:r>
        <w:rPr>
          <w:b w:val="0"/>
          <w:i/>
          <w:color w:val="808080"/>
        </w:rPr>
        <w:t>[Đúng/Sai] — Mức tư duy 2 · Độ khó 2,0/5</w:t>
      </w:r>
    </w:p>
    <w:p>
      <w:pPr>
        <w:spacing w:after="40"/>
      </w:pPr>
      <w:r>
        <w:rPr>
          <w:b w:val="0"/>
          <w:i/>
          <w:color w:val="808080"/>
        </w:rPr>
        <w:t>ID: TSA26110705</w:t>
      </w:r>
    </w:p>
    <w:p>
      <w:pPr>
        <w:spacing w:after="40"/>
        <w:jc w:val="both"/>
      </w:pPr>
      <w:r>
        <w:rPr>
          <w:b w:val="0"/>
          <w:i w:val="0"/>
        </w:rPr>
        <w:t>Kiểm tra số liệu câu dẫn: 20.520 × 2,25 = 46.170; 20.520 × 2,12 ≈ 43.500; 21.870 × 2,43 ≈ 53.140; 21.870 × 1,95 ≈ 42.650; 22.350 × 2,35 ≈ 52.520; 22.350 × 2,02 ≈ 45.150; 19.800 × 2,58 ≈ 51.080; 19.800 × 2,25 = 44.550. Các số liệu khớp với Bảng 1 và Hình 1.</w:t>
      </w:r>
    </w:p>
    <w:p>
      <w:pPr>
        <w:spacing w:after="40"/>
        <w:jc w:val="both"/>
      </w:pPr>
      <w:r>
        <w:rPr>
          <w:b w:val="0"/>
          <w:i w:val="0"/>
        </w:rPr>
        <w:t>A) Đúng — Ở 30 km/h, E5-92 có chi phí thấp nhất: 46.170 đ, so với 51.080 (E10), 52.520 (RON95-IV) và 53.140 (RON95-III).</w:t>
      </w:r>
    </w:p>
    <w:p>
      <w:pPr>
        <w:spacing w:after="40"/>
        <w:jc w:val="both"/>
      </w:pPr>
      <w:r>
        <w:rPr>
          <w:b w:val="0"/>
          <w:i w:val="0"/>
        </w:rPr>
        <w:t>B) Sai — E10 không rẻ nhất ở mốc nào: ở 30 km/h E5-92 rẻ nhất, ở 40 km/h RON95-III rẻ nhất (42.650 đ).</w:t>
      </w:r>
    </w:p>
    <w:p>
      <w:pPr>
        <w:spacing w:after="40"/>
        <w:jc w:val="both"/>
      </w:pPr>
      <w:r>
        <w:rPr>
          <w:b w:val="0"/>
          <w:i w:val="0"/>
        </w:rPr>
        <w:t>C) Đúng — Loại rẻ nhất đổi từ E5-92 (30 km/h) sang RON95-III (40 km/h), do các đường tiêu hao trên Hình 1 giảm với tốc độ khác nhau.</w:t>
      </w:r>
    </w:p>
    <w:p>
      <w:pPr>
        <w:spacing w:after="40"/>
        <w:jc w:val="both"/>
      </w:pPr>
      <w:r>
        <w:rPr>
          <w:b w:val="0"/>
          <w:i w:val="0"/>
        </w:rPr>
        <w:t>D) Sai — Ở 40 km/h, RON95-III (42.650 đ) rẻ hơn RON95-IV (45.150 đ), nên RON95-IV không rẻ nhất ở mọi tốc độ.</w:t>
      </w:r>
    </w:p>
    <w:p>
      <w:pPr>
        <w:spacing w:after="40"/>
        <w:jc w:val="both"/>
      </w:pPr>
      <w:r>
        <w:rPr>
          <w:b/>
          <w:i/>
          <w:color w:val="0070C0"/>
        </w:rPr>
        <w:t xml:space="preserve">Ghi chú rà soát (Giữ nguyên): </w:t>
      </w:r>
      <w:r>
        <w:rPr>
          <w:b w:val="0"/>
          <w:i/>
          <w:color w:val="0070C0"/>
        </w:rPr>
        <w:t>Câu này không có lời giải trong file gốc (lời giải đã bị đẩy sang các câu khác); đã soạn mới. Câu dẫn đã tính sẵn toàn bộ chi phí nên học sinh chỉ cần so sánh số; nhãn [M3] trong file gốc cao hơn mức tư duy thực tế (Mức 2).</w:t>
      </w:r>
    </w:p>
    <w:p>
      <w:pPr>
        <w:pageBreakBefore/>
        <w:spacing w:before="400" w:after="200"/>
        <w:jc w:val="center"/>
      </w:pPr>
      <w:r>
        <w:rPr>
          <w:b/>
          <w:i w:val="0"/>
          <w:color w:val="000000"/>
        </w:rPr>
        <w:t xml:space="preserve">CHỦ ĐỀ 8. </w:t>
      </w:r>
      <w:r>
        <w:rPr>
          <w:b/>
          <w:i w:val="0"/>
          <w:color w:val="EE0000"/>
        </w:rPr>
        <w:t>CHỈ SỐ THÀNH CÔNG SINH SẢN Ở CHIM CÁNH CỤT VÂY TRẮNG</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36</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 B, C, F</w:t>
            </w:r>
          </w:p>
        </w:tc>
      </w:tr>
      <w:tr>
        <w:tc>
          <w:tcPr>
            <w:tcW w:type="dxa" w:w="794"/>
          </w:tcPr>
          <w:p>
            <w:pPr>
              <w:jc w:val="center"/>
            </w:pPr>
            <w:r/>
            <w:r>
              <w:rPr>
                <w:b w:val="0"/>
                <w:i w:val="0"/>
                <w:color w:val="000000"/>
              </w:rPr>
              <w:t>37</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[1] 75; [2] 80; [3] 60</w:t>
            </w:r>
          </w:p>
        </w:tc>
      </w:tr>
      <w:tr>
        <w:tc>
          <w:tcPr>
            <w:tcW w:type="dxa" w:w="794"/>
          </w:tcPr>
          <w:p>
            <w:pPr>
              <w:jc w:val="center"/>
            </w:pPr>
            <w:r/>
            <w:r>
              <w:rPr>
                <w:b w:val="0"/>
                <w:i w:val="0"/>
                <w:color w:val="000000"/>
              </w:rPr>
              <w:t>38</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1-B; 2-A; 3-C</w:t>
            </w:r>
          </w:p>
        </w:tc>
      </w:tr>
      <w:tr>
        <w:tc>
          <w:tcPr>
            <w:tcW w:type="dxa" w:w="794"/>
          </w:tcPr>
          <w:p>
            <w:pPr>
              <w:jc w:val="center"/>
            </w:pPr>
            <w:r/>
            <w:r>
              <w:rPr>
                <w:b w:val="0"/>
                <w:i w:val="0"/>
                <w:color w:val="000000"/>
              </w:rPr>
              <w:t>39</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3,0/5</w:t>
            </w:r>
          </w:p>
        </w:tc>
        <w:tc>
          <w:tcPr>
            <w:tcW w:type="dxa" w:w="4649"/>
          </w:tcPr>
          <w:p>
            <w:r/>
            <w:r>
              <w:rPr>
                <w:b w:val="0"/>
                <w:i w:val="0"/>
                <w:color w:val="000000"/>
              </w:rPr>
              <w:t>A</w:t>
            </w:r>
          </w:p>
        </w:tc>
      </w:tr>
      <w:tr>
        <w:tc>
          <w:tcPr>
            <w:tcW w:type="dxa" w:w="794"/>
          </w:tcPr>
          <w:p>
            <w:pPr>
              <w:jc w:val="center"/>
            </w:pPr>
            <w:r/>
            <w:r>
              <w:rPr>
                <w:b w:val="0"/>
                <w:i w:val="0"/>
                <w:color w:val="000000"/>
              </w:rPr>
              <w:t>40</w:t>
            </w:r>
          </w:p>
        </w:tc>
        <w:tc>
          <w:tcPr>
            <w:tcW w:type="dxa" w:w="1701"/>
          </w:tcPr>
          <w:p>
            <w:r/>
            <w:r>
              <w:rPr>
                <w:b w:val="0"/>
                <w:i w:val="0"/>
                <w:color w:val="000000"/>
              </w:rPr>
              <w:t>Chọn nhiều</w:t>
            </w:r>
          </w:p>
        </w:tc>
        <w:tc>
          <w:tcPr>
            <w:tcW w:type="dxa" w:w="1361"/>
          </w:tcPr>
          <w:p>
            <w:pPr>
              <w:jc w:val="center"/>
            </w:pPr>
            <w:r/>
            <w:r>
              <w:rPr>
                <w:b w:val="0"/>
                <w:i w:val="0"/>
                <w:color w:val="000000"/>
              </w:rPr>
              <w:t>3–4</w:t>
            </w:r>
          </w:p>
        </w:tc>
        <w:tc>
          <w:tcPr>
            <w:tcW w:type="dxa" w:w="1134"/>
          </w:tcPr>
          <w:p>
            <w:pPr>
              <w:jc w:val="center"/>
            </w:pPr>
            <w:r/>
            <w:r>
              <w:rPr>
                <w:b w:val="0"/>
                <w:i w:val="0"/>
                <w:color w:val="000000"/>
              </w:rPr>
              <w:t>4,0/5</w:t>
            </w:r>
          </w:p>
        </w:tc>
        <w:tc>
          <w:tcPr>
            <w:tcW w:type="dxa" w:w="4649"/>
          </w:tcPr>
          <w:p>
            <w:r/>
            <w:r>
              <w:rPr>
                <w:b w:val="0"/>
                <w:i w:val="0"/>
                <w:color w:val="000000"/>
              </w:rPr>
              <w:t>A, B, F, G</w:t>
            </w:r>
          </w:p>
        </w:tc>
      </w:tr>
    </w:tbl>
    <w:p/>
    <w:p>
      <w:pPr>
        <w:spacing w:before="160" w:after="40"/>
        <w:jc w:val="left"/>
      </w:pPr>
      <w:r>
        <w:rPr>
          <w:b/>
          <w:i w:val="0"/>
          <w:color w:val="000000"/>
        </w:rPr>
        <w:t xml:space="preserve">▸ Câu 36. </w:t>
      </w:r>
      <w:r>
        <w:rPr>
          <w:b w:val="0"/>
          <w:i/>
          <w:color w:val="808080"/>
        </w:rPr>
        <w:t>[Chọn nhiều] — Mức tư duy 2 · Độ khó 2,5/5</w:t>
      </w:r>
    </w:p>
    <w:p>
      <w:pPr>
        <w:spacing w:after="40"/>
      </w:pPr>
      <w:r>
        <w:rPr>
          <w:b w:val="0"/>
          <w:i/>
          <w:color w:val="808080"/>
        </w:rPr>
        <w:t>ID: TSA26110801</w:t>
      </w:r>
    </w:p>
    <w:p>
      <w:pPr>
        <w:spacing w:after="40"/>
        <w:jc w:val="both"/>
      </w:pPr>
      <w:r>
        <w:rPr>
          <w:b/>
          <w:i w:val="0"/>
        </w:rPr>
        <w:t>Đáp án đúng:</w:t>
      </w:r>
      <w:r>
        <w:rPr>
          <w:b w:val="0"/>
          <w:i w:val="0"/>
        </w:rPr>
        <w:t xml:space="preserve"> A, B, C, F.</w:t>
      </w:r>
    </w:p>
    <w:p>
      <w:pPr>
        <w:spacing w:after="40"/>
        <w:jc w:val="both"/>
      </w:pPr>
      <w:r>
        <w:rPr>
          <w:b w:val="0"/>
          <w:i w:val="0"/>
        </w:rPr>
        <w:t>Tỉ lệ sinh sản thành công B = T/D đo quá trình từ khi trứng được đẻ ra đến khi chim con độc lập. Đoạn mở bài nêu chỉ số này phụ thuộc vào môi trường, thức ăn, thời tiết, kẻ thù, chất lượng trứng, kỹ năng làm tổ và chăm sóc con non của chim bố mẹ.</w:t>
      </w:r>
    </w:p>
    <w:p>
      <w:pPr>
        <w:spacing w:after="40"/>
        <w:jc w:val="both"/>
      </w:pPr>
      <w:r>
        <w:rPr>
          <w:b w:val="0"/>
          <w:i w:val="0"/>
        </w:rPr>
        <w:t>A đúng: các yếu tố môi trường (thời tiết, kẻ thù) tác động lên giai đoạn ấp trứng.</w:t>
      </w:r>
    </w:p>
    <w:p>
      <w:pPr>
        <w:spacing w:after="40"/>
        <w:jc w:val="both"/>
      </w:pPr>
      <w:r>
        <w:rPr>
          <w:b w:val="0"/>
          <w:i w:val="0"/>
        </w:rPr>
        <w:t>B đúng: ứng với "kỹ năng làm tổ" của chim bố mẹ.</w:t>
      </w:r>
    </w:p>
    <w:p>
      <w:pPr>
        <w:spacing w:after="40"/>
        <w:jc w:val="both"/>
      </w:pPr>
      <w:r>
        <w:rPr>
          <w:b w:val="0"/>
          <w:i w:val="0"/>
        </w:rPr>
        <w:t>C đúng: ứng với "chất lượng trứng".</w:t>
      </w:r>
    </w:p>
    <w:p>
      <w:pPr>
        <w:spacing w:after="40"/>
        <w:jc w:val="both"/>
      </w:pPr>
      <w:r>
        <w:rPr>
          <w:b w:val="0"/>
          <w:i w:val="0"/>
        </w:rPr>
        <w:t>F đúng: môi trường, nguồn thức ăn tác động lên giai đoạn nuôi chim non.</w:t>
      </w:r>
    </w:p>
    <w:p>
      <w:pPr>
        <w:spacing w:after="40"/>
        <w:jc w:val="both"/>
      </w:pPr>
      <w:r>
        <w:rPr>
          <w:b w:val="0"/>
          <w:i w:val="0"/>
        </w:rPr>
        <w:t>✗ D, E: Số trứng mỗi lứa và số lứa mỗi năm là số lượng tuyệt đối, không quyết định tỉ lệ phần trăm T/D.</w:t>
      </w:r>
    </w:p>
    <w:p>
      <w:pPr>
        <w:spacing w:after="40"/>
        <w:jc w:val="both"/>
      </w:pPr>
      <w:r>
        <w:rPr>
          <w:b w:val="0"/>
          <w:i w:val="0"/>
        </w:rPr>
        <w:t>✗ G: Sự thành thục sinh dục diễn ra trước khi đẻ trứng, nằm ngoài phạm vi chỉ số.</w:t>
      </w:r>
    </w:p>
    <w:p>
      <w:pPr>
        <w:spacing w:after="40"/>
        <w:jc w:val="both"/>
      </w:pPr>
      <w:r>
        <w:rPr>
          <w:b w:val="0"/>
          <w:i w:val="0"/>
        </w:rPr>
        <w:t>✗ H: Sự sống sót sau khi rời tổ nằm sau mốc "tách khỏi sự chăm sóc của bố mẹ", ngoài phạm vi chỉ số.</w:t>
      </w:r>
    </w:p>
    <w:p>
      <w:pPr>
        <w:spacing w:before="160" w:after="40"/>
        <w:jc w:val="left"/>
      </w:pPr>
      <w:r>
        <w:rPr>
          <w:b/>
          <w:i w:val="0"/>
          <w:color w:val="000000"/>
        </w:rPr>
        <w:t xml:space="preserve">▸ Câu 37. </w:t>
      </w:r>
      <w:r>
        <w:rPr>
          <w:b w:val="0"/>
          <w:i/>
          <w:color w:val="808080"/>
        </w:rPr>
        <w:t>[Điền khuyết] — Mức tư duy 1 · Độ khó 1,0/5</w:t>
      </w:r>
    </w:p>
    <w:p>
      <w:pPr>
        <w:spacing w:after="40"/>
      </w:pPr>
      <w:r>
        <w:rPr>
          <w:b w:val="0"/>
          <w:i/>
          <w:color w:val="808080"/>
        </w:rPr>
        <w:t>ID: TSA26110802</w:t>
      </w:r>
    </w:p>
    <w:p>
      <w:pPr>
        <w:spacing w:after="40"/>
        <w:jc w:val="both"/>
      </w:pPr>
      <w:r>
        <w:rPr>
          <w:b/>
          <w:i w:val="0"/>
        </w:rPr>
        <w:t>Đáp án:</w:t>
      </w:r>
      <w:r>
        <w:rPr>
          <w:b w:val="0"/>
          <w:i w:val="0"/>
        </w:rPr>
        <w:t xml:space="preserve"> [1] 75; [2] 80; [3] 60.</w:t>
      </w:r>
    </w:p>
    <w:p>
      <w:pPr>
        <w:spacing w:after="40"/>
        <w:jc w:val="both"/>
      </w:pPr>
      <w:r>
        <w:rPr>
          <w:b w:val="0"/>
          <w:i w:val="0"/>
        </w:rPr>
        <w:t>H = N/D × 100% = 75/100 × 100% = 75%.</w:t>
      </w:r>
    </w:p>
    <w:p>
      <w:pPr>
        <w:spacing w:after="40"/>
        <w:jc w:val="both"/>
      </w:pPr>
      <w:r>
        <w:rPr>
          <w:b w:val="0"/>
          <w:i w:val="0"/>
        </w:rPr>
        <w:t>F = T/N × 100% = 60/75 × 100% = 80%.</w:t>
      </w:r>
    </w:p>
    <w:p>
      <w:pPr>
        <w:spacing w:after="40"/>
        <w:jc w:val="both"/>
      </w:pPr>
      <w:r>
        <w:rPr>
          <w:b w:val="0"/>
          <w:i w:val="0"/>
        </w:rPr>
        <w:t>B = T/D × 100% = 60/100 × 100% = 60%.</w:t>
      </w:r>
    </w:p>
    <w:p>
      <w:pPr>
        <w:spacing w:before="160" w:after="40"/>
        <w:jc w:val="left"/>
      </w:pPr>
      <w:r>
        <w:rPr>
          <w:b/>
          <w:i w:val="0"/>
          <w:color w:val="000000"/>
        </w:rPr>
        <w:t xml:space="preserve">▸ Câu 38. </w:t>
      </w:r>
      <w:r>
        <w:rPr>
          <w:b w:val="0"/>
          <w:i/>
          <w:color w:val="808080"/>
        </w:rPr>
        <w:t>[Ghép đôi] — Mức tư duy 2 · Độ khó 2,0/5</w:t>
      </w:r>
    </w:p>
    <w:p>
      <w:pPr>
        <w:spacing w:after="40"/>
      </w:pPr>
      <w:r>
        <w:rPr>
          <w:b w:val="0"/>
          <w:i/>
          <w:color w:val="808080"/>
        </w:rPr>
        <w:t>ID: TSA26110803</w:t>
      </w:r>
    </w:p>
    <w:p>
      <w:pPr>
        <w:spacing w:after="40"/>
        <w:jc w:val="both"/>
      </w:pPr>
      <w:r>
        <w:rPr>
          <w:b/>
          <w:i w:val="0"/>
        </w:rPr>
        <w:t>Đáp án:</w:t>
      </w:r>
      <w:r>
        <w:rPr>
          <w:b w:val="0"/>
          <w:i w:val="0"/>
        </w:rPr>
        <w:t xml:space="preserve"> 1-B; 2-A; 3-C.</w:t>
      </w:r>
    </w:p>
    <w:p>
      <w:pPr>
        <w:spacing w:after="40"/>
        <w:jc w:val="both"/>
      </w:pPr>
      <w:r>
        <w:rPr>
          <w:b w:val="0"/>
          <w:i w:val="0"/>
        </w:rPr>
        <w:t>1-B: Tỉ lệ nở thấp nhất khoảng 57% (1998), cao nhất khoảng 85% (1997), nằm trong khoảng 55%-85%.</w:t>
      </w:r>
    </w:p>
    <w:p>
      <w:pPr>
        <w:spacing w:after="40"/>
        <w:jc w:val="both"/>
      </w:pPr>
      <w:r>
        <w:rPr>
          <w:b w:val="0"/>
          <w:i w:val="0"/>
        </w:rPr>
        <w:t>2-A: Tỉ lệ trưởng thành thấp nhất khoảng 67% (2003), cao nhất khoảng 96% (2006), nằm trong khoảng 65%-97%.</w:t>
      </w:r>
    </w:p>
    <w:p>
      <w:pPr>
        <w:spacing w:after="40"/>
        <w:jc w:val="both"/>
      </w:pPr>
      <w:r>
        <w:rPr>
          <w:b w:val="0"/>
          <w:i w:val="0"/>
        </w:rPr>
        <w:t>3-C: Tỉ lệ sinh sản thấp nhất khoảng 53% (1998, 2003), cao nhất khoảng 80% (2006), nằm trong khoảng 52%-80%.</w:t>
      </w:r>
    </w:p>
    <w:p>
      <w:pPr>
        <w:spacing w:after="40"/>
        <w:jc w:val="both"/>
      </w:pPr>
      <w:r>
        <w:rPr>
          <w:b/>
          <w:i/>
          <w:color w:val="0070C0"/>
        </w:rPr>
        <w:t xml:space="preserve">Ghi chú rà soát (Giữ nguyên): </w:t>
      </w:r>
      <w:r>
        <w:rPr>
          <w:b w:val="0"/>
          <w:i/>
          <w:color w:val="0070C0"/>
        </w:rPr>
        <w:t>Lời giải gốc viết "đường ○ luôn nằm trên cùng", sai với các năm 1997, 2003, 2005; đã sửa. Cột A dùng "biên độ dao động" (vốn là một hiệu số) để chỉ một khoảng giá trị; nên đổi thành "khoảng dao động".</w:t>
      </w:r>
    </w:p>
    <w:p>
      <w:pPr>
        <w:spacing w:before="160" w:after="40"/>
        <w:jc w:val="left"/>
      </w:pPr>
      <w:r>
        <w:rPr>
          <w:b/>
          <w:i w:val="0"/>
          <w:color w:val="000000"/>
        </w:rPr>
        <w:t xml:space="preserve">▸ Câu 39. </w:t>
      </w:r>
      <w:r>
        <w:rPr>
          <w:b w:val="0"/>
          <w:i/>
          <w:color w:val="808080"/>
        </w:rPr>
        <w:t>[Trắc nghiệm] — Mức tư duy 2 · Độ khó 3,0/5</w:t>
      </w:r>
    </w:p>
    <w:p>
      <w:pPr>
        <w:spacing w:after="40"/>
      </w:pPr>
      <w:r>
        <w:rPr>
          <w:b w:val="0"/>
          <w:i/>
          <w:color w:val="808080"/>
        </w:rPr>
        <w:t>ID: TSA26110804</w:t>
      </w:r>
    </w:p>
    <w:p>
      <w:pPr>
        <w:spacing w:after="40"/>
        <w:jc w:val="both"/>
      </w:pPr>
      <w:r>
        <w:rPr>
          <w:b/>
          <w:i w:val="0"/>
        </w:rPr>
        <w:t>Đáp án đúng:</w:t>
      </w:r>
      <w:r>
        <w:rPr>
          <w:b w:val="0"/>
          <w:i w:val="0"/>
        </w:rPr>
        <w:t xml:space="preserve"> A. 2003 &lt; 1997 &lt; 2009 &lt; 2006</w:t>
      </w:r>
    </w:p>
    <w:p>
      <w:pPr>
        <w:spacing w:after="40"/>
        <w:jc w:val="both"/>
      </w:pPr>
      <w:r>
        <w:rPr>
          <w:b w:val="0"/>
          <w:i w:val="0"/>
        </w:rPr>
        <w:t>→ Đọc đường ■ trên Hình 1: 2003 ≈ 53%; 1997 ≈ 60%; 2009 ≈ 61%; 2006 ≈ 80%.</w:t>
      </w:r>
    </w:p>
    <w:p>
      <w:pPr>
        <w:spacing w:after="40"/>
        <w:jc w:val="both"/>
      </w:pPr>
      <w:r>
        <w:rPr>
          <w:b w:val="0"/>
          <w:i w:val="0"/>
        </w:rPr>
        <w:t>✗ B: Đảo 1997 với 2003, trong khi 1997 (≈ 60%) cao hơn 2003 (≈ 53%).</w:t>
      </w:r>
    </w:p>
    <w:p>
      <w:pPr>
        <w:spacing w:after="40"/>
        <w:jc w:val="both"/>
      </w:pPr>
      <w:r>
        <w:rPr>
          <w:b w:val="0"/>
          <w:i w:val="0"/>
        </w:rPr>
        <w:t>✗ C: Đảo 1997 với 2009; điểm của 2009 nằm nhỉnh hơn 1997 trên đồ thị.</w:t>
      </w:r>
    </w:p>
    <w:p>
      <w:pPr>
        <w:spacing w:after="40"/>
        <w:jc w:val="both"/>
      </w:pPr>
      <w:r>
        <w:rPr>
          <w:b w:val="0"/>
          <w:i w:val="0"/>
        </w:rPr>
        <w:t>✗ D: Đặt 2009 thấp nhất, sai với đồ thị.</w:t>
      </w:r>
    </w:p>
    <w:p>
      <w:pPr>
        <w:spacing w:after="40"/>
        <w:jc w:val="both"/>
      </w:pPr>
      <w:r>
        <w:rPr>
          <w:b/>
          <w:i/>
          <w:color w:val="0070C0"/>
        </w:rPr>
        <w:t xml:space="preserve">Ghi chú rà soát (Giữ nguyên): </w:t>
      </w:r>
      <w:r>
        <w:rPr>
          <w:b w:val="0"/>
          <w:i/>
          <w:color w:val="0070C0"/>
        </w:rPr>
        <w:t>1997 (≈ 60,0%) và 2009 (≈ 61,1%) chỉ chênh khoảng 1 điểm phần trăm, khó phân biệt bằng mắt trên đồ thị; phương án C đảo đúng cặp này. Nên kiểm tra lại bản in hoặc hình trên web có đủ rõ không.</w:t>
      </w:r>
    </w:p>
    <w:p>
      <w:pPr>
        <w:spacing w:before="160" w:after="40"/>
        <w:jc w:val="left"/>
      </w:pPr>
      <w:r>
        <w:rPr>
          <w:b/>
          <w:i w:val="0"/>
          <w:color w:val="000000"/>
        </w:rPr>
        <w:t xml:space="preserve">▸ Câu 40. </w:t>
      </w:r>
      <w:r>
        <w:rPr>
          <w:b w:val="0"/>
          <w:i/>
          <w:color w:val="808080"/>
        </w:rPr>
        <w:t>[Chọn nhiều] — Mức tư duy 3–4 · Độ khó 4,0/5</w:t>
      </w:r>
    </w:p>
    <w:p>
      <w:pPr>
        <w:spacing w:after="40"/>
      </w:pPr>
      <w:r>
        <w:rPr>
          <w:b w:val="0"/>
          <w:i/>
          <w:color w:val="808080"/>
        </w:rPr>
        <w:t>ID: TSA26110805</w:t>
      </w:r>
    </w:p>
    <w:p>
      <w:pPr>
        <w:spacing w:after="40"/>
        <w:jc w:val="both"/>
      </w:pPr>
      <w:r>
        <w:rPr>
          <w:b/>
          <w:i w:val="0"/>
        </w:rPr>
        <w:t>Đáp án đúng:</w:t>
      </w:r>
      <w:r>
        <w:rPr>
          <w:b w:val="0"/>
          <w:i w:val="0"/>
        </w:rPr>
        <w:t xml:space="preserve"> A, B, F, G.</w:t>
      </w:r>
    </w:p>
    <w:p>
      <w:pPr>
        <w:spacing w:after="40"/>
        <w:jc w:val="both"/>
      </w:pPr>
      <w:r>
        <w:rPr>
          <w:b w:val="0"/>
          <w:i w:val="0"/>
        </w:rPr>
        <w:t>A đúng: (N/D) × (T/N) = T/D nên B = H × F / 100; tỉ lệ sinh sản thành công suy ra được từ hai tỉ lệ còn lại.</w:t>
      </w:r>
    </w:p>
    <w:p>
      <w:pPr>
        <w:spacing w:after="40"/>
        <w:jc w:val="both"/>
      </w:pPr>
      <w:r>
        <w:rPr>
          <w:b w:val="0"/>
          <w:i w:val="0"/>
        </w:rPr>
        <w:t>B đúng: F ≤ 100% (số chim trưởng thành không vượt số trứng nở), nên B = H × F/100 ≤ H.</w:t>
      </w:r>
    </w:p>
    <w:p>
      <w:pPr>
        <w:spacing w:after="40"/>
        <w:jc w:val="both"/>
      </w:pPr>
      <w:r>
        <w:rPr>
          <w:b w:val="0"/>
          <w:i w:val="0"/>
        </w:rPr>
        <w:t>F đúng (theo key): năm 2006 cả ba chỉ số đồng thời đạt hoặc gần đạt giá trị cao nhất giai đoạn, là điểm bất thường cần tìm nguyên nhân.</w:t>
      </w:r>
    </w:p>
    <w:p>
      <w:pPr>
        <w:spacing w:after="40"/>
        <w:jc w:val="both"/>
      </w:pPr>
      <w:r>
        <w:rPr>
          <w:b w:val="0"/>
          <w:i w:val="0"/>
        </w:rPr>
        <w:t>G đúng: tỉ lệ nở thấp hơn tỉ lệ trưởng thành ở 10/13 năm (trung bình khoảng 74,5% so với 85%), nên phần hao hụt lớn nhất nằm ở giai đoạn ấp trứng.</w:t>
      </w:r>
    </w:p>
    <w:p>
      <w:pPr>
        <w:spacing w:after="40"/>
        <w:jc w:val="both"/>
      </w:pPr>
      <w:r>
        <w:rPr>
          <w:b w:val="0"/>
          <w:i w:val="0"/>
        </w:rPr>
        <w:t>✗ C: Có 10 năm tỉ lệ trưởng thành trên 80% (1998-2002, 2004, 2006-2009), không phải 8 năm.</w:t>
      </w:r>
    </w:p>
    <w:p>
      <w:pPr>
        <w:spacing w:after="40"/>
        <w:jc w:val="both"/>
      </w:pPr>
      <w:r>
        <w:rPr>
          <w:b w:val="0"/>
          <w:i w:val="0"/>
        </w:rPr>
        <w:t>✗ D: Hai chỉ số nhiều năm biến động ngược chiều (1997-1998: H giảm từ 85% xuống 57% trong khi F tăng từ 70% lên 93%; 2003 và 2005 cũng vậy); hệ số tương quan ước tính khoảng -0,45.</w:t>
      </w:r>
    </w:p>
    <w:p>
      <w:pPr>
        <w:spacing w:after="40"/>
        <w:jc w:val="both"/>
      </w:pPr>
      <w:r>
        <w:rPr>
          <w:b w:val="0"/>
          <w:i w:val="0"/>
        </w:rPr>
        <w:t>✗ E: Tỉ lệ nở dao động từ 57% đến 85% nên không ổn định, và thấp hơn tỉ lệ trưởng thành ở phần lớn các năm.</w:t>
      </w:r>
    </w:p>
    <w:p>
      <w:pPr>
        <w:spacing w:after="40"/>
        <w:jc w:val="both"/>
      </w:pPr>
      <w:r>
        <w:rPr>
          <w:b/>
          <w:i/>
          <w:color w:val="0070C0"/>
        </w:rPr>
        <w:t xml:space="preserve">Ghi chú rà soát (Cần người quyết): </w:t>
      </w:r>
      <w:r>
        <w:rPr>
          <w:b w:val="0"/>
          <w:i/>
          <w:color w:val="0070C0"/>
        </w:rPr>
        <w:t>Phương án F là một khuyến nghị ("cần mở rộng nghiên cứu") chứ không phải kết luận rút ra từ số liệu, nên không đánh giá đúng/sai khách quan được; năm 2003 (cả ba chỉ số cùng giảm mạnh) cũng "đáng nghiên cứu" không kém năm 2006. Đề xuất bỏ F hoặc viết lại thành mệnh đề kiểm chứng được, ví dụ "Năm 2006 cả ba chỉ số đều đạt giá trị cao nhất giai đoạn" (Đúng). Lời giải gốc còn ghi "Phương án D vẫn cần xác minh thêm (chưa chốt)"; đã kiểm: hệ số tương quan giữa H và F theo số liệu đọc từ đồ thị là khoảng -0,45, nên D Sai.</w:t>
      </w:r>
    </w:p>
    <w:p>
      <w:pPr>
        <w:pageBreakBefore/>
        <w:spacing w:after="120"/>
        <w:jc w:val="center"/>
      </w:pPr>
      <w:r>
        <w:rPr>
          <w:b/>
          <w:i w:val="0"/>
          <w:sz w:val="26"/>
        </w:rPr>
        <w:t>BẢNG TỔNG HỢP ĐÁP ÁN</w:t>
      </w:r>
    </w:p>
    <w:p>
      <w:pPr>
        <w:spacing w:after="80"/>
      </w:pPr>
      <w:r>
        <w:rPr>
          <w:b/>
          <w:i w:val="0"/>
        </w:rPr>
        <w:t>Phần 2 – Tư duy Đọc hiểu</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B</w:t>
            </w:r>
          </w:p>
        </w:tc>
      </w:tr>
      <w:tr>
        <w:tc>
          <w:tcPr>
            <w:tcW w:type="dxa" w:w="794"/>
          </w:tcPr>
          <w:p>
            <w:pPr>
              <w:jc w:val="center"/>
            </w:pPr>
            <w:r/>
            <w:r>
              <w:rPr>
                <w:b w:val="0"/>
                <w:i w:val="0"/>
                <w:color w:val="000000"/>
              </w:rPr>
              <w:t>2</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C</w:t>
            </w:r>
          </w:p>
        </w:tc>
      </w:tr>
      <w:tr>
        <w:tc>
          <w:tcPr>
            <w:tcW w:type="dxa" w:w="794"/>
          </w:tcPr>
          <w:p>
            <w:pPr>
              <w:jc w:val="center"/>
            </w:pPr>
            <w:r/>
            <w:r>
              <w:rPr>
                <w:b w:val="0"/>
                <w:i w:val="0"/>
                <w:color w:val="000000"/>
              </w:rPr>
              <w:t>3</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A-S; B-Đ; C-Đ; D-S; E-Đ; F-S</w:t>
            </w:r>
          </w:p>
        </w:tc>
      </w:tr>
      <w:tr>
        <w:tc>
          <w:tcPr>
            <w:tcW w:type="dxa" w:w="794"/>
          </w:tcPr>
          <w:p>
            <w:pPr>
              <w:jc w:val="center"/>
            </w:pPr>
            <w:r/>
            <w:r>
              <w:rPr>
                <w:b w:val="0"/>
                <w:i w:val="0"/>
                <w:color w:val="000000"/>
              </w:rPr>
              <w:t>4</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 B, C, E</w:t>
            </w:r>
          </w:p>
        </w:tc>
      </w:tr>
      <w:tr>
        <w:tc>
          <w:tcPr>
            <w:tcW w:type="dxa" w:w="794"/>
          </w:tcPr>
          <w:p>
            <w:pPr>
              <w:jc w:val="center"/>
            </w:pPr>
            <w:r/>
            <w:r>
              <w:rPr>
                <w:b w:val="0"/>
                <w:i w:val="0"/>
                <w:color w:val="000000"/>
              </w:rPr>
              <w:t>5</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1-A; 2-C; 3-B; 4-D</w:t>
            </w:r>
          </w:p>
        </w:tc>
      </w:tr>
      <w:tr>
        <w:tc>
          <w:tcPr>
            <w:tcW w:type="dxa" w:w="794"/>
          </w:tcPr>
          <w:p>
            <w:pPr>
              <w:jc w:val="center"/>
            </w:pPr>
            <w:r/>
            <w:r>
              <w:rPr>
                <w:b w:val="0"/>
                <w:i w:val="0"/>
                <w:color w:val="000000"/>
              </w:rPr>
              <w:t>6</w:t>
            </w:r>
          </w:p>
        </w:tc>
        <w:tc>
          <w:tcPr>
            <w:tcW w:type="dxa" w:w="1701"/>
          </w:tcPr>
          <w:p>
            <w:r/>
            <w:r>
              <w:rPr>
                <w:b w:val="0"/>
                <w:i w:val="0"/>
                <w:color w:val="000000"/>
              </w:rPr>
              <w:t>Kéo thả</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[1]-A; [2]-C; [3]-E; [4]-G; [5]-H; [6]-J</w:t>
            </w:r>
          </w:p>
        </w:tc>
      </w:tr>
      <w:tr>
        <w:tc>
          <w:tcPr>
            <w:tcW w:type="dxa" w:w="794"/>
          </w:tcPr>
          <w:p>
            <w:pPr>
              <w:jc w:val="center"/>
            </w:pPr>
            <w:r/>
            <w:r>
              <w:rPr>
                <w:b w:val="0"/>
                <w:i w:val="0"/>
                <w:color w:val="000000"/>
              </w:rPr>
              <w:t>7</w:t>
            </w:r>
          </w:p>
        </w:tc>
        <w:tc>
          <w:tcPr>
            <w:tcW w:type="dxa" w:w="1701"/>
          </w:tcPr>
          <w:p>
            <w:r/>
            <w:r>
              <w:rPr>
                <w:b w:val="0"/>
                <w:i w:val="0"/>
                <w:color w:val="000000"/>
              </w:rPr>
              <w:t>Điền khuyết</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 rủi ro cao; [2] tăng lãi suất; [3] trễ hạn hóa đơn / trễ hạn; [4] thước đo thụ động</w:t>
            </w:r>
          </w:p>
        </w:tc>
      </w:tr>
      <w:tr>
        <w:tc>
          <w:tcPr>
            <w:tcW w:type="dxa" w:w="794"/>
          </w:tcPr>
          <w:p>
            <w:pPr>
              <w:jc w:val="center"/>
            </w:pPr>
            <w:r/>
            <w:r>
              <w:rPr>
                <w:b w:val="0"/>
                <w:i w:val="0"/>
                <w:color w:val="000000"/>
              </w:rPr>
              <w:t>8</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9</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1,5/5</w:t>
            </w:r>
          </w:p>
        </w:tc>
        <w:tc>
          <w:tcPr>
            <w:tcW w:type="dxa" w:w="4649"/>
          </w:tcPr>
          <w:p>
            <w:r/>
            <w:r>
              <w:rPr>
                <w:b w:val="0"/>
                <w:i w:val="0"/>
                <w:color w:val="000000"/>
              </w:rPr>
              <w:t>C</w:t>
            </w:r>
          </w:p>
        </w:tc>
      </w:tr>
      <w:tr>
        <w:tc>
          <w:tcPr>
            <w:tcW w:type="dxa" w:w="794"/>
          </w:tcPr>
          <w:p>
            <w:pPr>
              <w:jc w:val="center"/>
            </w:pPr>
            <w:r/>
            <w:r>
              <w:rPr>
                <w:b w:val="0"/>
                <w:i w:val="0"/>
                <w:color w:val="000000"/>
              </w:rPr>
              <w:t>10</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B</w:t>
            </w:r>
          </w:p>
        </w:tc>
      </w:tr>
      <w:tr>
        <w:tc>
          <w:tcPr>
            <w:tcW w:type="dxa" w:w="794"/>
          </w:tcPr>
          <w:p>
            <w:pPr>
              <w:jc w:val="center"/>
            </w:pPr>
            <w:r/>
            <w:r>
              <w:rPr>
                <w:b w:val="0"/>
                <w:i w:val="0"/>
                <w:color w:val="000000"/>
              </w:rPr>
              <w:t>11</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B</w:t>
            </w:r>
          </w:p>
        </w:tc>
      </w:tr>
      <w:tr>
        <w:tc>
          <w:tcPr>
            <w:tcW w:type="dxa" w:w="794"/>
          </w:tcPr>
          <w:p>
            <w:pPr>
              <w:jc w:val="center"/>
            </w:pPr>
            <w:r/>
            <w:r>
              <w:rPr>
                <w:b w:val="0"/>
                <w:i w:val="0"/>
                <w:color w:val="000000"/>
              </w:rPr>
              <w:t>12</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13</w:t>
            </w:r>
          </w:p>
        </w:tc>
        <w:tc>
          <w:tcPr>
            <w:tcW w:type="dxa" w:w="1701"/>
          </w:tcPr>
          <w:p>
            <w:r/>
            <w:r>
              <w:rPr>
                <w:b w:val="0"/>
                <w:i w:val="0"/>
                <w:color w:val="000000"/>
              </w:rPr>
              <w:t>Đúng/Sai</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A-S; B-Đ; C-S; D-Đ</w:t>
            </w:r>
          </w:p>
        </w:tc>
      </w:tr>
      <w:tr>
        <w:tc>
          <w:tcPr>
            <w:tcW w:type="dxa" w:w="794"/>
          </w:tcPr>
          <w:p>
            <w:pPr>
              <w:jc w:val="center"/>
            </w:pPr>
            <w:r/>
            <w:r>
              <w:rPr>
                <w:b w:val="0"/>
                <w:i w:val="0"/>
                <w:color w:val="000000"/>
              </w:rPr>
              <w:t>14</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w:t>
            </w:r>
          </w:p>
        </w:tc>
      </w:tr>
      <w:tr>
        <w:tc>
          <w:tcPr>
            <w:tcW w:type="dxa" w:w="794"/>
          </w:tcPr>
          <w:p>
            <w:pPr>
              <w:jc w:val="center"/>
            </w:pPr>
            <w:r/>
            <w:r>
              <w:rPr>
                <w:b w:val="0"/>
                <w:i w:val="0"/>
                <w:color w:val="000000"/>
              </w:rPr>
              <w:t>15</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1-A; 2-B; 3-C; 4-D</w:t>
            </w:r>
          </w:p>
        </w:tc>
      </w:tr>
      <w:tr>
        <w:tc>
          <w:tcPr>
            <w:tcW w:type="dxa" w:w="794"/>
          </w:tcPr>
          <w:p>
            <w:pPr>
              <w:jc w:val="center"/>
            </w:pPr>
            <w:r/>
            <w:r>
              <w:rPr>
                <w:b w:val="0"/>
                <w:i w:val="0"/>
                <w:color w:val="000000"/>
              </w:rPr>
              <w:t>16</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3,0/5</w:t>
            </w:r>
          </w:p>
        </w:tc>
        <w:tc>
          <w:tcPr>
            <w:tcW w:type="dxa" w:w="4649"/>
          </w:tcPr>
          <w:p>
            <w:r/>
            <w:r>
              <w:rPr>
                <w:b w:val="0"/>
                <w:i w:val="0"/>
                <w:color w:val="000000"/>
              </w:rPr>
              <w:t>A, B, C, D</w:t>
            </w:r>
          </w:p>
        </w:tc>
      </w:tr>
      <w:tr>
        <w:tc>
          <w:tcPr>
            <w:tcW w:type="dxa" w:w="794"/>
          </w:tcPr>
          <w:p>
            <w:pPr>
              <w:jc w:val="center"/>
            </w:pPr>
            <w:r/>
            <w:r>
              <w:rPr>
                <w:b w:val="0"/>
                <w:i w:val="0"/>
                <w:color w:val="000000"/>
              </w:rPr>
              <w:t>17</w:t>
            </w:r>
          </w:p>
        </w:tc>
        <w:tc>
          <w:tcPr>
            <w:tcW w:type="dxa" w:w="1701"/>
          </w:tcPr>
          <w:p>
            <w:r/>
            <w:r>
              <w:rPr>
                <w:b w:val="0"/>
                <w:i w:val="0"/>
                <w:color w:val="000000"/>
              </w:rPr>
              <w:t>Đúng/Sai</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A-Đ; B-S; C-Đ; D-S</w:t>
            </w:r>
          </w:p>
        </w:tc>
      </w:tr>
      <w:tr>
        <w:tc>
          <w:tcPr>
            <w:tcW w:type="dxa" w:w="794"/>
          </w:tcPr>
          <w:p>
            <w:pPr>
              <w:jc w:val="center"/>
            </w:pPr>
            <w:r/>
            <w:r>
              <w:rPr>
                <w:b w:val="0"/>
                <w:i w:val="0"/>
                <w:color w:val="000000"/>
              </w:rPr>
              <w:t>18</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C</w:t>
            </w:r>
          </w:p>
        </w:tc>
      </w:tr>
      <w:tr>
        <w:tc>
          <w:tcPr>
            <w:tcW w:type="dxa" w:w="794"/>
          </w:tcPr>
          <w:p>
            <w:pPr>
              <w:jc w:val="center"/>
            </w:pPr>
            <w:r/>
            <w:r>
              <w:rPr>
                <w:b w:val="0"/>
                <w:i w:val="0"/>
                <w:color w:val="000000"/>
              </w:rPr>
              <w:t>19</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[1]-B; [2]-A; [3]-E</w:t>
            </w:r>
          </w:p>
        </w:tc>
      </w:tr>
      <w:tr>
        <w:tc>
          <w:tcPr>
            <w:tcW w:type="dxa" w:w="794"/>
          </w:tcPr>
          <w:p>
            <w:pPr>
              <w:jc w:val="center"/>
            </w:pPr>
            <w:r/>
            <w:r>
              <w:rPr>
                <w:b w:val="0"/>
                <w:i w:val="0"/>
                <w:color w:val="000000"/>
              </w:rPr>
              <w:t>20</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2,0/5</w:t>
            </w:r>
          </w:p>
        </w:tc>
        <w:tc>
          <w:tcPr>
            <w:tcW w:type="dxa" w:w="4649"/>
          </w:tcPr>
          <w:p>
            <w:r/>
            <w:r>
              <w:rPr>
                <w:b w:val="0"/>
                <w:i w:val="0"/>
                <w:color w:val="000000"/>
              </w:rPr>
              <w:t>[1] ngờ nghệch / bình thản / trơn tru / ngây thơ; [2] khóc; [3] vui vui; [4] sự sống / người cha; [5] bơ vơ; [6] khơi lũng</w:t>
            </w:r>
          </w:p>
        </w:tc>
      </w:tr>
    </w:tbl>
    <w:p/>
    <w:p>
      <w:pPr>
        <w:spacing w:after="80"/>
      </w:pPr>
      <w:r>
        <w:rPr>
          <w:b/>
          <w:i w:val="0"/>
        </w:rPr>
        <w:t>Phần 3 – Tư duy Khoa học</w:t>
      </w:r>
    </w:p>
    <w:tbl>
      <w:tblPr>
        <w:tblStyle w:val="TableGrid"/>
        <w:tblW w:type="auto" w:w="0"/>
        <w:jc w:val="center"/>
        <w:tblLayout w:type="fixed"/>
        <w:tblLook w:firstColumn="1" w:firstRow="1" w:lastColumn="0" w:lastRow="0" w:noHBand="0" w:noVBand="1" w:val="04A0"/>
      </w:tblPr>
      <w:tblGrid>
        <w:gridCol w:w="793"/>
        <w:gridCol w:w="1701"/>
        <w:gridCol w:w="1360"/>
        <w:gridCol w:w="1134"/>
        <w:gridCol w:w="4649"/>
      </w:tblGrid>
      <w:tr>
        <w:tc>
          <w:tcPr>
            <w:tcW w:type="dxa" w:w="794"/>
          </w:tcPr>
          <w:p>
            <w:pPr>
              <w:jc w:val="center"/>
            </w:pPr>
            <w:r/>
            <w:r>
              <w:rPr>
                <w:b/>
                <w:i w:val="0"/>
                <w:color w:val="000000"/>
              </w:rPr>
              <w:t>Câu</w:t>
            </w:r>
          </w:p>
        </w:tc>
        <w:tc>
          <w:tcPr>
            <w:tcW w:type="dxa" w:w="1701"/>
          </w:tcPr>
          <w:p>
            <w:pPr>
              <w:jc w:val="center"/>
            </w:pPr>
            <w:r/>
            <w:r>
              <w:rPr>
                <w:b/>
                <w:i w:val="0"/>
                <w:color w:val="000000"/>
              </w:rPr>
              <w:t>Dạng</w:t>
            </w:r>
          </w:p>
        </w:tc>
        <w:tc>
          <w:tcPr>
            <w:tcW w:type="dxa" w:w="1361"/>
          </w:tcPr>
          <w:p>
            <w:pPr>
              <w:jc w:val="center"/>
            </w:pPr>
            <w:r/>
            <w:r>
              <w:rPr>
                <w:b/>
                <w:i w:val="0"/>
                <w:color w:val="000000"/>
              </w:rPr>
              <w:t>Mức tư duy</w:t>
            </w:r>
          </w:p>
        </w:tc>
        <w:tc>
          <w:tcPr>
            <w:tcW w:type="dxa" w:w="1134"/>
          </w:tcPr>
          <w:p>
            <w:pPr>
              <w:jc w:val="center"/>
            </w:pPr>
            <w:r/>
            <w:r>
              <w:rPr>
                <w:b/>
                <w:i w:val="0"/>
                <w:color w:val="000000"/>
              </w:rPr>
              <w:t>Độ khó</w:t>
            </w:r>
          </w:p>
        </w:tc>
        <w:tc>
          <w:tcPr>
            <w:tcW w:type="dxa" w:w="4649"/>
          </w:tcPr>
          <w:p>
            <w:pPr>
              <w:jc w:val="center"/>
            </w:pPr>
            <w:r/>
            <w:r>
              <w:rPr>
                <w:b/>
                <w:i w:val="0"/>
                <w:color w:val="000000"/>
              </w:rPr>
              <w:t>Đáp án</w:t>
            </w:r>
          </w:p>
        </w:tc>
      </w:tr>
      <w:tr>
        <w:tc>
          <w:tcPr>
            <w:tcW w:type="dxa" w:w="794"/>
          </w:tcPr>
          <w:p>
            <w:pPr>
              <w:jc w:val="center"/>
            </w:pPr>
            <w:r/>
            <w:r>
              <w:rPr>
                <w:b w:val="0"/>
                <w:i w:val="0"/>
                <w:color w:val="000000"/>
              </w:rPr>
              <w:t>1</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B</w:t>
            </w:r>
          </w:p>
        </w:tc>
      </w:tr>
      <w:tr>
        <w:tc>
          <w:tcPr>
            <w:tcW w:type="dxa" w:w="794"/>
          </w:tcPr>
          <w:p>
            <w:pPr>
              <w:jc w:val="center"/>
            </w:pPr>
            <w:r/>
            <w:r>
              <w:rPr>
                <w:b w:val="0"/>
                <w:i w:val="0"/>
                <w:color w:val="000000"/>
              </w:rPr>
              <w:t>2</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A-Đ; B-S; C-Đ; D-S</w:t>
            </w:r>
          </w:p>
        </w:tc>
      </w:tr>
      <w:tr>
        <w:tc>
          <w:tcPr>
            <w:tcW w:type="dxa" w:w="794"/>
          </w:tcPr>
          <w:p>
            <w:pPr>
              <w:jc w:val="center"/>
            </w:pPr>
            <w:r/>
            <w:r>
              <w:rPr>
                <w:b w:val="0"/>
                <w:i w:val="0"/>
                <w:color w:val="000000"/>
              </w:rPr>
              <w:t>3</w:t>
            </w:r>
          </w:p>
        </w:tc>
        <w:tc>
          <w:tcPr>
            <w:tcW w:type="dxa" w:w="1701"/>
          </w:tcPr>
          <w:p>
            <w:r/>
            <w:r>
              <w:rPr>
                <w:b w:val="0"/>
                <w:i w:val="0"/>
                <w:color w:val="000000"/>
              </w:rPr>
              <w:t>Ghép đôi</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1-B; 2-D; 3-E; 4-A; 5-C</w:t>
            </w:r>
          </w:p>
        </w:tc>
      </w:tr>
      <w:tr>
        <w:tc>
          <w:tcPr>
            <w:tcW w:type="dxa" w:w="794"/>
          </w:tcPr>
          <w:p>
            <w:pPr>
              <w:jc w:val="center"/>
            </w:pPr>
            <w:r/>
            <w:r>
              <w:rPr>
                <w:b w:val="0"/>
                <w:i w:val="0"/>
                <w:color w:val="000000"/>
              </w:rPr>
              <w:t>4</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[1] bức xạ; [2] chân không</w:t>
            </w:r>
          </w:p>
        </w:tc>
      </w:tr>
      <w:tr>
        <w:tc>
          <w:tcPr>
            <w:tcW w:type="dxa" w:w="794"/>
          </w:tcPr>
          <w:p>
            <w:pPr>
              <w:jc w:val="center"/>
            </w:pPr>
            <w:r/>
            <w:r>
              <w:rPr>
                <w:b w:val="0"/>
                <w:i w:val="0"/>
                <w:color w:val="000000"/>
              </w:rPr>
              <w:t>5</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3,5/5</w:t>
            </w:r>
          </w:p>
        </w:tc>
        <w:tc>
          <w:tcPr>
            <w:tcW w:type="dxa" w:w="4649"/>
          </w:tcPr>
          <w:p>
            <w:r/>
            <w:r>
              <w:rPr>
                <w:b w:val="0"/>
                <w:i w:val="0"/>
                <w:color w:val="000000"/>
              </w:rPr>
              <w:t>A</w:t>
            </w:r>
          </w:p>
        </w:tc>
      </w:tr>
      <w:tr>
        <w:tc>
          <w:tcPr>
            <w:tcW w:type="dxa" w:w="794"/>
          </w:tcPr>
          <w:p>
            <w:pPr>
              <w:jc w:val="center"/>
            </w:pPr>
            <w:r/>
            <w:r>
              <w:rPr>
                <w:b w:val="0"/>
                <w:i w:val="0"/>
                <w:color w:val="000000"/>
              </w:rPr>
              <w:t>6</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B</w:t>
            </w:r>
          </w:p>
        </w:tc>
      </w:tr>
      <w:tr>
        <w:tc>
          <w:tcPr>
            <w:tcW w:type="dxa" w:w="794"/>
          </w:tcPr>
          <w:p>
            <w:pPr>
              <w:jc w:val="center"/>
            </w:pPr>
            <w:r/>
            <w:r>
              <w:rPr>
                <w:b w:val="0"/>
                <w:i w:val="0"/>
                <w:color w:val="000000"/>
              </w:rPr>
              <w:t>7</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A-Đ; B-S; C-Đ; D-S</w:t>
            </w:r>
          </w:p>
        </w:tc>
      </w:tr>
      <w:tr>
        <w:tc>
          <w:tcPr>
            <w:tcW w:type="dxa" w:w="794"/>
          </w:tcPr>
          <w:p>
            <w:pPr>
              <w:jc w:val="center"/>
            </w:pPr>
            <w:r/>
            <w:r>
              <w:rPr>
                <w:b w:val="0"/>
                <w:i w:val="0"/>
                <w:color w:val="000000"/>
              </w:rPr>
              <w:t>8</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[1]-A; [2]-C; [3]-H; [4]-E</w:t>
            </w:r>
          </w:p>
        </w:tc>
      </w:tr>
      <w:tr>
        <w:tc>
          <w:tcPr>
            <w:tcW w:type="dxa" w:w="794"/>
          </w:tcPr>
          <w:p>
            <w:pPr>
              <w:jc w:val="center"/>
            </w:pPr>
            <w:r/>
            <w:r>
              <w:rPr>
                <w:b w:val="0"/>
                <w:i w:val="0"/>
                <w:color w:val="000000"/>
              </w:rPr>
              <w:t>9</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C</w:t>
            </w:r>
          </w:p>
        </w:tc>
      </w:tr>
      <w:tr>
        <w:tc>
          <w:tcPr>
            <w:tcW w:type="dxa" w:w="794"/>
          </w:tcPr>
          <w:p>
            <w:pPr>
              <w:jc w:val="center"/>
            </w:pPr>
            <w:r/>
            <w:r>
              <w:rPr>
                <w:b w:val="0"/>
                <w:i w:val="0"/>
                <w:color w:val="000000"/>
              </w:rPr>
              <w:t>10</w:t>
            </w:r>
          </w:p>
        </w:tc>
        <w:tc>
          <w:tcPr>
            <w:tcW w:type="dxa" w:w="1701"/>
          </w:tcPr>
          <w:p>
            <w:r/>
            <w:r>
              <w:rPr>
                <w:b w:val="0"/>
                <w:i w:val="0"/>
                <w:color w:val="000000"/>
              </w:rPr>
              <w:t>Điền khuyết</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[1] 3 (chấp nhận: ba, III)</w:t>
            </w:r>
          </w:p>
        </w:tc>
      </w:tr>
      <w:tr>
        <w:tc>
          <w:tcPr>
            <w:tcW w:type="dxa" w:w="794"/>
          </w:tcPr>
          <w:p>
            <w:pPr>
              <w:jc w:val="center"/>
            </w:pPr>
            <w:r/>
            <w:r>
              <w:rPr>
                <w:b w:val="0"/>
                <w:i w:val="0"/>
                <w:color w:val="000000"/>
              </w:rPr>
              <w:t>11</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B</w:t>
            </w:r>
          </w:p>
        </w:tc>
      </w:tr>
      <w:tr>
        <w:tc>
          <w:tcPr>
            <w:tcW w:type="dxa" w:w="794"/>
          </w:tcPr>
          <w:p>
            <w:pPr>
              <w:jc w:val="center"/>
            </w:pPr>
            <w:r/>
            <w:r>
              <w:rPr>
                <w:b w:val="0"/>
                <w:i w:val="0"/>
                <w:color w:val="000000"/>
              </w:rPr>
              <w:t>12</w:t>
            </w:r>
          </w:p>
        </w:tc>
        <w:tc>
          <w:tcPr>
            <w:tcW w:type="dxa" w:w="1701"/>
          </w:tcPr>
          <w:p>
            <w:r/>
            <w:r>
              <w:rPr>
                <w:b w:val="0"/>
                <w:i w:val="0"/>
                <w:color w:val="000000"/>
              </w:rPr>
              <w:t>Trắc nghiệm</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B</w:t>
            </w:r>
          </w:p>
        </w:tc>
      </w:tr>
      <w:tr>
        <w:tc>
          <w:tcPr>
            <w:tcW w:type="dxa" w:w="794"/>
          </w:tcPr>
          <w:p>
            <w:pPr>
              <w:jc w:val="center"/>
            </w:pPr>
            <w:r/>
            <w:r>
              <w:rPr>
                <w:b w:val="0"/>
                <w:i w:val="0"/>
                <w:color w:val="000000"/>
              </w:rPr>
              <w:t>13</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D</w:t>
            </w:r>
          </w:p>
        </w:tc>
      </w:tr>
      <w:tr>
        <w:tc>
          <w:tcPr>
            <w:tcW w:type="dxa" w:w="794"/>
          </w:tcPr>
          <w:p>
            <w:pPr>
              <w:jc w:val="center"/>
            </w:pPr>
            <w:r/>
            <w:r>
              <w:rPr>
                <w:b w:val="0"/>
                <w:i w:val="0"/>
                <w:color w:val="000000"/>
              </w:rPr>
              <w:t>14</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C</w:t>
            </w:r>
          </w:p>
        </w:tc>
      </w:tr>
      <w:tr>
        <w:tc>
          <w:tcPr>
            <w:tcW w:type="dxa" w:w="794"/>
          </w:tcPr>
          <w:p>
            <w:pPr>
              <w:jc w:val="center"/>
            </w:pPr>
            <w:r/>
            <w:r>
              <w:rPr>
                <w:b w:val="0"/>
                <w:i w:val="0"/>
                <w:color w:val="000000"/>
              </w:rPr>
              <w:t>15</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D</w:t>
            </w:r>
          </w:p>
        </w:tc>
      </w:tr>
      <w:tr>
        <w:tc>
          <w:tcPr>
            <w:tcW w:type="dxa" w:w="794"/>
          </w:tcPr>
          <w:p>
            <w:pPr>
              <w:jc w:val="center"/>
            </w:pPr>
            <w:r/>
            <w:r>
              <w:rPr>
                <w:b w:val="0"/>
                <w:i w:val="0"/>
                <w:color w:val="000000"/>
              </w:rPr>
              <w:t>16</w:t>
            </w:r>
          </w:p>
        </w:tc>
        <w:tc>
          <w:tcPr>
            <w:tcW w:type="dxa" w:w="1701"/>
          </w:tcPr>
          <w:p>
            <w:r/>
            <w:r>
              <w:rPr>
                <w:b w:val="0"/>
                <w:i w:val="0"/>
                <w:color w:val="000000"/>
              </w:rPr>
              <w:t>Đúng/Sai</w:t>
            </w:r>
          </w:p>
        </w:tc>
        <w:tc>
          <w:tcPr>
            <w:tcW w:type="dxa" w:w="1361"/>
          </w:tcPr>
          <w:p>
            <w:pPr>
              <w:jc w:val="center"/>
            </w:pPr>
            <w:r/>
            <w:r>
              <w:rPr>
                <w:b w:val="0"/>
                <w:i w:val="0"/>
                <w:color w:val="000000"/>
              </w:rPr>
              <w:t>3–4</w:t>
            </w:r>
          </w:p>
        </w:tc>
        <w:tc>
          <w:tcPr>
            <w:tcW w:type="dxa" w:w="1134"/>
          </w:tcPr>
          <w:p>
            <w:pPr>
              <w:jc w:val="center"/>
            </w:pPr>
            <w:r/>
            <w:r>
              <w:rPr>
                <w:b w:val="0"/>
                <w:i w:val="0"/>
                <w:color w:val="000000"/>
              </w:rPr>
              <w:t>3,5/5</w:t>
            </w:r>
          </w:p>
        </w:tc>
        <w:tc>
          <w:tcPr>
            <w:tcW w:type="dxa" w:w="4649"/>
          </w:tcPr>
          <w:p>
            <w:r/>
            <w:r>
              <w:rPr>
                <w:b w:val="0"/>
                <w:i w:val="0"/>
                <w:color w:val="000000"/>
              </w:rPr>
              <w:t>A-Đ; B-Đ; C-Đ; D-S; E-S</w:t>
            </w:r>
          </w:p>
        </w:tc>
      </w:tr>
      <w:tr>
        <w:tc>
          <w:tcPr>
            <w:tcW w:type="dxa" w:w="794"/>
          </w:tcPr>
          <w:p>
            <w:pPr>
              <w:jc w:val="center"/>
            </w:pPr>
            <w:r/>
            <w:r>
              <w:rPr>
                <w:b w:val="0"/>
                <w:i w:val="0"/>
                <w:color w:val="000000"/>
              </w:rPr>
              <w:t>17</w:t>
            </w:r>
          </w:p>
        </w:tc>
        <w:tc>
          <w:tcPr>
            <w:tcW w:type="dxa" w:w="1701"/>
          </w:tcPr>
          <w:p>
            <w:r/>
            <w:r>
              <w:rPr>
                <w:b w:val="0"/>
                <w:i w:val="0"/>
                <w:color w:val="000000"/>
              </w:rPr>
              <w:t>Ghép đôi</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1-C; 2-B; 3-D; 4-F</w:t>
            </w:r>
          </w:p>
        </w:tc>
      </w:tr>
      <w:tr>
        <w:tc>
          <w:tcPr>
            <w:tcW w:type="dxa" w:w="794"/>
          </w:tcPr>
          <w:p>
            <w:pPr>
              <w:jc w:val="center"/>
            </w:pPr>
            <w:r/>
            <w:r>
              <w:rPr>
                <w:b w:val="0"/>
                <w:i w:val="0"/>
                <w:color w:val="000000"/>
              </w:rPr>
              <w:t>18</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19</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[1]-A; [2]-B; [3]-C; [4]-D; [5]-E; [6]-F</w:t>
            </w:r>
          </w:p>
        </w:tc>
      </w:tr>
      <w:tr>
        <w:tc>
          <w:tcPr>
            <w:tcW w:type="dxa" w:w="794"/>
          </w:tcPr>
          <w:p>
            <w:pPr>
              <w:jc w:val="center"/>
            </w:pPr>
            <w:r/>
            <w:r>
              <w:rPr>
                <w:b w:val="0"/>
                <w:i w:val="0"/>
                <w:color w:val="000000"/>
              </w:rPr>
              <w:t>20</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C</w:t>
            </w:r>
          </w:p>
        </w:tc>
      </w:tr>
      <w:tr>
        <w:tc>
          <w:tcPr>
            <w:tcW w:type="dxa" w:w="794"/>
          </w:tcPr>
          <w:p>
            <w:pPr>
              <w:jc w:val="center"/>
            </w:pPr>
            <w:r/>
            <w:r>
              <w:rPr>
                <w:b w:val="0"/>
                <w:i w:val="0"/>
                <w:color w:val="000000"/>
              </w:rPr>
              <w:t>21</w:t>
            </w:r>
          </w:p>
        </w:tc>
        <w:tc>
          <w:tcPr>
            <w:tcW w:type="dxa" w:w="1701"/>
          </w:tcPr>
          <w:p>
            <w:r/>
            <w:r>
              <w:rPr>
                <w:b w:val="0"/>
                <w:i w:val="0"/>
                <w:color w:val="000000"/>
              </w:rPr>
              <w:t>Chọn nhiều</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B, D</w:t>
            </w:r>
          </w:p>
        </w:tc>
      </w:tr>
      <w:tr>
        <w:tc>
          <w:tcPr>
            <w:tcW w:type="dxa" w:w="794"/>
          </w:tcPr>
          <w:p>
            <w:pPr>
              <w:jc w:val="center"/>
            </w:pPr>
            <w:r/>
            <w:r>
              <w:rPr>
                <w:b w:val="0"/>
                <w:i w:val="0"/>
                <w:color w:val="000000"/>
              </w:rPr>
              <w:t>22</w:t>
            </w:r>
          </w:p>
        </w:tc>
        <w:tc>
          <w:tcPr>
            <w:tcW w:type="dxa" w:w="1701"/>
          </w:tcPr>
          <w:p>
            <w:r/>
            <w:r>
              <w:rPr>
                <w:b w:val="0"/>
                <w:i w:val="0"/>
                <w:color w:val="000000"/>
              </w:rPr>
              <w:t>Chọn nhiều</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A, B</w:t>
            </w:r>
          </w:p>
        </w:tc>
      </w:tr>
      <w:tr>
        <w:tc>
          <w:tcPr>
            <w:tcW w:type="dxa" w:w="794"/>
          </w:tcPr>
          <w:p>
            <w:pPr>
              <w:jc w:val="center"/>
            </w:pPr>
            <w:r/>
            <w:r>
              <w:rPr>
                <w:b w:val="0"/>
                <w:i w:val="0"/>
                <w:color w:val="000000"/>
              </w:rPr>
              <w:t>23</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2,0/5</w:t>
            </w:r>
          </w:p>
        </w:tc>
        <w:tc>
          <w:tcPr>
            <w:tcW w:type="dxa" w:w="4649"/>
          </w:tcPr>
          <w:p>
            <w:r/>
            <w:r>
              <w:rPr>
                <w:b w:val="0"/>
                <w:i w:val="0"/>
                <w:color w:val="000000"/>
              </w:rPr>
              <w:t>[1] bào tử; [2] máu; [3] gan; [4] 30.000; [5] hồng cầu; [6] hemoglobin; [7] glutamic; [8] valine; [9] 6; [10] dị; [11] đồng</w:t>
            </w:r>
          </w:p>
        </w:tc>
      </w:tr>
      <w:tr>
        <w:tc>
          <w:tcPr>
            <w:tcW w:type="dxa" w:w="794"/>
          </w:tcPr>
          <w:p>
            <w:pPr>
              <w:jc w:val="center"/>
            </w:pPr>
            <w:r/>
            <w:r>
              <w:rPr>
                <w:b w:val="0"/>
                <w:i w:val="0"/>
                <w:color w:val="000000"/>
              </w:rPr>
              <w:t>24</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1-C; 2-A; 3-B; 4-E; 5-D</w:t>
            </w:r>
          </w:p>
        </w:tc>
      </w:tr>
      <w:tr>
        <w:tc>
          <w:tcPr>
            <w:tcW w:type="dxa" w:w="794"/>
          </w:tcPr>
          <w:p>
            <w:pPr>
              <w:jc w:val="center"/>
            </w:pPr>
            <w:r/>
            <w:r>
              <w:rPr>
                <w:b w:val="0"/>
                <w:i w:val="0"/>
                <w:color w:val="000000"/>
              </w:rPr>
              <w:t>25</w:t>
            </w:r>
          </w:p>
        </w:tc>
        <w:tc>
          <w:tcPr>
            <w:tcW w:type="dxa" w:w="1701"/>
          </w:tcPr>
          <w:p>
            <w:r/>
            <w:r>
              <w:rPr>
                <w:b w:val="0"/>
                <w:i w:val="0"/>
                <w:color w:val="000000"/>
              </w:rPr>
              <w:t>Chọn nhiều</w:t>
            </w:r>
          </w:p>
        </w:tc>
        <w:tc>
          <w:tcPr>
            <w:tcW w:type="dxa" w:w="1361"/>
          </w:tcPr>
          <w:p>
            <w:pPr>
              <w:jc w:val="center"/>
            </w:pPr>
            <w:r/>
            <w:r>
              <w:rPr>
                <w:b w:val="0"/>
                <w:i w:val="0"/>
                <w:color w:val="000000"/>
              </w:rPr>
              <w:t>1</w:t>
            </w:r>
          </w:p>
        </w:tc>
        <w:tc>
          <w:tcPr>
            <w:tcW w:type="dxa" w:w="1134"/>
          </w:tcPr>
          <w:p>
            <w:pPr>
              <w:jc w:val="center"/>
            </w:pPr>
            <w:r/>
            <w:r>
              <w:rPr>
                <w:b w:val="0"/>
                <w:i w:val="0"/>
                <w:color w:val="000000"/>
              </w:rPr>
              <w:t>1,5/5</w:t>
            </w:r>
          </w:p>
        </w:tc>
        <w:tc>
          <w:tcPr>
            <w:tcW w:type="dxa" w:w="4649"/>
          </w:tcPr>
          <w:p>
            <w:r/>
            <w:r>
              <w:rPr>
                <w:b w:val="0"/>
                <w:i w:val="0"/>
                <w:color w:val="000000"/>
              </w:rPr>
              <w:t>A, B</w:t>
            </w:r>
          </w:p>
        </w:tc>
      </w:tr>
      <w:tr>
        <w:tc>
          <w:tcPr>
            <w:tcW w:type="dxa" w:w="794"/>
          </w:tcPr>
          <w:p>
            <w:pPr>
              <w:jc w:val="center"/>
            </w:pPr>
            <w:r/>
            <w:r>
              <w:rPr>
                <w:b w:val="0"/>
                <w:i w:val="0"/>
                <w:color w:val="000000"/>
              </w:rPr>
              <w:t>26</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B</w:t>
            </w:r>
          </w:p>
        </w:tc>
      </w:tr>
      <w:tr>
        <w:tc>
          <w:tcPr>
            <w:tcW w:type="dxa" w:w="794"/>
          </w:tcPr>
          <w:p>
            <w:pPr>
              <w:jc w:val="center"/>
            </w:pPr>
            <w:r/>
            <w:r>
              <w:rPr>
                <w:b w:val="0"/>
                <w:i w:val="0"/>
                <w:color w:val="000000"/>
              </w:rPr>
              <w:t>27</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D</w:t>
            </w:r>
          </w:p>
        </w:tc>
      </w:tr>
      <w:tr>
        <w:tc>
          <w:tcPr>
            <w:tcW w:type="dxa" w:w="794"/>
          </w:tcPr>
          <w:p>
            <w:pPr>
              <w:jc w:val="center"/>
            </w:pPr>
            <w:r/>
            <w:r>
              <w:rPr>
                <w:b w:val="0"/>
                <w:i w:val="0"/>
                <w:color w:val="000000"/>
              </w:rPr>
              <w:t>28</w:t>
            </w:r>
          </w:p>
        </w:tc>
        <w:tc>
          <w:tcPr>
            <w:tcW w:type="dxa" w:w="1701"/>
          </w:tcPr>
          <w:p>
            <w:r/>
            <w:r>
              <w:rPr>
                <w:b w:val="0"/>
                <w:i w:val="0"/>
                <w:color w:val="000000"/>
              </w:rPr>
              <w:t>Ghép đôi</w:t>
            </w:r>
          </w:p>
        </w:tc>
        <w:tc>
          <w:tcPr>
            <w:tcW w:type="dxa" w:w="1361"/>
          </w:tcPr>
          <w:p>
            <w:pPr>
              <w:jc w:val="center"/>
            </w:pPr>
            <w:r/>
            <w:r>
              <w:rPr>
                <w:b w:val="0"/>
                <w:i w:val="0"/>
                <w:color w:val="000000"/>
              </w:rPr>
              <w:t>3–4</w:t>
            </w:r>
          </w:p>
        </w:tc>
        <w:tc>
          <w:tcPr>
            <w:tcW w:type="dxa" w:w="1134"/>
          </w:tcPr>
          <w:p>
            <w:pPr>
              <w:jc w:val="center"/>
            </w:pPr>
            <w:r/>
            <w:r>
              <w:rPr>
                <w:b w:val="0"/>
                <w:i w:val="0"/>
                <w:color w:val="000000"/>
              </w:rPr>
              <w:t>2,5/5</w:t>
            </w:r>
          </w:p>
        </w:tc>
        <w:tc>
          <w:tcPr>
            <w:tcW w:type="dxa" w:w="4649"/>
          </w:tcPr>
          <w:p>
            <w:r/>
            <w:r>
              <w:rPr>
                <w:b w:val="0"/>
                <w:i w:val="0"/>
                <w:color w:val="000000"/>
              </w:rPr>
              <w:t>1-C; 2-A; 3-B; 4-D</w:t>
            </w:r>
          </w:p>
        </w:tc>
      </w:tr>
      <w:tr>
        <w:tc>
          <w:tcPr>
            <w:tcW w:type="dxa" w:w="794"/>
          </w:tcPr>
          <w:p>
            <w:pPr>
              <w:jc w:val="center"/>
            </w:pPr>
            <w:r/>
            <w:r>
              <w:rPr>
                <w:b w:val="0"/>
                <w:i w:val="0"/>
                <w:color w:val="000000"/>
              </w:rPr>
              <w:t>29</w:t>
            </w:r>
          </w:p>
        </w:tc>
        <w:tc>
          <w:tcPr>
            <w:tcW w:type="dxa" w:w="1701"/>
          </w:tcPr>
          <w:p>
            <w:r/>
            <w:r>
              <w:rPr>
                <w:b w:val="0"/>
                <w:i w:val="0"/>
                <w:color w:val="000000"/>
              </w:rPr>
              <w:t>Kéo thả</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[1]-C; [2]-A; [3]-H; [4]-D; [5]-F; [6]-E</w:t>
            </w:r>
          </w:p>
        </w:tc>
      </w:tr>
      <w:tr>
        <w:tc>
          <w:tcPr>
            <w:tcW w:type="dxa" w:w="794"/>
          </w:tcPr>
          <w:p>
            <w:pPr>
              <w:jc w:val="center"/>
            </w:pPr>
            <w:r/>
            <w:r>
              <w:rPr>
                <w:b w:val="0"/>
                <w:i w:val="0"/>
                <w:color w:val="000000"/>
              </w:rPr>
              <w:t>30</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 B, D</w:t>
            </w:r>
          </w:p>
        </w:tc>
      </w:tr>
      <w:tr>
        <w:tc>
          <w:tcPr>
            <w:tcW w:type="dxa" w:w="794"/>
          </w:tcPr>
          <w:p>
            <w:pPr>
              <w:jc w:val="center"/>
            </w:pPr>
            <w:r/>
            <w:r>
              <w:rPr>
                <w:b w:val="0"/>
                <w:i w:val="0"/>
                <w:color w:val="000000"/>
              </w:rPr>
              <w:t>31</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3,0/5</w:t>
            </w:r>
          </w:p>
        </w:tc>
        <w:tc>
          <w:tcPr>
            <w:tcW w:type="dxa" w:w="4649"/>
          </w:tcPr>
          <w:p>
            <w:r/>
            <w:r>
              <w:rPr>
                <w:b w:val="0"/>
                <w:i w:val="0"/>
                <w:color w:val="000000"/>
              </w:rPr>
              <w:t>A-Đ; B-S; C-Đ; D-Đ</w:t>
            </w:r>
          </w:p>
        </w:tc>
      </w:tr>
      <w:tr>
        <w:tc>
          <w:tcPr>
            <w:tcW w:type="dxa" w:w="794"/>
          </w:tcPr>
          <w:p>
            <w:pPr>
              <w:jc w:val="center"/>
            </w:pPr>
            <w:r/>
            <w:r>
              <w:rPr>
                <w:b w:val="0"/>
                <w:i w:val="0"/>
                <w:color w:val="000000"/>
              </w:rPr>
              <w:t>32</w:t>
            </w:r>
          </w:p>
        </w:tc>
        <w:tc>
          <w:tcPr>
            <w:tcW w:type="dxa" w:w="1701"/>
          </w:tcPr>
          <w:p>
            <w:r/>
            <w:r>
              <w:rPr>
                <w:b w:val="0"/>
                <w:i w:val="0"/>
                <w:color w:val="000000"/>
              </w:rPr>
              <w:t>Trắc nghiệm</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B</w:t>
            </w:r>
          </w:p>
        </w:tc>
      </w:tr>
      <w:tr>
        <w:tc>
          <w:tcPr>
            <w:tcW w:type="dxa" w:w="794"/>
          </w:tcPr>
          <w:p>
            <w:pPr>
              <w:jc w:val="center"/>
            </w:pPr>
            <w:r/>
            <w:r>
              <w:rPr>
                <w:b w:val="0"/>
                <w:i w:val="0"/>
                <w:color w:val="000000"/>
              </w:rPr>
              <w:t>33</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 B</w:t>
            </w:r>
          </w:p>
        </w:tc>
      </w:tr>
      <w:tr>
        <w:tc>
          <w:tcPr>
            <w:tcW w:type="dxa" w:w="794"/>
          </w:tcPr>
          <w:p>
            <w:pPr>
              <w:jc w:val="center"/>
            </w:pPr>
            <w:r/>
            <w:r>
              <w:rPr>
                <w:b w:val="0"/>
                <w:i w:val="0"/>
                <w:color w:val="000000"/>
              </w:rPr>
              <w:t>34</w:t>
            </w:r>
          </w:p>
        </w:tc>
        <w:tc>
          <w:tcPr>
            <w:tcW w:type="dxa" w:w="1701"/>
          </w:tcPr>
          <w:p>
            <w:r/>
            <w:r>
              <w:rPr>
                <w:b w:val="0"/>
                <w:i w:val="0"/>
                <w:color w:val="000000"/>
              </w:rPr>
              <w:t>Điền khuyết</w:t>
            </w:r>
          </w:p>
        </w:tc>
        <w:tc>
          <w:tcPr>
            <w:tcW w:type="dxa" w:w="1361"/>
          </w:tcPr>
          <w:p>
            <w:pPr>
              <w:jc w:val="center"/>
            </w:pPr>
            <w:r/>
            <w:r>
              <w:rPr>
                <w:b w:val="0"/>
                <w:i w:val="0"/>
                <w:color w:val="000000"/>
              </w:rPr>
              <w:t>3–4</w:t>
            </w:r>
          </w:p>
        </w:tc>
        <w:tc>
          <w:tcPr>
            <w:tcW w:type="dxa" w:w="1134"/>
          </w:tcPr>
          <w:p>
            <w:pPr>
              <w:jc w:val="center"/>
            </w:pPr>
            <w:r/>
            <w:r>
              <w:rPr>
                <w:b w:val="0"/>
                <w:i w:val="0"/>
                <w:color w:val="000000"/>
              </w:rPr>
              <w:t>3,0/5</w:t>
            </w:r>
          </w:p>
        </w:tc>
        <w:tc>
          <w:tcPr>
            <w:tcW w:type="dxa" w:w="4649"/>
          </w:tcPr>
          <w:p>
            <w:r/>
            <w:r>
              <w:rPr>
                <w:b w:val="0"/>
                <w:i w:val="0"/>
                <w:color w:val="000000"/>
              </w:rPr>
              <w:t>[1] 60</w:t>
            </w:r>
          </w:p>
        </w:tc>
      </w:tr>
      <w:tr>
        <w:tc>
          <w:tcPr>
            <w:tcW w:type="dxa" w:w="794"/>
          </w:tcPr>
          <w:p>
            <w:pPr>
              <w:jc w:val="center"/>
            </w:pPr>
            <w:r/>
            <w:r>
              <w:rPr>
                <w:b w:val="0"/>
                <w:i w:val="0"/>
                <w:color w:val="000000"/>
              </w:rPr>
              <w:t>35</w:t>
            </w:r>
          </w:p>
        </w:tc>
        <w:tc>
          <w:tcPr>
            <w:tcW w:type="dxa" w:w="1701"/>
          </w:tcPr>
          <w:p>
            <w:r/>
            <w:r>
              <w:rPr>
                <w:b w:val="0"/>
                <w:i w:val="0"/>
                <w:color w:val="000000"/>
              </w:rPr>
              <w:t>Đúng/Sai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A-Đ; B-S; C-Đ; D-S</w:t>
            </w:r>
          </w:p>
        </w:tc>
      </w:tr>
      <w:tr>
        <w:tc>
          <w:tcPr>
            <w:tcW w:type="dxa" w:w="794"/>
          </w:tcPr>
          <w:p>
            <w:pPr>
              <w:jc w:val="center"/>
            </w:pPr>
            <w:r/>
            <w:r>
              <w:rPr>
                <w:b w:val="0"/>
                <w:i w:val="0"/>
                <w:color w:val="000000"/>
              </w:rPr>
              <w:t>36</w:t>
            </w:r>
          </w:p>
        </w:tc>
        <w:tc>
          <w:tcPr>
            <w:tcW w:type="dxa" w:w="1701"/>
          </w:tcPr>
          <w:p>
            <w:r/>
            <w:r>
              <w:rPr>
                <w:b w:val="0"/>
                <w:i w:val="0"/>
                <w:color w:val="000000"/>
              </w:rPr>
              <w:t>Chọn nhiều</w:t>
            </w:r>
          </w:p>
        </w:tc>
        <w:tc>
          <w:tcPr>
            <w:tcW w:type="dxa" w:w="1361"/>
          </w:tcPr>
          <w:p>
            <w:pPr>
              <w:jc w:val="center"/>
            </w:pPr>
            <w:r/>
            <w:r>
              <w:rPr>
                <w:b w:val="0"/>
                <w:i w:val="0"/>
                <w:color w:val="000000"/>
              </w:rPr>
              <w:t>2</w:t>
            </w:r>
          </w:p>
        </w:tc>
        <w:tc>
          <w:tcPr>
            <w:tcW w:type="dxa" w:w="1134"/>
          </w:tcPr>
          <w:p>
            <w:pPr>
              <w:jc w:val="center"/>
            </w:pPr>
            <w:r/>
            <w:r>
              <w:rPr>
                <w:b w:val="0"/>
                <w:i w:val="0"/>
                <w:color w:val="000000"/>
              </w:rPr>
              <w:t>2,5/5</w:t>
            </w:r>
          </w:p>
        </w:tc>
        <w:tc>
          <w:tcPr>
            <w:tcW w:type="dxa" w:w="4649"/>
          </w:tcPr>
          <w:p>
            <w:r/>
            <w:r>
              <w:rPr>
                <w:b w:val="0"/>
                <w:i w:val="0"/>
                <w:color w:val="000000"/>
              </w:rPr>
              <w:t>A, B, C, F</w:t>
            </w:r>
          </w:p>
        </w:tc>
      </w:tr>
      <w:tr>
        <w:tc>
          <w:tcPr>
            <w:tcW w:type="dxa" w:w="794"/>
          </w:tcPr>
          <w:p>
            <w:pPr>
              <w:jc w:val="center"/>
            </w:pPr>
            <w:r/>
            <w:r>
              <w:rPr>
                <w:b w:val="0"/>
                <w:i w:val="0"/>
                <w:color w:val="000000"/>
              </w:rPr>
              <w:t>37</w:t>
            </w:r>
          </w:p>
        </w:tc>
        <w:tc>
          <w:tcPr>
            <w:tcW w:type="dxa" w:w="1701"/>
          </w:tcPr>
          <w:p>
            <w:r/>
            <w:r>
              <w:rPr>
                <w:b w:val="0"/>
                <w:i w:val="0"/>
                <w:color w:val="000000"/>
              </w:rPr>
              <w:t>Điền khuyết</w:t>
            </w:r>
          </w:p>
        </w:tc>
        <w:tc>
          <w:tcPr>
            <w:tcW w:type="dxa" w:w="1361"/>
          </w:tcPr>
          <w:p>
            <w:pPr>
              <w:jc w:val="center"/>
            </w:pPr>
            <w:r/>
            <w:r>
              <w:rPr>
                <w:b w:val="0"/>
                <w:i w:val="0"/>
                <w:color w:val="000000"/>
              </w:rPr>
              <w:t>1</w:t>
            </w:r>
          </w:p>
        </w:tc>
        <w:tc>
          <w:tcPr>
            <w:tcW w:type="dxa" w:w="1134"/>
          </w:tcPr>
          <w:p>
            <w:pPr>
              <w:jc w:val="center"/>
            </w:pPr>
            <w:r/>
            <w:r>
              <w:rPr>
                <w:b w:val="0"/>
                <w:i w:val="0"/>
                <w:color w:val="000000"/>
              </w:rPr>
              <w:t>1,0/5</w:t>
            </w:r>
          </w:p>
        </w:tc>
        <w:tc>
          <w:tcPr>
            <w:tcW w:type="dxa" w:w="4649"/>
          </w:tcPr>
          <w:p>
            <w:r/>
            <w:r>
              <w:rPr>
                <w:b w:val="0"/>
                <w:i w:val="0"/>
                <w:color w:val="000000"/>
              </w:rPr>
              <w:t>[1] 75; [2] 80; [3] 60</w:t>
            </w:r>
          </w:p>
        </w:tc>
      </w:tr>
      <w:tr>
        <w:tc>
          <w:tcPr>
            <w:tcW w:type="dxa" w:w="794"/>
          </w:tcPr>
          <w:p>
            <w:pPr>
              <w:jc w:val="center"/>
            </w:pPr>
            <w:r/>
            <w:r>
              <w:rPr>
                <w:b w:val="0"/>
                <w:i w:val="0"/>
                <w:color w:val="000000"/>
              </w:rPr>
              <w:t>38</w:t>
            </w:r>
          </w:p>
        </w:tc>
        <w:tc>
          <w:tcPr>
            <w:tcW w:type="dxa" w:w="1701"/>
          </w:tcPr>
          <w:p>
            <w:r/>
            <w:r>
              <w:rPr>
                <w:b w:val="0"/>
                <w:i w:val="0"/>
                <w:color w:val="000000"/>
              </w:rPr>
              <w:t>Ghép đôi</w:t>
            </w:r>
          </w:p>
        </w:tc>
        <w:tc>
          <w:tcPr>
            <w:tcW w:type="dxa" w:w="1361"/>
          </w:tcPr>
          <w:p>
            <w:pPr>
              <w:jc w:val="center"/>
            </w:pPr>
            <w:r/>
            <w:r>
              <w:rPr>
                <w:b w:val="0"/>
                <w:i w:val="0"/>
                <w:color w:val="000000"/>
              </w:rPr>
              <w:t>2</w:t>
            </w:r>
          </w:p>
        </w:tc>
        <w:tc>
          <w:tcPr>
            <w:tcW w:type="dxa" w:w="1134"/>
          </w:tcPr>
          <w:p>
            <w:pPr>
              <w:jc w:val="center"/>
            </w:pPr>
            <w:r/>
            <w:r>
              <w:rPr>
                <w:b w:val="0"/>
                <w:i w:val="0"/>
                <w:color w:val="000000"/>
              </w:rPr>
              <w:t>2,0/5</w:t>
            </w:r>
          </w:p>
        </w:tc>
        <w:tc>
          <w:tcPr>
            <w:tcW w:type="dxa" w:w="4649"/>
          </w:tcPr>
          <w:p>
            <w:r/>
            <w:r>
              <w:rPr>
                <w:b w:val="0"/>
                <w:i w:val="0"/>
                <w:color w:val="000000"/>
              </w:rPr>
              <w:t>1-B; 2-A; 3-C</w:t>
            </w:r>
          </w:p>
        </w:tc>
      </w:tr>
      <w:tr>
        <w:tc>
          <w:tcPr>
            <w:tcW w:type="dxa" w:w="794"/>
          </w:tcPr>
          <w:p>
            <w:pPr>
              <w:jc w:val="center"/>
            </w:pPr>
            <w:r/>
            <w:r>
              <w:rPr>
                <w:b w:val="0"/>
                <w:i w:val="0"/>
                <w:color w:val="000000"/>
              </w:rPr>
              <w:t>39</w:t>
            </w:r>
          </w:p>
        </w:tc>
        <w:tc>
          <w:tcPr>
            <w:tcW w:type="dxa" w:w="1701"/>
          </w:tcPr>
          <w:p>
            <w:r/>
            <w:r>
              <w:rPr>
                <w:b w:val="0"/>
                <w:i w:val="0"/>
                <w:color w:val="000000"/>
              </w:rPr>
              <w:t>Trắc nghiệm</w:t>
            </w:r>
          </w:p>
        </w:tc>
        <w:tc>
          <w:tcPr>
            <w:tcW w:type="dxa" w:w="1361"/>
          </w:tcPr>
          <w:p>
            <w:pPr>
              <w:jc w:val="center"/>
            </w:pPr>
            <w:r/>
            <w:r>
              <w:rPr>
                <w:b w:val="0"/>
                <w:i w:val="0"/>
                <w:color w:val="000000"/>
              </w:rPr>
              <w:t>2</w:t>
            </w:r>
          </w:p>
        </w:tc>
        <w:tc>
          <w:tcPr>
            <w:tcW w:type="dxa" w:w="1134"/>
          </w:tcPr>
          <w:p>
            <w:pPr>
              <w:jc w:val="center"/>
            </w:pPr>
            <w:r/>
            <w:r>
              <w:rPr>
                <w:b w:val="0"/>
                <w:i w:val="0"/>
                <w:color w:val="000000"/>
              </w:rPr>
              <w:t>3,0/5</w:t>
            </w:r>
          </w:p>
        </w:tc>
        <w:tc>
          <w:tcPr>
            <w:tcW w:type="dxa" w:w="4649"/>
          </w:tcPr>
          <w:p>
            <w:r/>
            <w:r>
              <w:rPr>
                <w:b w:val="0"/>
                <w:i w:val="0"/>
                <w:color w:val="000000"/>
              </w:rPr>
              <w:t>A</w:t>
            </w:r>
          </w:p>
        </w:tc>
      </w:tr>
      <w:tr>
        <w:tc>
          <w:tcPr>
            <w:tcW w:type="dxa" w:w="794"/>
          </w:tcPr>
          <w:p>
            <w:pPr>
              <w:jc w:val="center"/>
            </w:pPr>
            <w:r/>
            <w:r>
              <w:rPr>
                <w:b w:val="0"/>
                <w:i w:val="0"/>
                <w:color w:val="000000"/>
              </w:rPr>
              <w:t>40</w:t>
            </w:r>
          </w:p>
        </w:tc>
        <w:tc>
          <w:tcPr>
            <w:tcW w:type="dxa" w:w="1701"/>
          </w:tcPr>
          <w:p>
            <w:r/>
            <w:r>
              <w:rPr>
                <w:b w:val="0"/>
                <w:i w:val="0"/>
                <w:color w:val="000000"/>
              </w:rPr>
              <w:t>Chọn nhiều</w:t>
            </w:r>
          </w:p>
        </w:tc>
        <w:tc>
          <w:tcPr>
            <w:tcW w:type="dxa" w:w="1361"/>
          </w:tcPr>
          <w:p>
            <w:pPr>
              <w:jc w:val="center"/>
            </w:pPr>
            <w:r/>
            <w:r>
              <w:rPr>
                <w:b w:val="0"/>
                <w:i w:val="0"/>
                <w:color w:val="000000"/>
              </w:rPr>
              <w:t>3–4</w:t>
            </w:r>
          </w:p>
        </w:tc>
        <w:tc>
          <w:tcPr>
            <w:tcW w:type="dxa" w:w="1134"/>
          </w:tcPr>
          <w:p>
            <w:pPr>
              <w:jc w:val="center"/>
            </w:pPr>
            <w:r/>
            <w:r>
              <w:rPr>
                <w:b w:val="0"/>
                <w:i w:val="0"/>
                <w:color w:val="000000"/>
              </w:rPr>
              <w:t>4,0/5</w:t>
            </w:r>
          </w:p>
        </w:tc>
        <w:tc>
          <w:tcPr>
            <w:tcW w:type="dxa" w:w="4649"/>
          </w:tcPr>
          <w:p>
            <w:r/>
            <w:r>
              <w:rPr>
                <w:b w:val="0"/>
                <w:i w:val="0"/>
                <w:color w:val="000000"/>
              </w:rPr>
              <w:t>A, B, F, G</w:t>
            </w:r>
          </w:p>
        </w:tc>
      </w:tr>
    </w:tbl>
    <w:p/>
    <w:p>
      <w:pPr>
        <w:spacing w:before="200"/>
        <w:jc w:val="center"/>
      </w:pPr>
      <w:r>
        <w:rPr>
          <w:b/>
          <w:i w:val="0"/>
        </w:rPr>
        <w:t>HẾT ĐÁP ÁN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