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Small"/>
        <w:jc w:val="center"/>
      </w:pPr>
      <w:r>
        <w:rPr>
          <w:b/>
        </w:rPr>
        <w:t xml:space="preserve">TRƯỜNG ĐẠI HỌC CÔNG NGHIỆP THÀNH PHỐ HỒ CHÍ MINH</w:t>
      </w:r>
    </w:p>
    <w:p>
      <w:pPr>
        <w:pStyle w:val="CoverSmall"/>
        <w:jc w:val="center"/>
      </w:pPr>
      <w:r>
        <w:rPr>
          <w:b/>
        </w:rPr>
        <w:t xml:space="preserve">KHOA CÔNG NGHỆ THÔNG TIN</w:t>
      </w:r>
    </w:p>
    <w:p>
      <w:pPr>
        <w:pStyle w:val="CoverSmall"/>
        <w:jc w:val="center"/>
        <w:spacing w:after="720"/>
      </w:pPr>
      <w:r>
        <w:rPr>
          <w:b/>
        </w:rPr>
        <w:t xml:space="preserve">BỘ MÔN: CÔNG NGHỆ MỚI TRONG PHÁT TRIỂN ỨNG DỤNG CNTT</w:t>
      </w:r>
    </w:p>
    <w:p>
      <w:pPr>
        <w:pStyle w:val="CoverLabel"/>
        <w:jc w:val="center"/>
      </w:pPr>
      <w:r>
        <w:t xml:space="preserve">BÁO CÁO ĐỀ TÀI</w:t>
      </w:r>
    </w:p>
    <w:p>
      <w:pPr>
        <w:pStyle w:val="Title"/>
        <w:jc w:val="center"/>
        <w:spacing w:after="520"/>
      </w:pPr>
      <w:r>
        <w:t xml:space="preserve">NGHIÊN CỨU VÀ TRIỂN KHAI HỆ THỐNG SÀN THƯƠNG MẠI ĐIỆN TỬ ỨNG DỤNG CÔNG NGHỆ DEVSECOPS NHẰM ĐẢM BẢO TÍNH KHẢ DỤNG VÀ BẢO MẬT TRONG MÙA CAO ĐIỂM</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400"/>
        <w:gridCol w:w="6960"/>
      </w:tblGrid>
      <w:tr>
        <w:tc>
          <w:tcPr>
            <w:tcW w:w="2400" w:type="dxa"/>
            <w:shd w:fill="EAF3F3"/>
            <w:tcMar>
              <w:top w:w="120" w:type="dxa"/>
              <w:left w:w="140" w:type="dxa"/>
              <w:bottom w:w="120" w:type="dxa"/>
              <w:right w:w="140" w:type="dxa"/>
            </w:tcMar>
          </w:tcPr>
          <w:p>
            <w:pPr>
              <w:spacing w:after="60"/>
            </w:pPr>
            <w:r>
              <w:rPr>
                <w:b/>
              </w:rPr>
              <w:t xml:space="preserve">Thông tin</w:t>
            </w:r>
          </w:p>
        </w:tc>
        <w:tc>
          <w:tcPr>
            <w:tcW w:w="6960" w:type="dxa"/>
            <w:shd w:fill="EAF3F3"/>
            <w:tcMar>
              <w:top w:w="120" w:type="dxa"/>
              <w:left w:w="140" w:type="dxa"/>
              <w:bottom w:w="120" w:type="dxa"/>
              <w:right w:w="140" w:type="dxa"/>
            </w:tcMar>
          </w:tcPr>
          <w:p>
            <w:pPr>
              <w:spacing w:after="60"/>
            </w:pPr>
            <w:r>
              <w:rPr>
                <w:b/>
              </w:rPr>
              <w:t xml:space="preserve">Nội dung</w:t>
            </w:r>
          </w:p>
        </w:tc>
      </w:tr>
      <w:tr>
        <w:tc>
          <w:tcPr>
            <w:tcW w:w="2400" w:type="dxa"/>
            <w:tcMar>
              <w:top w:w="120" w:type="dxa"/>
              <w:left w:w="140" w:type="dxa"/>
              <w:bottom w:w="120" w:type="dxa"/>
              <w:right w:w="140" w:type="dxa"/>
            </w:tcMar>
          </w:tcPr>
          <w:p>
            <w:pPr>
              <w:spacing w:after="60"/>
            </w:pPr>
            <w:r>
              <w:rPr/>
              <w:t xml:space="preserve">GVHD</w:t>
            </w:r>
          </w:p>
        </w:tc>
        <w:tc>
          <w:tcPr>
            <w:tcW w:w="6960" w:type="dxa"/>
            <w:tcMar>
              <w:top w:w="120" w:type="dxa"/>
              <w:left w:w="140" w:type="dxa"/>
              <w:bottom w:w="120" w:type="dxa"/>
              <w:right w:w="140" w:type="dxa"/>
            </w:tcMar>
          </w:tcPr>
          <w:p>
            <w:pPr>
              <w:spacing w:after="60"/>
            </w:pPr>
            <w:r>
              <w:rPr/>
              <w:t xml:space="preserve">ThS. Võ Ngọc Tấn Phước</w:t>
            </w:r>
          </w:p>
        </w:tc>
      </w:tr>
      <w:tr>
        <w:tc>
          <w:tcPr>
            <w:tcW w:w="2400" w:type="dxa"/>
            <w:tcMar>
              <w:top w:w="120" w:type="dxa"/>
              <w:left w:w="140" w:type="dxa"/>
              <w:bottom w:w="120" w:type="dxa"/>
              <w:right w:w="140" w:type="dxa"/>
            </w:tcMar>
          </w:tcPr>
          <w:p>
            <w:pPr>
              <w:spacing w:after="60"/>
            </w:pPr>
            <w:r>
              <w:rPr/>
              <w:t xml:space="preserve">Lớp</w:t>
            </w:r>
          </w:p>
        </w:tc>
        <w:tc>
          <w:tcPr>
            <w:tcW w:w="6960" w:type="dxa"/>
            <w:tcMar>
              <w:top w:w="120" w:type="dxa"/>
              <w:left w:w="140" w:type="dxa"/>
              <w:bottom w:w="120" w:type="dxa"/>
              <w:right w:w="140" w:type="dxa"/>
            </w:tcMar>
          </w:tcPr>
          <w:p>
            <w:pPr>
              <w:spacing w:after="60"/>
            </w:pPr>
            <w:r>
              <w:rPr/>
              <w:t xml:space="preserve">DHHTTT18B</w:t>
            </w:r>
          </w:p>
        </w:tc>
      </w:tr>
      <w:tr>
        <w:tc>
          <w:tcPr>
            <w:tcW w:w="2400" w:type="dxa"/>
            <w:tcMar>
              <w:top w:w="120" w:type="dxa"/>
              <w:left w:w="140" w:type="dxa"/>
              <w:bottom w:w="120" w:type="dxa"/>
              <w:right w:w="140" w:type="dxa"/>
            </w:tcMar>
          </w:tcPr>
          <w:p>
            <w:pPr>
              <w:spacing w:after="60"/>
            </w:pPr>
            <w:r>
              <w:rPr/>
              <w:t xml:space="preserve">Nhóm</w:t>
            </w:r>
          </w:p>
        </w:tc>
        <w:tc>
          <w:tcPr>
            <w:tcW w:w="6960" w:type="dxa"/>
            <w:tcMar>
              <w:top w:w="120" w:type="dxa"/>
              <w:left w:w="140" w:type="dxa"/>
              <w:bottom w:w="120" w:type="dxa"/>
              <w:right w:w="140" w:type="dxa"/>
            </w:tcMar>
          </w:tcPr>
          <w:p>
            <w:pPr>
              <w:spacing w:after="60"/>
            </w:pPr>
            <w:r>
              <w:rPr/>
              <w:t xml:space="preserve">22</w:t>
            </w:r>
          </w:p>
        </w:tc>
      </w:tr>
      <w:tr>
        <w:tc>
          <w:tcPr>
            <w:tcW w:w="2400" w:type="dxa"/>
            <w:tcMar>
              <w:top w:w="120" w:type="dxa"/>
              <w:left w:w="140" w:type="dxa"/>
              <w:bottom w:w="120" w:type="dxa"/>
              <w:right w:w="140" w:type="dxa"/>
            </w:tcMar>
          </w:tcPr>
          <w:p>
            <w:pPr>
              <w:spacing w:after="60"/>
            </w:pPr>
            <w:r>
              <w:rPr/>
              <w:t xml:space="preserve">Thành viên</w:t>
            </w:r>
          </w:p>
        </w:tc>
        <w:tc>
          <w:tcPr>
            <w:tcW w:w="6960" w:type="dxa"/>
            <w:tcMar>
              <w:top w:w="120" w:type="dxa"/>
              <w:left w:w="140" w:type="dxa"/>
              <w:bottom w:w="120" w:type="dxa"/>
              <w:right w:w="140" w:type="dxa"/>
            </w:tcMar>
          </w:tcPr>
          <w:p>
            <w:pPr>
              <w:spacing w:after="60"/>
            </w:pPr>
            <w:r>
              <w:rPr/>
              <w:t xml:space="preserve">Trần Văn Trường - 22647761</w:t>
            </w:r>
          </w:p>
          <w:p>
            <w:pPr>
              <w:spacing w:after="60"/>
            </w:pPr>
            <w:r>
              <w:rPr/>
              <w:t xml:space="preserve">Nguyễn Hải Đăng - 22645921</w:t>
            </w:r>
          </w:p>
        </w:tc>
      </w:tr>
      <w:tr>
        <w:tc>
          <w:tcPr>
            <w:tcW w:w="2400" w:type="dxa"/>
            <w:tcMar>
              <w:top w:w="120" w:type="dxa"/>
              <w:left w:w="140" w:type="dxa"/>
              <w:bottom w:w="120" w:type="dxa"/>
              <w:right w:w="140" w:type="dxa"/>
            </w:tcMar>
          </w:tcPr>
          <w:p>
            <w:pPr>
              <w:spacing w:after="60"/>
            </w:pPr>
            <w:r>
              <w:rPr/>
              <w:t xml:space="preserve">Mã nguồn tham chiếu</w:t>
            </w:r>
          </w:p>
        </w:tc>
        <w:tc>
          <w:tcPr>
            <w:tcW w:w="6960" w:type="dxa"/>
            <w:tcMar>
              <w:top w:w="120" w:type="dxa"/>
              <w:left w:w="140" w:type="dxa"/>
              <w:bottom w:w="120" w:type="dxa"/>
              <w:right w:w="140" w:type="dxa"/>
            </w:tcMar>
          </w:tcPr>
          <w:p>
            <w:pPr>
              <w:spacing w:after="60"/>
            </w:pPr>
            <w:r>
              <w:rPr/>
              <w:t xml:space="preserve">Repo ecommerce-microservices trong workspace hiện tại</w:t>
            </w:r>
          </w:p>
        </w:tc>
      </w:tr>
    </w:tbl>
    <w:p>
      <w:pPr>
        <w:pStyle w:val="Normal"/>
        <w:spacing w:after="120"/>
      </w:pPr>
      <w:r>
        <w:t xml:space="preserve"/>
      </w:r>
    </w:p>
    <w:p>
      <w:pPr>
        <w:pStyle w:val="Normal"/>
        <w:jc w:val="center"/>
        <w:spacing w:after="0"/>
      </w:pPr>
      <w:r>
        <w:t xml:space="preserve">Thành phố Hồ Chí Minh, năm 2026</w:t>
      </w:r>
    </w:p>
    <w:p>
      <w:r>
        <w:br w:type="page"/>
      </w:r>
    </w:p>
    <w:p>
      <w:pPr>
        <w:pStyle w:val="Heading1"/>
      </w:pPr>
      <w:r>
        <w:t xml:space="preserve">MỤC LỤC</w:t>
      </w:r>
    </w:p>
    <w:p>
      <w:pPr>
        <w:pStyle w:val="Normal"/>
        <w:spacing w:after="80"/>
      </w:pPr>
      <w:r>
        <w:t xml:space="preserve">CHƯƠNG 1. GIỚI THIỆU ĐỀ TÀI VÀ KẾ HOẠCH THỰC HIỆN</w:t>
      </w:r>
    </w:p>
    <w:p>
      <w:pPr>
        <w:pStyle w:val="Normal"/>
        <w:spacing w:after="80"/>
      </w:pPr>
      <w:r>
        <w:t xml:space="preserve">CHƯƠNG 2. PHÂN TÍCH YÊU CẦU BÀI TOÁN</w:t>
      </w:r>
    </w:p>
    <w:p>
      <w:pPr>
        <w:pStyle w:val="Normal"/>
        <w:spacing w:after="80"/>
      </w:pPr>
      <w:r>
        <w:t xml:space="preserve">CHƯƠNG 3. MÔ HÌNH HÓA CHỨC NĂNG VÀ KIẾN TRÚC HỆ THỐNG</w:t>
      </w:r>
    </w:p>
    <w:p>
      <w:pPr>
        <w:pStyle w:val="Normal"/>
        <w:spacing w:after="80"/>
      </w:pPr>
      <w:r>
        <w:t xml:space="preserve">CHƯƠNG 4. THIẾT KẾ HỆ THỐNG</w:t>
      </w:r>
    </w:p>
    <w:p>
      <w:pPr>
        <w:pStyle w:val="Normal"/>
        <w:spacing w:after="80"/>
      </w:pPr>
      <w:r>
        <w:t xml:space="preserve">CHƯƠNG 5. XÂY DỰNG, TRIỂN KHAI VÀ KIỂM THỬ HỆ THỐNG</w:t>
      </w:r>
    </w:p>
    <w:p>
      <w:pPr>
        <w:pStyle w:val="Normal"/>
        <w:spacing w:after="80"/>
      </w:pPr>
      <w:r>
        <w:t xml:space="preserve">CHƯƠNG 6. KẾT LUẬN VÀ HƯỚNG PHÁT TRIỂN</w:t>
      </w:r>
    </w:p>
    <w:p>
      <w:pPr>
        <w:pStyle w:val="Normal"/>
        <w:spacing w:after="80"/>
      </w:pPr>
      <w:r>
        <w:t xml:space="preserve">TÀI LIỆU THAM KHẢO</w:t>
      </w:r>
    </w:p>
    <w:p>
      <w:pPr>
        <w:pStyle w:val="Normal"/>
        <w:spacing w:after="80"/>
      </w:pPr>
      <w:r>
        <w:t xml:space="preserve">PHỤ LỤC</w:t>
      </w:r>
    </w:p>
    <w:p>
      <w:r>
        <w:br w:type="page"/>
      </w:r>
    </w:p>
    <w:p>
      <w:pPr>
        <w:pStyle w:val="Heading1"/>
      </w:pPr>
      <w:r>
        <w:t xml:space="preserve">CHƯƠNG 1. GIỚI THIỆU ĐỀ TÀI VÀ KẾ HOẠCH THỰC HIỆN</w:t>
      </w:r>
    </w:p>
    <w:p>
      <w:pPr>
        <w:pStyle w:val="Heading2"/>
      </w:pPr>
      <w:r>
        <w:t xml:space="preserve">1.1. Giới thiệu tổng quan về đề tài</w:t>
      </w:r>
    </w:p>
    <w:p>
      <w:pPr>
        <w:pStyle w:val="Normal"/>
      </w:pPr>
      <w:r>
        <w:t xml:space="preserve">Trong bối cảnh thương mại điện tử phát triển mạnh, các sàn bán hàng trực tuyến phải xử lý lưu lượng truy cập và số lượng giao dịch tăng đột biến vào các dịp cao điểm như ngày đôi, cuối tuần, lễ Tết và các chiến dịch khuyến mãi lớn. Áp lực này đặt ra hai yêu cầu cốt lõi: hệ thống phải duy trì tính khả dụng cao và phải bảo đảm an toàn thông tin trong toàn bộ vòng đời phát triển, triển khai và vận hành.</w:t>
      </w:r>
    </w:p>
    <w:p>
      <w:pPr>
        <w:pStyle w:val="Normal"/>
      </w:pPr>
      <w:r>
        <w:t xml:space="preserve">Đề tài triển khai một hệ thống sàn thương mại điện tử theo kiến trúc microservices. Repo hiện tại tổ chức theo monorepo, tách các domain nghiệp vụ như xác thực, người dùng, sản phẩm, giỏ hàng, đơn hàng, thanh toán, tồn kho, vận chuyển, đánh giá, chat, thông báo và phân tích dữ liệu. API Gateway đóng vai trò điểm vào duy nhất, thực hiện định tuyến, kiểm tra JWT, giới hạn tốc độ, CORS và metrics.</w:t>
      </w:r>
    </w:p>
    <w:p>
      <w:pPr>
        <w:pStyle w:val="Normal"/>
      </w:pPr>
      <w:r>
        <w:t xml:space="preserve">Tư duy DevSecOps được thể hiện qua việc chuẩn hóa Docker Compose, health/readiness/liveness check, cấu hình bằng biến môi trường, RBAC ở gateway và service, request-id để truy vết, idempotency cho các thao tác quan trọng, outbox/Kafka cho giao tiếp bất đồng bộ và bộ script kiểm thử/benchmark theo service.</w:t>
      </w:r>
    </w:p>
    <w:p>
      <w:pPr>
        <w:pStyle w:val="Heading2"/>
      </w:pPr>
      <w:r>
        <w:t xml:space="preserve">1.2. Các công nghệ và nền tảng sử dụng</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1800"/>
        <w:gridCol w:w="3000"/>
        <w:gridCol w:w="4560"/>
      </w:tblGrid>
      <w:tr>
        <w:tc>
          <w:tcPr>
            <w:tcW w:w="1800" w:type="dxa"/>
            <w:shd w:fill="EAF3F3"/>
            <w:tcMar>
              <w:top w:w="120" w:type="dxa"/>
              <w:left w:w="140" w:type="dxa"/>
              <w:bottom w:w="120" w:type="dxa"/>
              <w:right w:w="140" w:type="dxa"/>
            </w:tcMar>
          </w:tcPr>
          <w:p>
            <w:pPr>
              <w:spacing w:after="60"/>
            </w:pPr>
            <w:r>
              <w:rPr>
                <w:b/>
              </w:rPr>
              <w:t xml:space="preserve">Nhóm</w:t>
            </w:r>
          </w:p>
        </w:tc>
        <w:tc>
          <w:tcPr>
            <w:tcW w:w="3000" w:type="dxa"/>
            <w:shd w:fill="EAF3F3"/>
            <w:tcMar>
              <w:top w:w="120" w:type="dxa"/>
              <w:left w:w="140" w:type="dxa"/>
              <w:bottom w:w="120" w:type="dxa"/>
              <w:right w:w="140" w:type="dxa"/>
            </w:tcMar>
          </w:tcPr>
          <w:p>
            <w:pPr>
              <w:spacing w:after="60"/>
            </w:pPr>
            <w:r>
              <w:rPr>
                <w:b/>
              </w:rPr>
              <w:t xml:space="preserve">Công nghệ trong repo</w:t>
            </w:r>
          </w:p>
        </w:tc>
        <w:tc>
          <w:tcPr>
            <w:tcW w:w="4560" w:type="dxa"/>
            <w:shd w:fill="EAF3F3"/>
            <w:tcMar>
              <w:top w:w="120" w:type="dxa"/>
              <w:left w:w="140" w:type="dxa"/>
              <w:bottom w:w="120" w:type="dxa"/>
              <w:right w:w="140" w:type="dxa"/>
            </w:tcMar>
          </w:tcPr>
          <w:p>
            <w:pPr>
              <w:spacing w:after="60"/>
            </w:pPr>
            <w:r>
              <w:rPr>
                <w:b/>
              </w:rPr>
              <w:t xml:space="preserve">Ghi chú</w:t>
            </w:r>
          </w:p>
        </w:tc>
      </w:tr>
      <w:tr>
        <w:tc>
          <w:tcPr>
            <w:tcW w:w="1800" w:type="dxa"/>
            <w:tcMar>
              <w:top w:w="120" w:type="dxa"/>
              <w:left w:w="140" w:type="dxa"/>
              <w:bottom w:w="120" w:type="dxa"/>
              <w:right w:w="140" w:type="dxa"/>
            </w:tcMar>
          </w:tcPr>
          <w:p>
            <w:pPr>
              <w:spacing w:after="60"/>
            </w:pPr>
            <w:r>
              <w:rPr/>
              <w:t xml:space="preserve">Backend</w:t>
            </w:r>
          </w:p>
        </w:tc>
        <w:tc>
          <w:tcPr>
            <w:tcW w:w="3000" w:type="dxa"/>
            <w:tcMar>
              <w:top w:w="120" w:type="dxa"/>
              <w:left w:w="140" w:type="dxa"/>
              <w:bottom w:w="120" w:type="dxa"/>
              <w:right w:w="140" w:type="dxa"/>
            </w:tcMar>
          </w:tcPr>
          <w:p>
            <w:pPr>
              <w:spacing w:after="60"/>
            </w:pPr>
            <w:r>
              <w:rPr/>
              <w:t xml:space="preserve">Go, NestJS/TypeScript</w:t>
            </w:r>
          </w:p>
        </w:tc>
        <w:tc>
          <w:tcPr>
            <w:tcW w:w="4560" w:type="dxa"/>
            <w:tcMar>
              <w:top w:w="120" w:type="dxa"/>
              <w:left w:w="140" w:type="dxa"/>
              <w:bottom w:w="120" w:type="dxa"/>
              <w:right w:w="140" w:type="dxa"/>
            </w:tcMar>
          </w:tcPr>
          <w:p>
            <w:pPr>
              <w:spacing w:after="60"/>
            </w:pPr>
            <w:r>
              <w:rPr/>
              <w:t xml:space="preserve">API Gateway và phần lớn service domain dùng Go; auth, product, shipping dùng NestJS.</w:t>
            </w:r>
          </w:p>
        </w:tc>
      </w:tr>
      <w:tr>
        <w:tc>
          <w:tcPr>
            <w:tcW w:w="1800" w:type="dxa"/>
            <w:tcMar>
              <w:top w:w="120" w:type="dxa"/>
              <w:left w:w="140" w:type="dxa"/>
              <w:bottom w:w="120" w:type="dxa"/>
              <w:right w:w="140" w:type="dxa"/>
            </w:tcMar>
          </w:tcPr>
          <w:p>
            <w:pPr>
              <w:spacing w:after="60"/>
            </w:pPr>
            <w:r>
              <w:rPr/>
              <w:t xml:space="preserve">Frontend</w:t>
            </w:r>
          </w:p>
        </w:tc>
        <w:tc>
          <w:tcPr>
            <w:tcW w:w="3000" w:type="dxa"/>
            <w:tcMar>
              <w:top w:w="120" w:type="dxa"/>
              <w:left w:w="140" w:type="dxa"/>
              <w:bottom w:w="120" w:type="dxa"/>
              <w:right w:w="140" w:type="dxa"/>
            </w:tcMar>
          </w:tcPr>
          <w:p>
            <w:pPr>
              <w:spacing w:after="60"/>
            </w:pPr>
            <w:r>
              <w:rPr/>
              <w:t xml:space="preserve">Next.js, Expo React Native</w:t>
            </w:r>
          </w:p>
        </w:tc>
        <w:tc>
          <w:tcPr>
            <w:tcW w:w="4560" w:type="dxa"/>
            <w:tcMar>
              <w:top w:w="120" w:type="dxa"/>
              <w:left w:w="140" w:type="dxa"/>
              <w:bottom w:w="120" w:type="dxa"/>
              <w:right w:w="140" w:type="dxa"/>
            </w:tcMar>
          </w:tcPr>
          <w:p>
            <w:pPr>
              <w:spacing w:after="60"/>
            </w:pPr>
            <w:r>
              <w:rPr/>
              <w:t xml:space="preserve">buyer-web, seller, moderator là Next.js; buyer mobile dùng Expo.</w:t>
            </w:r>
          </w:p>
        </w:tc>
      </w:tr>
      <w:tr>
        <w:tc>
          <w:tcPr>
            <w:tcW w:w="1800" w:type="dxa"/>
            <w:tcMar>
              <w:top w:w="120" w:type="dxa"/>
              <w:left w:w="140" w:type="dxa"/>
              <w:bottom w:w="120" w:type="dxa"/>
              <w:right w:w="140" w:type="dxa"/>
            </w:tcMar>
          </w:tcPr>
          <w:p>
            <w:pPr>
              <w:spacing w:after="60"/>
            </w:pPr>
            <w:r>
              <w:rPr/>
              <w:t xml:space="preserve">Database/cache</w:t>
            </w:r>
          </w:p>
        </w:tc>
        <w:tc>
          <w:tcPr>
            <w:tcW w:w="3000" w:type="dxa"/>
            <w:tcMar>
              <w:top w:w="120" w:type="dxa"/>
              <w:left w:w="140" w:type="dxa"/>
              <w:bottom w:w="120" w:type="dxa"/>
              <w:right w:w="140" w:type="dxa"/>
            </w:tcMar>
          </w:tcPr>
          <w:p>
            <w:pPr>
              <w:spacing w:after="60"/>
            </w:pPr>
            <w:r>
              <w:rPr/>
              <w:t xml:space="preserve">PostgreSQL, MongoDB, Redis</w:t>
            </w:r>
          </w:p>
        </w:tc>
        <w:tc>
          <w:tcPr>
            <w:tcW w:w="4560" w:type="dxa"/>
            <w:tcMar>
              <w:top w:w="120" w:type="dxa"/>
              <w:left w:w="140" w:type="dxa"/>
              <w:bottom w:w="120" w:type="dxa"/>
              <w:right w:w="140" w:type="dxa"/>
            </w:tcMar>
          </w:tcPr>
          <w:p>
            <w:pPr>
              <w:spacing w:after="60"/>
            </w:pPr>
            <w:r>
              <w:rPr/>
              <w:t xml:space="preserve">Postgres cho domain giao dịch; MongoDB cho product/review/chat; Redis cho cache/session/hot path.</w:t>
            </w:r>
          </w:p>
        </w:tc>
      </w:tr>
      <w:tr>
        <w:tc>
          <w:tcPr>
            <w:tcW w:w="1800" w:type="dxa"/>
            <w:tcMar>
              <w:top w:w="120" w:type="dxa"/>
              <w:left w:w="140" w:type="dxa"/>
              <w:bottom w:w="120" w:type="dxa"/>
              <w:right w:w="140" w:type="dxa"/>
            </w:tcMar>
          </w:tcPr>
          <w:p>
            <w:pPr>
              <w:spacing w:after="60"/>
            </w:pPr>
            <w:r>
              <w:rPr/>
              <w:t xml:space="preserve">Messaging</w:t>
            </w:r>
          </w:p>
        </w:tc>
        <w:tc>
          <w:tcPr>
            <w:tcW w:w="3000" w:type="dxa"/>
            <w:tcMar>
              <w:top w:w="120" w:type="dxa"/>
              <w:left w:w="140" w:type="dxa"/>
              <w:bottom w:w="120" w:type="dxa"/>
              <w:right w:w="140" w:type="dxa"/>
            </w:tcMar>
          </w:tcPr>
          <w:p>
            <w:pPr>
              <w:spacing w:after="60"/>
            </w:pPr>
            <w:r>
              <w:rPr/>
              <w:t xml:space="preserve">Apache Kafka</w:t>
            </w:r>
          </w:p>
        </w:tc>
        <w:tc>
          <w:tcPr>
            <w:tcW w:w="4560" w:type="dxa"/>
            <w:tcMar>
              <w:top w:w="120" w:type="dxa"/>
              <w:left w:w="140" w:type="dxa"/>
              <w:bottom w:w="120" w:type="dxa"/>
              <w:right w:w="140" w:type="dxa"/>
            </w:tcMar>
          </w:tcPr>
          <w:p>
            <w:pPr>
              <w:spacing w:after="60"/>
            </w:pPr>
            <w:r>
              <w:rPr/>
              <w:t xml:space="preserve">Có topic/event contract trong shared/kafka và các dispatcher/consumer ở nhiều service.</w:t>
            </w:r>
          </w:p>
        </w:tc>
      </w:tr>
      <w:tr>
        <w:tc>
          <w:tcPr>
            <w:tcW w:w="1800" w:type="dxa"/>
            <w:tcMar>
              <w:top w:w="120" w:type="dxa"/>
              <w:left w:w="140" w:type="dxa"/>
              <w:bottom w:w="120" w:type="dxa"/>
              <w:right w:w="140" w:type="dxa"/>
            </w:tcMar>
          </w:tcPr>
          <w:p>
            <w:pPr>
              <w:spacing w:after="60"/>
            </w:pPr>
            <w:r>
              <w:rPr/>
              <w:t xml:space="preserve">Triển khai local</w:t>
            </w:r>
          </w:p>
        </w:tc>
        <w:tc>
          <w:tcPr>
            <w:tcW w:w="3000" w:type="dxa"/>
            <w:tcMar>
              <w:top w:w="120" w:type="dxa"/>
              <w:left w:w="140" w:type="dxa"/>
              <w:bottom w:w="120" w:type="dxa"/>
              <w:right w:w="140" w:type="dxa"/>
            </w:tcMar>
          </w:tcPr>
          <w:p>
            <w:pPr>
              <w:spacing w:after="60"/>
            </w:pPr>
            <w:r>
              <w:rPr/>
              <w:t xml:space="preserve">Docker, Docker Compose</w:t>
            </w:r>
          </w:p>
        </w:tc>
        <w:tc>
          <w:tcPr>
            <w:tcW w:w="4560" w:type="dxa"/>
            <w:tcMar>
              <w:top w:w="120" w:type="dxa"/>
              <w:left w:w="140" w:type="dxa"/>
              <w:bottom w:w="120" w:type="dxa"/>
              <w:right w:w="140" w:type="dxa"/>
            </w:tcMar>
          </w:tcPr>
          <w:p>
            <w:pPr>
              <w:spacing w:after="60"/>
            </w:pPr>
            <w:r>
              <w:rPr/>
              <w:t xml:space="preserve">docker-compose.yml dựng full stack; docker-compose.local.yml hỗ trợ chạy infra + service local.</w:t>
            </w:r>
          </w:p>
        </w:tc>
      </w:tr>
      <w:tr>
        <w:tc>
          <w:tcPr>
            <w:tcW w:w="1800" w:type="dxa"/>
            <w:tcMar>
              <w:top w:w="120" w:type="dxa"/>
              <w:left w:w="140" w:type="dxa"/>
              <w:bottom w:w="120" w:type="dxa"/>
              <w:right w:w="140" w:type="dxa"/>
            </w:tcMar>
          </w:tcPr>
          <w:p>
            <w:pPr>
              <w:spacing w:after="60"/>
            </w:pPr>
            <w:r>
              <w:rPr/>
              <w:t xml:space="preserve">Giám sát</w:t>
            </w:r>
          </w:p>
        </w:tc>
        <w:tc>
          <w:tcPr>
            <w:tcW w:w="3000" w:type="dxa"/>
            <w:tcMar>
              <w:top w:w="120" w:type="dxa"/>
              <w:left w:w="140" w:type="dxa"/>
              <w:bottom w:w="120" w:type="dxa"/>
              <w:right w:w="140" w:type="dxa"/>
            </w:tcMar>
          </w:tcPr>
          <w:p>
            <w:pPr>
              <w:spacing w:after="60"/>
            </w:pPr>
            <w:r>
              <w:rPr/>
              <w:t xml:space="preserve">Health checks, Prometheus metrics gateway</w:t>
            </w:r>
          </w:p>
        </w:tc>
        <w:tc>
          <w:tcPr>
            <w:tcW w:w="4560" w:type="dxa"/>
            <w:tcMar>
              <w:top w:w="120" w:type="dxa"/>
              <w:left w:w="140" w:type="dxa"/>
              <w:bottom w:w="120" w:type="dxa"/>
              <w:right w:w="140" w:type="dxa"/>
            </w:tcMar>
          </w:tcPr>
          <w:p>
            <w:pPr>
              <w:spacing w:after="60"/>
            </w:pPr>
            <w:r>
              <w:rPr/>
              <w:t xml:space="preserve">Gateway expose /metrics; nhiều service có /health, /ready, /live.</w:t>
            </w:r>
          </w:p>
        </w:tc>
      </w:tr>
      <w:tr>
        <w:tc>
          <w:tcPr>
            <w:tcW w:w="1800" w:type="dxa"/>
            <w:tcMar>
              <w:top w:w="120" w:type="dxa"/>
              <w:left w:w="140" w:type="dxa"/>
              <w:bottom w:w="120" w:type="dxa"/>
              <w:right w:w="140" w:type="dxa"/>
            </w:tcMar>
          </w:tcPr>
          <w:p>
            <w:pPr>
              <w:spacing w:after="60"/>
            </w:pPr>
            <w:r>
              <w:rPr/>
              <w:t xml:space="preserve">Bảo mật</w:t>
            </w:r>
          </w:p>
        </w:tc>
        <w:tc>
          <w:tcPr>
            <w:tcW w:w="3000" w:type="dxa"/>
            <w:tcMar>
              <w:top w:w="120" w:type="dxa"/>
              <w:left w:w="140" w:type="dxa"/>
              <w:bottom w:w="120" w:type="dxa"/>
              <w:right w:w="140" w:type="dxa"/>
            </w:tcMar>
          </w:tcPr>
          <w:p>
            <w:pPr>
              <w:spacing w:after="60"/>
            </w:pPr>
            <w:r>
              <w:rPr/>
              <w:t xml:space="preserve">JWT, RBAC, rate limiting, request-id</w:t>
            </w:r>
          </w:p>
        </w:tc>
        <w:tc>
          <w:tcPr>
            <w:tcW w:w="4560" w:type="dxa"/>
            <w:tcMar>
              <w:top w:w="120" w:type="dxa"/>
              <w:left w:w="140" w:type="dxa"/>
              <w:bottom w:w="120" w:type="dxa"/>
              <w:right w:w="140" w:type="dxa"/>
            </w:tcMar>
          </w:tcPr>
          <w:p>
            <w:pPr>
              <w:spacing w:after="60"/>
            </w:pPr>
            <w:r>
              <w:rPr/>
              <w:t xml:space="preserve">Gateway kiểm tra token cho route private; service tiếp tục kiểm tra role theo domain.</w:t>
            </w:r>
          </w:p>
        </w:tc>
      </w:tr>
    </w:tbl>
    <w:p>
      <w:pPr>
        <w:pStyle w:val="Normal"/>
        <w:spacing w:after="120"/>
      </w:pPr>
      <w:r>
        <w:t xml:space="preserve"/>
      </w:r>
    </w:p>
    <w:p>
      <w:pPr>
        <w:pStyle w:val="Heading2"/>
      </w:pPr>
      <w:r>
        <w:t xml:space="preserve">1.3. Bố cục, nội dung của báo cáo</w:t>
      </w:r>
    </w:p>
    <w:p>
      <w:pPr>
        <w:pStyle w:val="Normal"/>
      </w:pPr>
      <w:r>
        <w:t xml:space="preserve">Báo cáo gồm 6 chương, đi từ bối cảnh và yêu cầu, sang mô hình hóa, thiết kế, triển khai, kiểm thử và đánh giá. Các phần được bổ sung dựa trên những thành phần có thể quan sát trong repo hiện tại; nội dung chưa có hiện vật triển khai rõ ràng được giữ ở mức hạn chế.</w:t>
      </w:r>
    </w:p>
    <w:p>
      <w:pPr>
        <w:pStyle w:val="Heading2"/>
      </w:pPr>
      <w:r>
        <w:t xml:space="preserve">1.4. Bảng kế hoạch chi tiết</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1900"/>
        <w:gridCol w:w="4200"/>
        <w:gridCol w:w="3260"/>
      </w:tblGrid>
      <w:tr>
        <w:tc>
          <w:tcPr>
            <w:tcW w:w="1900" w:type="dxa"/>
            <w:shd w:fill="EAF3F3"/>
            <w:tcMar>
              <w:top w:w="120" w:type="dxa"/>
              <w:left w:w="140" w:type="dxa"/>
              <w:bottom w:w="120" w:type="dxa"/>
              <w:right w:w="140" w:type="dxa"/>
            </w:tcMar>
          </w:tcPr>
          <w:p>
            <w:pPr>
              <w:spacing w:after="60"/>
            </w:pPr>
            <w:r>
              <w:rPr>
                <w:b/>
              </w:rPr>
              <w:t xml:space="preserve">Giai đoạn</w:t>
            </w:r>
          </w:p>
        </w:tc>
        <w:tc>
          <w:tcPr>
            <w:tcW w:w="4200" w:type="dxa"/>
            <w:shd w:fill="EAF3F3"/>
            <w:tcMar>
              <w:top w:w="120" w:type="dxa"/>
              <w:left w:w="140" w:type="dxa"/>
              <w:bottom w:w="120" w:type="dxa"/>
              <w:right w:w="140" w:type="dxa"/>
            </w:tcMar>
          </w:tcPr>
          <w:p>
            <w:pPr>
              <w:spacing w:after="60"/>
            </w:pPr>
            <w:r>
              <w:rPr>
                <w:b/>
              </w:rPr>
              <w:t xml:space="preserve">Nội dung thực hiện</w:t>
            </w:r>
          </w:p>
        </w:tc>
        <w:tc>
          <w:tcPr>
            <w:tcW w:w="3260" w:type="dxa"/>
            <w:shd w:fill="EAF3F3"/>
            <w:tcMar>
              <w:top w:w="120" w:type="dxa"/>
              <w:left w:w="140" w:type="dxa"/>
              <w:bottom w:w="120" w:type="dxa"/>
              <w:right w:w="140" w:type="dxa"/>
            </w:tcMar>
          </w:tcPr>
          <w:p>
            <w:pPr>
              <w:spacing w:after="60"/>
            </w:pPr>
            <w:r>
              <w:rPr>
                <w:b/>
              </w:rPr>
              <w:t xml:space="preserve">Hiện vật trong repo</w:t>
            </w:r>
          </w:p>
        </w:tc>
      </w:tr>
      <w:tr>
        <w:tc>
          <w:tcPr>
            <w:tcW w:w="1900" w:type="dxa"/>
            <w:tcMar>
              <w:top w:w="120" w:type="dxa"/>
              <w:left w:w="140" w:type="dxa"/>
              <w:bottom w:w="120" w:type="dxa"/>
              <w:right w:w="140" w:type="dxa"/>
            </w:tcMar>
          </w:tcPr>
          <w:p>
            <w:pPr>
              <w:spacing w:after="60"/>
            </w:pPr>
            <w:r>
              <w:rPr/>
              <w:t xml:space="preserve">Phân tích</w:t>
            </w:r>
          </w:p>
        </w:tc>
        <w:tc>
          <w:tcPr>
            <w:tcW w:w="4200" w:type="dxa"/>
            <w:tcMar>
              <w:top w:w="120" w:type="dxa"/>
              <w:left w:w="140" w:type="dxa"/>
              <w:bottom w:w="120" w:type="dxa"/>
              <w:right w:w="140" w:type="dxa"/>
            </w:tcMar>
          </w:tcPr>
          <w:p>
            <w:pPr>
              <w:spacing w:after="60"/>
            </w:pPr>
            <w:r>
              <w:rPr/>
              <w:t xml:space="preserve">Xác định actor, use case, yêu cầu chức năng/phi chức năng</w:t>
            </w:r>
          </w:p>
        </w:tc>
        <w:tc>
          <w:tcPr>
            <w:tcW w:w="3260" w:type="dxa"/>
            <w:tcMar>
              <w:top w:w="120" w:type="dxa"/>
              <w:left w:w="140" w:type="dxa"/>
              <w:bottom w:w="120" w:type="dxa"/>
              <w:right w:w="140" w:type="dxa"/>
            </w:tcMar>
          </w:tcPr>
          <w:p>
            <w:pPr>
              <w:spacing w:after="60"/>
            </w:pPr>
            <w:r>
              <w:rPr/>
              <w:t xml:space="preserve">docs/actor_usecases.md, docs/api, báo cáo DOCX</w:t>
            </w:r>
          </w:p>
        </w:tc>
      </w:tr>
      <w:tr>
        <w:tc>
          <w:tcPr>
            <w:tcW w:w="1900" w:type="dxa"/>
            <w:tcMar>
              <w:top w:w="120" w:type="dxa"/>
              <w:left w:w="140" w:type="dxa"/>
              <w:bottom w:w="120" w:type="dxa"/>
              <w:right w:w="140" w:type="dxa"/>
            </w:tcMar>
          </w:tcPr>
          <w:p>
            <w:pPr>
              <w:spacing w:after="60"/>
            </w:pPr>
            <w:r>
              <w:rPr/>
              <w:t xml:space="preserve">Thiết kế kiến trúc</w:t>
            </w:r>
          </w:p>
        </w:tc>
        <w:tc>
          <w:tcPr>
            <w:tcW w:w="4200" w:type="dxa"/>
            <w:tcMar>
              <w:top w:w="120" w:type="dxa"/>
              <w:left w:w="140" w:type="dxa"/>
              <w:bottom w:w="120" w:type="dxa"/>
              <w:right w:w="140" w:type="dxa"/>
            </w:tcMar>
          </w:tcPr>
          <w:p>
            <w:pPr>
              <w:spacing w:after="60"/>
            </w:pPr>
            <w:r>
              <w:rPr/>
              <w:t xml:space="preserve">Tách service, gateway, database, Kafka event contract</w:t>
            </w:r>
          </w:p>
        </w:tc>
        <w:tc>
          <w:tcPr>
            <w:tcW w:w="3260" w:type="dxa"/>
            <w:tcMar>
              <w:top w:w="120" w:type="dxa"/>
              <w:left w:w="140" w:type="dxa"/>
              <w:bottom w:w="120" w:type="dxa"/>
              <w:right w:w="140" w:type="dxa"/>
            </w:tcMar>
          </w:tcPr>
          <w:p>
            <w:pPr>
              <w:spacing w:after="60"/>
            </w:pPr>
            <w:r>
              <w:rPr/>
              <w:t xml:space="preserve">README.md, docs/architecture, shared/kafka, shared/proto</w:t>
            </w:r>
          </w:p>
        </w:tc>
      </w:tr>
      <w:tr>
        <w:tc>
          <w:tcPr>
            <w:tcW w:w="1900" w:type="dxa"/>
            <w:tcMar>
              <w:top w:w="120" w:type="dxa"/>
              <w:left w:w="140" w:type="dxa"/>
              <w:bottom w:w="120" w:type="dxa"/>
              <w:right w:w="140" w:type="dxa"/>
            </w:tcMar>
          </w:tcPr>
          <w:p>
            <w:pPr>
              <w:spacing w:after="60"/>
            </w:pPr>
            <w:r>
              <w:rPr/>
              <w:t xml:space="preserve">Xây dựng backend</w:t>
            </w:r>
          </w:p>
        </w:tc>
        <w:tc>
          <w:tcPr>
            <w:tcW w:w="4200" w:type="dxa"/>
            <w:tcMar>
              <w:top w:w="120" w:type="dxa"/>
              <w:left w:w="140" w:type="dxa"/>
              <w:bottom w:w="120" w:type="dxa"/>
              <w:right w:w="140" w:type="dxa"/>
            </w:tcMar>
          </w:tcPr>
          <w:p>
            <w:pPr>
              <w:spacing w:after="60"/>
            </w:pPr>
            <w:r>
              <w:rPr/>
              <w:t xml:space="preserve">Cài đặt các service Go/NestJS, repository, service, handler, migrations</w:t>
            </w:r>
          </w:p>
        </w:tc>
        <w:tc>
          <w:tcPr>
            <w:tcW w:w="3260" w:type="dxa"/>
            <w:tcMar>
              <w:top w:w="120" w:type="dxa"/>
              <w:left w:w="140" w:type="dxa"/>
              <w:bottom w:w="120" w:type="dxa"/>
              <w:right w:w="140" w:type="dxa"/>
            </w:tcMar>
          </w:tcPr>
          <w:p>
            <w:pPr>
              <w:spacing w:after="60"/>
            </w:pPr>
            <w:r>
              <w:rPr/>
              <w:t xml:space="preserve">services/*, migrations/*</w:t>
            </w:r>
          </w:p>
        </w:tc>
      </w:tr>
      <w:tr>
        <w:tc>
          <w:tcPr>
            <w:tcW w:w="1900" w:type="dxa"/>
            <w:tcMar>
              <w:top w:w="120" w:type="dxa"/>
              <w:left w:w="140" w:type="dxa"/>
              <w:bottom w:w="120" w:type="dxa"/>
              <w:right w:w="140" w:type="dxa"/>
            </w:tcMar>
          </w:tcPr>
          <w:p>
            <w:pPr>
              <w:spacing w:after="60"/>
            </w:pPr>
            <w:r>
              <w:rPr/>
              <w:t xml:space="preserve">Xây dựng frontend</w:t>
            </w:r>
          </w:p>
        </w:tc>
        <w:tc>
          <w:tcPr>
            <w:tcW w:w="4200" w:type="dxa"/>
            <w:tcMar>
              <w:top w:w="120" w:type="dxa"/>
              <w:left w:w="140" w:type="dxa"/>
              <w:bottom w:w="120" w:type="dxa"/>
              <w:right w:w="140" w:type="dxa"/>
            </w:tcMar>
          </w:tcPr>
          <w:p>
            <w:pPr>
              <w:spacing w:after="60"/>
            </w:pPr>
            <w:r>
              <w:rPr/>
              <w:t xml:space="preserve">Buyer web/mobile, seller dashboard, moderator panel</w:t>
            </w:r>
          </w:p>
        </w:tc>
        <w:tc>
          <w:tcPr>
            <w:tcW w:w="3260" w:type="dxa"/>
            <w:tcMar>
              <w:top w:w="120" w:type="dxa"/>
              <w:left w:w="140" w:type="dxa"/>
              <w:bottom w:w="120" w:type="dxa"/>
              <w:right w:w="140" w:type="dxa"/>
            </w:tcMar>
          </w:tcPr>
          <w:p>
            <w:pPr>
              <w:spacing w:after="60"/>
            </w:pPr>
            <w:r>
              <w:rPr/>
              <w:t xml:space="preserve">frontend/apps/*</w:t>
            </w:r>
          </w:p>
        </w:tc>
      </w:tr>
      <w:tr>
        <w:tc>
          <w:tcPr>
            <w:tcW w:w="1900" w:type="dxa"/>
            <w:tcMar>
              <w:top w:w="120" w:type="dxa"/>
              <w:left w:w="140" w:type="dxa"/>
              <w:bottom w:w="120" w:type="dxa"/>
              <w:right w:w="140" w:type="dxa"/>
            </w:tcMar>
          </w:tcPr>
          <w:p>
            <w:pPr>
              <w:spacing w:after="60"/>
            </w:pPr>
            <w:r>
              <w:rPr/>
              <w:t xml:space="preserve">Triển khai local</w:t>
            </w:r>
          </w:p>
        </w:tc>
        <w:tc>
          <w:tcPr>
            <w:tcW w:w="4200" w:type="dxa"/>
            <w:tcMar>
              <w:top w:w="120" w:type="dxa"/>
              <w:left w:w="140" w:type="dxa"/>
              <w:bottom w:w="120" w:type="dxa"/>
              <w:right w:w="140" w:type="dxa"/>
            </w:tcMar>
          </w:tcPr>
          <w:p>
            <w:pPr>
              <w:spacing w:after="60"/>
            </w:pPr>
            <w:r>
              <w:rPr/>
              <w:t xml:space="preserve">Docker Compose cho hạ tầng và service</w:t>
            </w:r>
          </w:p>
        </w:tc>
        <w:tc>
          <w:tcPr>
            <w:tcW w:w="3260" w:type="dxa"/>
            <w:tcMar>
              <w:top w:w="120" w:type="dxa"/>
              <w:left w:w="140" w:type="dxa"/>
              <w:bottom w:w="120" w:type="dxa"/>
              <w:right w:w="140" w:type="dxa"/>
            </w:tcMar>
          </w:tcPr>
          <w:p>
            <w:pPr>
              <w:spacing w:after="60"/>
            </w:pPr>
            <w:r>
              <w:rPr/>
              <w:t xml:space="preserve">docker-compose.yml, docker-compose.local.yml</w:t>
            </w:r>
          </w:p>
        </w:tc>
      </w:tr>
      <w:tr>
        <w:tc>
          <w:tcPr>
            <w:tcW w:w="1900" w:type="dxa"/>
            <w:tcMar>
              <w:top w:w="120" w:type="dxa"/>
              <w:left w:w="140" w:type="dxa"/>
              <w:bottom w:w="120" w:type="dxa"/>
              <w:right w:w="140" w:type="dxa"/>
            </w:tcMar>
          </w:tcPr>
          <w:p>
            <w:pPr>
              <w:spacing w:after="60"/>
            </w:pPr>
            <w:r>
              <w:rPr/>
              <w:t xml:space="preserve">Kiểm thử/đánh giá</w:t>
            </w:r>
          </w:p>
        </w:tc>
        <w:tc>
          <w:tcPr>
            <w:tcW w:w="4200" w:type="dxa"/>
            <w:tcMar>
              <w:top w:w="120" w:type="dxa"/>
              <w:left w:w="140" w:type="dxa"/>
              <w:bottom w:w="120" w:type="dxa"/>
              <w:right w:w="140" w:type="dxa"/>
            </w:tcMar>
          </w:tcPr>
          <w:p>
            <w:pPr>
              <w:spacing w:after="60"/>
            </w:pPr>
            <w:r>
              <w:rPr/>
              <w:t xml:space="preserve">Script API test, benchmark và một số unit/e2e test</w:t>
            </w:r>
          </w:p>
        </w:tc>
        <w:tc>
          <w:tcPr>
            <w:tcW w:w="3260" w:type="dxa"/>
            <w:tcMar>
              <w:top w:w="120" w:type="dxa"/>
              <w:left w:w="140" w:type="dxa"/>
              <w:bottom w:w="120" w:type="dxa"/>
              <w:right w:w="140" w:type="dxa"/>
            </w:tcMar>
          </w:tcPr>
          <w:p>
            <w:pPr>
              <w:spacing w:after="60"/>
            </w:pPr>
            <w:r>
              <w:rPr/>
              <w:t xml:space="preserve">scripts/test-*.sh, scripts/bench-*.sh, *_test.go, *.spec.ts</w:t>
            </w:r>
          </w:p>
        </w:tc>
      </w:tr>
    </w:tbl>
    <w:p>
      <w:pPr>
        <w:pStyle w:val="Normal"/>
        <w:spacing w:after="120"/>
      </w:pPr>
      <w:r>
        <w:t xml:space="preserve"/>
      </w:r>
    </w:p>
    <w:p>
      <w:pPr>
        <w:pStyle w:val="Heading1"/>
      </w:pPr>
      <w:r>
        <w:t xml:space="preserve">CHƯƠNG 2. PHÂN TÍCH YÊU CẦU BÀI TOÁN</w:t>
      </w:r>
    </w:p>
    <w:p>
      <w:pPr>
        <w:pStyle w:val="Heading2"/>
      </w:pPr>
      <w:r>
        <w:t xml:space="preserve">2.1. Mục đích</w:t>
      </w:r>
    </w:p>
    <w:p>
      <w:pPr>
        <w:pStyle w:val="Normal"/>
      </w:pPr>
      <w:r>
        <w:t xml:space="preserve">Chương này xác định phạm vi nghiệp vụ và kỹ thuật của hệ thống sàn thương mại điện tử trong điều kiện tải cao. Việc phân tích làm cơ sở cho thiết kế microservices, lựa chọn database-per-domain, tổ chức API Gateway, cơ chế bảo mật và kiểm thử.</w:t>
      </w:r>
    </w:p>
    <w:p>
      <w:pPr>
        <w:pStyle w:val="Heading2"/>
      </w:pPr>
      <w:r>
        <w:t xml:space="preserve">2.2. Phạm vi</w:t>
      </w:r>
    </w:p>
    <w:p>
      <w:pPr>
        <w:pStyle w:val="Normal"/>
      </w:pPr>
      <w:r>
        <w:t xml:space="preserve">Phạm vi triển khai trong repo gồm hệ thống đa vai trò buyer/customer, seller, support, warehouse staff, admin/moderator; các chức năng chính gồm xác thực, hồ sơ người dùng, sản phẩm, giỏ hàng, đơn hàng, thanh toán, tồn kho, vận chuyển, đánh giá, chat, thông báo và thống kê. Hệ thống hỗ trợ giao tiếp HTTP qua gateway và giao tiếp bất đồng bộ qua Kafka cho các luồng cần giảm coupling.</w:t>
      </w:r>
    </w:p>
    <w:p>
      <w:pPr>
        <w:pStyle w:val="Normal"/>
      </w:pPr>
      <w:r>
        <w:t xml:space="preserve">Các nội dung như fraud detection, AI recommendation, multi-region, PCI DSS/SOC2 đầy đủ và pipeline CI/CD hoàn chỉnh chưa có hiện vật triển khai rõ trong repo nên không mở rộng chi tiết trong báo cáo.</w:t>
      </w:r>
    </w:p>
    <w:p>
      <w:pPr>
        <w:pStyle w:val="Heading2"/>
      </w:pPr>
      <w:r>
        <w:t xml:space="preserve">2.3. Đối tượng nghiên cứu</w:t>
      </w:r>
    </w:p>
    <w:p>
      <w:pPr>
        <w:pStyle w:val="Normal"/>
      </w:pPr>
      <w:r>
        <w:t xml:space="preserve">Đối tượng nghiên cứu gồm nghiệp vụ mua bán trực tuyến, kỹ thuật kiến trúc microservices/polyglot và vận hành DevSecOps ở mức local/k3s. Trọng tâm là tính tách biệt domain, khả năng mở rộng từng service, bảo vệ API bằng JWT/RBAC và quan sát trạng thái hệ thống qua health check/log/request-id.</w:t>
      </w:r>
    </w:p>
    <w:p>
      <w:pPr>
        <w:pStyle w:val="Heading2"/>
      </w:pPr>
      <w:r>
        <w:t xml:space="preserve">2.4. Phân tích yêu cầu</w:t>
      </w:r>
    </w:p>
    <w:p>
      <w:pPr>
        <w:pStyle w:val="Heading3"/>
      </w:pPr>
      <w:r>
        <w:t xml:space="preserve">2.4.1. Yêu cầu chức năng</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1900"/>
        <w:gridCol w:w="4400"/>
        <w:gridCol w:w="3060"/>
      </w:tblGrid>
      <w:tr>
        <w:tc>
          <w:tcPr>
            <w:tcW w:w="1900" w:type="dxa"/>
            <w:shd w:fill="EAF3F3"/>
            <w:tcMar>
              <w:top w:w="120" w:type="dxa"/>
              <w:left w:w="140" w:type="dxa"/>
              <w:bottom w:w="120" w:type="dxa"/>
              <w:right w:w="140" w:type="dxa"/>
            </w:tcMar>
          </w:tcPr>
          <w:p>
            <w:pPr>
              <w:spacing w:after="60"/>
            </w:pPr>
            <w:r>
              <w:rPr>
                <w:b/>
              </w:rPr>
              <w:t xml:space="preserve">Nhóm chức năng</w:t>
            </w:r>
          </w:p>
        </w:tc>
        <w:tc>
          <w:tcPr>
            <w:tcW w:w="4400" w:type="dxa"/>
            <w:shd w:fill="EAF3F3"/>
            <w:tcMar>
              <w:top w:w="120" w:type="dxa"/>
              <w:left w:w="140" w:type="dxa"/>
              <w:bottom w:w="120" w:type="dxa"/>
              <w:right w:w="140" w:type="dxa"/>
            </w:tcMar>
          </w:tcPr>
          <w:p>
            <w:pPr>
              <w:spacing w:after="60"/>
            </w:pPr>
            <w:r>
              <w:rPr>
                <w:b/>
              </w:rPr>
              <w:t xml:space="preserve">Yêu cầu</w:t>
            </w:r>
          </w:p>
        </w:tc>
        <w:tc>
          <w:tcPr>
            <w:tcW w:w="3060" w:type="dxa"/>
            <w:shd w:fill="EAF3F3"/>
            <w:tcMar>
              <w:top w:w="120" w:type="dxa"/>
              <w:left w:w="140" w:type="dxa"/>
              <w:bottom w:w="120" w:type="dxa"/>
              <w:right w:w="140" w:type="dxa"/>
            </w:tcMar>
          </w:tcPr>
          <w:p>
            <w:pPr>
              <w:spacing w:after="60"/>
            </w:pPr>
            <w:r>
              <w:rPr>
                <w:b/>
              </w:rPr>
              <w:t xml:space="preserve">Service/API trong repo</w:t>
            </w:r>
          </w:p>
        </w:tc>
      </w:tr>
      <w:tr>
        <w:tc>
          <w:tcPr>
            <w:tcW w:w="1900" w:type="dxa"/>
            <w:tcMar>
              <w:top w:w="120" w:type="dxa"/>
              <w:left w:w="140" w:type="dxa"/>
              <w:bottom w:w="120" w:type="dxa"/>
              <w:right w:w="140" w:type="dxa"/>
            </w:tcMar>
          </w:tcPr>
          <w:p>
            <w:pPr>
              <w:spacing w:after="60"/>
            </w:pPr>
            <w:r>
              <w:rPr/>
              <w:t xml:space="preserve">Xác thực</w:t>
            </w:r>
          </w:p>
        </w:tc>
        <w:tc>
          <w:tcPr>
            <w:tcW w:w="4400" w:type="dxa"/>
            <w:tcMar>
              <w:top w:w="120" w:type="dxa"/>
              <w:left w:w="140" w:type="dxa"/>
              <w:bottom w:w="120" w:type="dxa"/>
              <w:right w:w="140" w:type="dxa"/>
            </w:tcMar>
          </w:tcPr>
          <w:p>
            <w:pPr>
              <w:spacing w:after="60"/>
            </w:pPr>
            <w:r>
              <w:rPr/>
              <w:t xml:space="preserve">Đăng ký, đăng nhập, refresh token, verify email, reset password, logout, session, MFA cho vai trò quản trị</w:t>
            </w:r>
          </w:p>
        </w:tc>
        <w:tc>
          <w:tcPr>
            <w:tcW w:w="3060" w:type="dxa"/>
            <w:tcMar>
              <w:top w:w="120" w:type="dxa"/>
              <w:left w:w="140" w:type="dxa"/>
              <w:bottom w:w="120" w:type="dxa"/>
              <w:right w:w="140" w:type="dxa"/>
            </w:tcMar>
          </w:tcPr>
          <w:p>
            <w:pPr>
              <w:spacing w:after="60"/>
            </w:pPr>
            <w:r>
              <w:rPr/>
              <w:t xml:space="preserve">auth-service, /api/v1/auth/*</w:t>
            </w:r>
          </w:p>
        </w:tc>
      </w:tr>
      <w:tr>
        <w:tc>
          <w:tcPr>
            <w:tcW w:w="1900" w:type="dxa"/>
            <w:tcMar>
              <w:top w:w="120" w:type="dxa"/>
              <w:left w:w="140" w:type="dxa"/>
              <w:bottom w:w="120" w:type="dxa"/>
              <w:right w:w="140" w:type="dxa"/>
            </w:tcMar>
          </w:tcPr>
          <w:p>
            <w:pPr>
              <w:spacing w:after="60"/>
            </w:pPr>
            <w:r>
              <w:rPr/>
              <w:t xml:space="preserve">Người dùng</w:t>
            </w:r>
          </w:p>
        </w:tc>
        <w:tc>
          <w:tcPr>
            <w:tcW w:w="4400" w:type="dxa"/>
            <w:tcMar>
              <w:top w:w="120" w:type="dxa"/>
              <w:left w:w="140" w:type="dxa"/>
              <w:bottom w:w="120" w:type="dxa"/>
              <w:right w:w="140" w:type="dxa"/>
            </w:tcMar>
          </w:tcPr>
          <w:p>
            <w:pPr>
              <w:spacing w:after="60"/>
            </w:pPr>
            <w:r>
              <w:rPr/>
              <w:t xml:space="preserve">Xem/cập nhật hồ sơ, tạo/liệt kê/cập nhật/xóa người dùng theo role</w:t>
            </w:r>
          </w:p>
        </w:tc>
        <w:tc>
          <w:tcPr>
            <w:tcW w:w="3060" w:type="dxa"/>
            <w:tcMar>
              <w:top w:w="120" w:type="dxa"/>
              <w:left w:w="140" w:type="dxa"/>
              <w:bottom w:w="120" w:type="dxa"/>
              <w:right w:w="140" w:type="dxa"/>
            </w:tcMar>
          </w:tcPr>
          <w:p>
            <w:pPr>
              <w:spacing w:after="60"/>
            </w:pPr>
            <w:r>
              <w:rPr/>
              <w:t xml:space="preserve">user-service, /api/v1/users/*</w:t>
            </w:r>
          </w:p>
        </w:tc>
      </w:tr>
      <w:tr>
        <w:tc>
          <w:tcPr>
            <w:tcW w:w="1900" w:type="dxa"/>
            <w:tcMar>
              <w:top w:w="120" w:type="dxa"/>
              <w:left w:w="140" w:type="dxa"/>
              <w:bottom w:w="120" w:type="dxa"/>
              <w:right w:w="140" w:type="dxa"/>
            </w:tcMar>
          </w:tcPr>
          <w:p>
            <w:pPr>
              <w:spacing w:after="60"/>
            </w:pPr>
            <w:r>
              <w:rPr/>
              <w:t xml:space="preserve">Sản phẩm</w:t>
            </w:r>
          </w:p>
        </w:tc>
        <w:tc>
          <w:tcPr>
            <w:tcW w:w="4400" w:type="dxa"/>
            <w:tcMar>
              <w:top w:w="120" w:type="dxa"/>
              <w:left w:w="140" w:type="dxa"/>
              <w:bottom w:w="120" w:type="dxa"/>
              <w:right w:w="140" w:type="dxa"/>
            </w:tcMar>
          </w:tcPr>
          <w:p>
            <w:pPr>
              <w:spacing w:after="60"/>
            </w:pPr>
            <w:r>
              <w:rPr/>
              <w:t xml:space="preserve">Tạo, sửa, xóa, duyệt trạng thái, danh sách public, sản phẩm của seller, shop decor</w:t>
            </w:r>
          </w:p>
        </w:tc>
        <w:tc>
          <w:tcPr>
            <w:tcW w:w="3060" w:type="dxa"/>
            <w:tcMar>
              <w:top w:w="120" w:type="dxa"/>
              <w:left w:w="140" w:type="dxa"/>
              <w:bottom w:w="120" w:type="dxa"/>
              <w:right w:w="140" w:type="dxa"/>
            </w:tcMar>
          </w:tcPr>
          <w:p>
            <w:pPr>
              <w:spacing w:after="60"/>
            </w:pPr>
            <w:r>
              <w:rPr/>
              <w:t xml:space="preserve">product-service, /api/v1/products/*</w:t>
            </w:r>
          </w:p>
        </w:tc>
      </w:tr>
      <w:tr>
        <w:tc>
          <w:tcPr>
            <w:tcW w:w="1900" w:type="dxa"/>
            <w:tcMar>
              <w:top w:w="120" w:type="dxa"/>
              <w:left w:w="140" w:type="dxa"/>
              <w:bottom w:w="120" w:type="dxa"/>
              <w:right w:w="140" w:type="dxa"/>
            </w:tcMar>
          </w:tcPr>
          <w:p>
            <w:pPr>
              <w:spacing w:after="60"/>
            </w:pPr>
            <w:r>
              <w:rPr/>
              <w:t xml:space="preserve">Giỏ hàng</w:t>
            </w:r>
          </w:p>
        </w:tc>
        <w:tc>
          <w:tcPr>
            <w:tcW w:w="4400" w:type="dxa"/>
            <w:tcMar>
              <w:top w:w="120" w:type="dxa"/>
              <w:left w:w="140" w:type="dxa"/>
              <w:bottom w:w="120" w:type="dxa"/>
              <w:right w:w="140" w:type="dxa"/>
            </w:tcMar>
          </w:tcPr>
          <w:p>
            <w:pPr>
              <w:spacing w:after="60"/>
            </w:pPr>
            <w:r>
              <w:rPr/>
              <w:t xml:space="preserve">Xem giỏ, thêm/sửa/xóa item, clear cart, validate cart</w:t>
            </w:r>
          </w:p>
        </w:tc>
        <w:tc>
          <w:tcPr>
            <w:tcW w:w="3060" w:type="dxa"/>
            <w:tcMar>
              <w:top w:w="120" w:type="dxa"/>
              <w:left w:w="140" w:type="dxa"/>
              <w:bottom w:w="120" w:type="dxa"/>
              <w:right w:w="140" w:type="dxa"/>
            </w:tcMar>
          </w:tcPr>
          <w:p>
            <w:pPr>
              <w:spacing w:after="60"/>
            </w:pPr>
            <w:r>
              <w:rPr/>
              <w:t xml:space="preserve">cart-service, /api/v1/cart/*</w:t>
            </w:r>
          </w:p>
        </w:tc>
      </w:tr>
      <w:tr>
        <w:tc>
          <w:tcPr>
            <w:tcW w:w="1900" w:type="dxa"/>
            <w:tcMar>
              <w:top w:w="120" w:type="dxa"/>
              <w:left w:w="140" w:type="dxa"/>
              <w:bottom w:w="120" w:type="dxa"/>
              <w:right w:w="140" w:type="dxa"/>
            </w:tcMar>
          </w:tcPr>
          <w:p>
            <w:pPr>
              <w:spacing w:after="60"/>
            </w:pPr>
            <w:r>
              <w:rPr/>
              <w:t xml:space="preserve">Đơn hàng</w:t>
            </w:r>
          </w:p>
        </w:tc>
        <w:tc>
          <w:tcPr>
            <w:tcW w:w="4400" w:type="dxa"/>
            <w:tcMar>
              <w:top w:w="120" w:type="dxa"/>
              <w:left w:w="140" w:type="dxa"/>
              <w:bottom w:w="120" w:type="dxa"/>
              <w:right w:w="140" w:type="dxa"/>
            </w:tcMar>
          </w:tcPr>
          <w:p>
            <w:pPr>
              <w:spacing w:after="60"/>
            </w:pPr>
            <w:r>
              <w:rPr/>
              <w:t xml:space="preserve">Tạo đơn, liệt kê, xem chi tiết, hủy, xác nhận nhận hàng, cập nhật trạng thái, lịch sử</w:t>
            </w:r>
          </w:p>
        </w:tc>
        <w:tc>
          <w:tcPr>
            <w:tcW w:w="3060" w:type="dxa"/>
            <w:tcMar>
              <w:top w:w="120" w:type="dxa"/>
              <w:left w:w="140" w:type="dxa"/>
              <w:bottom w:w="120" w:type="dxa"/>
              <w:right w:w="140" w:type="dxa"/>
            </w:tcMar>
          </w:tcPr>
          <w:p>
            <w:pPr>
              <w:spacing w:after="60"/>
            </w:pPr>
            <w:r>
              <w:rPr/>
              <w:t xml:space="preserve">order-service, /api/v1/orders/*</w:t>
            </w:r>
          </w:p>
        </w:tc>
      </w:tr>
      <w:tr>
        <w:tc>
          <w:tcPr>
            <w:tcW w:w="1900" w:type="dxa"/>
            <w:tcMar>
              <w:top w:w="120" w:type="dxa"/>
              <w:left w:w="140" w:type="dxa"/>
              <w:bottom w:w="120" w:type="dxa"/>
              <w:right w:w="140" w:type="dxa"/>
            </w:tcMar>
          </w:tcPr>
          <w:p>
            <w:pPr>
              <w:spacing w:after="60"/>
            </w:pPr>
            <w:r>
              <w:rPr/>
              <w:t xml:space="preserve">Thanh toán</w:t>
            </w:r>
          </w:p>
        </w:tc>
        <w:tc>
          <w:tcPr>
            <w:tcW w:w="4400" w:type="dxa"/>
            <w:tcMar>
              <w:top w:w="120" w:type="dxa"/>
              <w:left w:w="140" w:type="dxa"/>
              <w:bottom w:w="120" w:type="dxa"/>
              <w:right w:w="140" w:type="dxa"/>
            </w:tcMar>
          </w:tcPr>
          <w:p>
            <w:pPr>
              <w:spacing w:after="60"/>
            </w:pPr>
            <w:r>
              <w:rPr/>
              <w:t xml:space="preserve">Tạo payment intent, webhook provider, refund, truy vấn payment/refund</w:t>
            </w:r>
          </w:p>
        </w:tc>
        <w:tc>
          <w:tcPr>
            <w:tcW w:w="3060" w:type="dxa"/>
            <w:tcMar>
              <w:top w:w="120" w:type="dxa"/>
              <w:left w:w="140" w:type="dxa"/>
              <w:bottom w:w="120" w:type="dxa"/>
              <w:right w:w="140" w:type="dxa"/>
            </w:tcMar>
          </w:tcPr>
          <w:p>
            <w:pPr>
              <w:spacing w:after="60"/>
            </w:pPr>
            <w:r>
              <w:rPr/>
              <w:t xml:space="preserve">payment-service, /api/v1/payments/*</w:t>
            </w:r>
          </w:p>
        </w:tc>
      </w:tr>
      <w:tr>
        <w:tc>
          <w:tcPr>
            <w:tcW w:w="1900" w:type="dxa"/>
            <w:tcMar>
              <w:top w:w="120" w:type="dxa"/>
              <w:left w:w="140" w:type="dxa"/>
              <w:bottom w:w="120" w:type="dxa"/>
              <w:right w:w="140" w:type="dxa"/>
            </w:tcMar>
          </w:tcPr>
          <w:p>
            <w:pPr>
              <w:spacing w:after="60"/>
            </w:pPr>
            <w:r>
              <w:rPr/>
              <w:t xml:space="preserve">Tồn kho</w:t>
            </w:r>
          </w:p>
        </w:tc>
        <w:tc>
          <w:tcPr>
            <w:tcW w:w="4400" w:type="dxa"/>
            <w:tcMar>
              <w:top w:w="120" w:type="dxa"/>
              <w:left w:w="140" w:type="dxa"/>
              <w:bottom w:w="120" w:type="dxa"/>
              <w:right w:w="140" w:type="dxa"/>
            </w:tcMar>
          </w:tcPr>
          <w:p>
            <w:pPr>
              <w:spacing w:after="60"/>
            </w:pPr>
            <w:r>
              <w:rPr/>
              <w:t xml:space="preserve">Validate stock, xem stock SKU, adjust stock, reserve/release/confirm reservation</w:t>
            </w:r>
          </w:p>
        </w:tc>
        <w:tc>
          <w:tcPr>
            <w:tcW w:w="3060" w:type="dxa"/>
            <w:tcMar>
              <w:top w:w="120" w:type="dxa"/>
              <w:left w:w="140" w:type="dxa"/>
              <w:bottom w:w="120" w:type="dxa"/>
              <w:right w:w="140" w:type="dxa"/>
            </w:tcMar>
          </w:tcPr>
          <w:p>
            <w:pPr>
              <w:spacing w:after="60"/>
            </w:pPr>
            <w:r>
              <w:rPr/>
              <w:t xml:space="preserve">inventory-service, /api/v1/inventory/*</w:t>
            </w:r>
          </w:p>
        </w:tc>
      </w:tr>
      <w:tr>
        <w:tc>
          <w:tcPr>
            <w:tcW w:w="1900" w:type="dxa"/>
            <w:tcMar>
              <w:top w:w="120" w:type="dxa"/>
              <w:left w:w="140" w:type="dxa"/>
              <w:bottom w:w="120" w:type="dxa"/>
              <w:right w:w="140" w:type="dxa"/>
            </w:tcMar>
          </w:tcPr>
          <w:p>
            <w:pPr>
              <w:spacing w:after="60"/>
            </w:pPr>
            <w:r>
              <w:rPr/>
              <w:t xml:space="preserve">Vận chuyển</w:t>
            </w:r>
          </w:p>
        </w:tc>
        <w:tc>
          <w:tcPr>
            <w:tcW w:w="4400" w:type="dxa"/>
            <w:tcMar>
              <w:top w:w="120" w:type="dxa"/>
              <w:left w:w="140" w:type="dxa"/>
              <w:bottom w:w="120" w:type="dxa"/>
              <w:right w:w="140" w:type="dxa"/>
            </w:tcMar>
          </w:tcPr>
          <w:p>
            <w:pPr>
              <w:spacing w:after="60"/>
            </w:pPr>
            <w:r>
              <w:rPr/>
              <w:t xml:space="preserve">Tạo shipment, danh sách, shipment theo order, cập nhật status, tracking event, webhook provider</w:t>
            </w:r>
          </w:p>
        </w:tc>
        <w:tc>
          <w:tcPr>
            <w:tcW w:w="3060" w:type="dxa"/>
            <w:tcMar>
              <w:top w:w="120" w:type="dxa"/>
              <w:left w:w="140" w:type="dxa"/>
              <w:bottom w:w="120" w:type="dxa"/>
              <w:right w:w="140" w:type="dxa"/>
            </w:tcMar>
          </w:tcPr>
          <w:p>
            <w:pPr>
              <w:spacing w:after="60"/>
            </w:pPr>
            <w:r>
              <w:rPr/>
              <w:t xml:space="preserve">shipping-service, /api/v1/shipments/*</w:t>
            </w:r>
          </w:p>
        </w:tc>
      </w:tr>
      <w:tr>
        <w:tc>
          <w:tcPr>
            <w:tcW w:w="1900" w:type="dxa"/>
            <w:tcMar>
              <w:top w:w="120" w:type="dxa"/>
              <w:left w:w="140" w:type="dxa"/>
              <w:bottom w:w="120" w:type="dxa"/>
              <w:right w:w="140" w:type="dxa"/>
            </w:tcMar>
          </w:tcPr>
          <w:p>
            <w:pPr>
              <w:spacing w:after="60"/>
            </w:pPr>
            <w:r>
              <w:rPr/>
              <w:t xml:space="preserve">Đánh giá</w:t>
            </w:r>
          </w:p>
        </w:tc>
        <w:tc>
          <w:tcPr>
            <w:tcW w:w="4400" w:type="dxa"/>
            <w:tcMar>
              <w:top w:w="120" w:type="dxa"/>
              <w:left w:w="140" w:type="dxa"/>
              <w:bottom w:w="120" w:type="dxa"/>
              <w:right w:w="140" w:type="dxa"/>
            </w:tcMar>
          </w:tcPr>
          <w:p>
            <w:pPr>
              <w:spacing w:after="60"/>
            </w:pPr>
            <w:r>
              <w:rPr/>
              <w:t xml:space="preserve">Danh sách review public, tạo/sửa/xóa review, moderation, seller reply, product summary</w:t>
            </w:r>
          </w:p>
        </w:tc>
        <w:tc>
          <w:tcPr>
            <w:tcW w:w="3060" w:type="dxa"/>
            <w:tcMar>
              <w:top w:w="120" w:type="dxa"/>
              <w:left w:w="140" w:type="dxa"/>
              <w:bottom w:w="120" w:type="dxa"/>
              <w:right w:w="140" w:type="dxa"/>
            </w:tcMar>
          </w:tcPr>
          <w:p>
            <w:pPr>
              <w:spacing w:after="60"/>
            </w:pPr>
            <w:r>
              <w:rPr/>
              <w:t xml:space="preserve">review-service, /api/v1/reviews/*</w:t>
            </w:r>
          </w:p>
        </w:tc>
      </w:tr>
      <w:tr>
        <w:tc>
          <w:tcPr>
            <w:tcW w:w="1900" w:type="dxa"/>
            <w:tcMar>
              <w:top w:w="120" w:type="dxa"/>
              <w:left w:w="140" w:type="dxa"/>
              <w:bottom w:w="120" w:type="dxa"/>
              <w:right w:w="140" w:type="dxa"/>
            </w:tcMar>
          </w:tcPr>
          <w:p>
            <w:pPr>
              <w:spacing w:after="60"/>
            </w:pPr>
            <w:r>
              <w:rPr/>
              <w:t xml:space="preserve">Chat</w:t>
            </w:r>
          </w:p>
        </w:tc>
        <w:tc>
          <w:tcPr>
            <w:tcW w:w="4400" w:type="dxa"/>
            <w:tcMar>
              <w:top w:w="120" w:type="dxa"/>
              <w:left w:w="140" w:type="dxa"/>
              <w:bottom w:w="120" w:type="dxa"/>
              <w:right w:w="140" w:type="dxa"/>
            </w:tcMar>
          </w:tcPr>
          <w:p>
            <w:pPr>
              <w:spacing w:after="60"/>
            </w:pPr>
            <w:r>
              <w:rPr/>
              <w:t xml:space="preserve">Conversation, message, mark read, WebSocket</w:t>
            </w:r>
          </w:p>
        </w:tc>
        <w:tc>
          <w:tcPr>
            <w:tcW w:w="3060" w:type="dxa"/>
            <w:tcMar>
              <w:top w:w="120" w:type="dxa"/>
              <w:left w:w="140" w:type="dxa"/>
              <w:bottom w:w="120" w:type="dxa"/>
              <w:right w:w="140" w:type="dxa"/>
            </w:tcMar>
          </w:tcPr>
          <w:p>
            <w:pPr>
              <w:spacing w:after="60"/>
            </w:pPr>
            <w:r>
              <w:rPr/>
              <w:t xml:space="preserve">chat-service, /api/v1/chat/*</w:t>
            </w:r>
          </w:p>
        </w:tc>
      </w:tr>
      <w:tr>
        <w:tc>
          <w:tcPr>
            <w:tcW w:w="1900" w:type="dxa"/>
            <w:tcMar>
              <w:top w:w="120" w:type="dxa"/>
              <w:left w:w="140" w:type="dxa"/>
              <w:bottom w:w="120" w:type="dxa"/>
              <w:right w:w="140" w:type="dxa"/>
            </w:tcMar>
          </w:tcPr>
          <w:p>
            <w:pPr>
              <w:spacing w:after="60"/>
            </w:pPr>
            <w:r>
              <w:rPr/>
              <w:t xml:space="preserve">Thông báo</w:t>
            </w:r>
          </w:p>
        </w:tc>
        <w:tc>
          <w:tcPr>
            <w:tcW w:w="4400" w:type="dxa"/>
            <w:tcMar>
              <w:top w:w="120" w:type="dxa"/>
              <w:left w:w="140" w:type="dxa"/>
              <w:bottom w:w="120" w:type="dxa"/>
              <w:right w:w="140" w:type="dxa"/>
            </w:tcMar>
          </w:tcPr>
          <w:p>
            <w:pPr>
              <w:spacing w:after="60"/>
            </w:pPr>
            <w:r>
              <w:rPr/>
              <w:t xml:space="preserve">Tạo thông báo thủ công, danh sách, chi tiết, đánh dấu đã đọc</w:t>
            </w:r>
          </w:p>
        </w:tc>
        <w:tc>
          <w:tcPr>
            <w:tcW w:w="3060" w:type="dxa"/>
            <w:tcMar>
              <w:top w:w="120" w:type="dxa"/>
              <w:left w:w="140" w:type="dxa"/>
              <w:bottom w:w="120" w:type="dxa"/>
              <w:right w:w="140" w:type="dxa"/>
            </w:tcMar>
          </w:tcPr>
          <w:p>
            <w:pPr>
              <w:spacing w:after="60"/>
            </w:pPr>
            <w:r>
              <w:rPr/>
              <w:t xml:space="preserve">notification-service, /api/v1/notifications/*</w:t>
            </w:r>
          </w:p>
        </w:tc>
      </w:tr>
      <w:tr>
        <w:tc>
          <w:tcPr>
            <w:tcW w:w="1900" w:type="dxa"/>
            <w:tcMar>
              <w:top w:w="120" w:type="dxa"/>
              <w:left w:w="140" w:type="dxa"/>
              <w:bottom w:w="120" w:type="dxa"/>
              <w:right w:w="140" w:type="dxa"/>
            </w:tcMar>
          </w:tcPr>
          <w:p>
            <w:pPr>
              <w:spacing w:after="60"/>
            </w:pPr>
            <w:r>
              <w:rPr/>
              <w:t xml:space="preserve">Phân tích</w:t>
            </w:r>
          </w:p>
        </w:tc>
        <w:tc>
          <w:tcPr>
            <w:tcW w:w="4400" w:type="dxa"/>
            <w:tcMar>
              <w:top w:w="120" w:type="dxa"/>
              <w:left w:w="140" w:type="dxa"/>
              <w:bottom w:w="120" w:type="dxa"/>
              <w:right w:w="140" w:type="dxa"/>
            </w:tcMar>
          </w:tcPr>
          <w:p>
            <w:pPr>
              <w:spacing w:after="60"/>
            </w:pPr>
            <w:r>
              <w:rPr/>
              <w:t xml:space="preserve">Overview, timeseries, payment summary, shipping summary</w:t>
            </w:r>
          </w:p>
        </w:tc>
        <w:tc>
          <w:tcPr>
            <w:tcW w:w="3060" w:type="dxa"/>
            <w:tcMar>
              <w:top w:w="120" w:type="dxa"/>
              <w:left w:w="140" w:type="dxa"/>
              <w:bottom w:w="120" w:type="dxa"/>
              <w:right w:w="140" w:type="dxa"/>
            </w:tcMar>
          </w:tcPr>
          <w:p>
            <w:pPr>
              <w:spacing w:after="60"/>
            </w:pPr>
            <w:r>
              <w:rPr/>
              <w:t xml:space="preserve">analytics-service, /api/v1/analytics/*</w:t>
            </w:r>
          </w:p>
        </w:tc>
      </w:tr>
    </w:tbl>
    <w:p>
      <w:pPr>
        <w:pStyle w:val="Normal"/>
        <w:spacing w:after="120"/>
      </w:pPr>
      <w:r>
        <w:t xml:space="preserve"/>
      </w:r>
    </w:p>
    <w:p>
      <w:pPr>
        <w:pStyle w:val="Heading3"/>
      </w:pPr>
      <w:r>
        <w:t xml:space="preserve">2.4.2. Yêu cầu phi chức năng</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200"/>
        <w:gridCol w:w="7160"/>
      </w:tblGrid>
      <w:tr>
        <w:tc>
          <w:tcPr>
            <w:tcW w:w="2200" w:type="dxa"/>
            <w:shd w:fill="EAF3F3"/>
            <w:tcMar>
              <w:top w:w="120" w:type="dxa"/>
              <w:left w:w="140" w:type="dxa"/>
              <w:bottom w:w="120" w:type="dxa"/>
              <w:right w:w="140" w:type="dxa"/>
            </w:tcMar>
          </w:tcPr>
          <w:p>
            <w:pPr>
              <w:spacing w:after="60"/>
            </w:pPr>
            <w:r>
              <w:rPr>
                <w:b/>
              </w:rPr>
              <w:t xml:space="preserve">Nhóm yêu cầu</w:t>
            </w:r>
          </w:p>
        </w:tc>
        <w:tc>
          <w:tcPr>
            <w:tcW w:w="7160" w:type="dxa"/>
            <w:shd w:fill="EAF3F3"/>
            <w:tcMar>
              <w:top w:w="120" w:type="dxa"/>
              <w:left w:w="140" w:type="dxa"/>
              <w:bottom w:w="120" w:type="dxa"/>
              <w:right w:w="140" w:type="dxa"/>
            </w:tcMar>
          </w:tcPr>
          <w:p>
            <w:pPr>
              <w:spacing w:after="60"/>
            </w:pPr>
            <w:r>
              <w:rPr>
                <w:b/>
              </w:rPr>
              <w:t xml:space="preserve">Cách thể hiện trong repo</w:t>
            </w:r>
          </w:p>
        </w:tc>
      </w:tr>
      <w:tr>
        <w:tc>
          <w:tcPr>
            <w:tcW w:w="2200" w:type="dxa"/>
            <w:tcMar>
              <w:top w:w="120" w:type="dxa"/>
              <w:left w:w="140" w:type="dxa"/>
              <w:bottom w:w="120" w:type="dxa"/>
              <w:right w:w="140" w:type="dxa"/>
            </w:tcMar>
          </w:tcPr>
          <w:p>
            <w:pPr>
              <w:spacing w:after="60"/>
            </w:pPr>
            <w:r>
              <w:rPr/>
              <w:t xml:space="preserve">Hiệu năng</w:t>
            </w:r>
          </w:p>
        </w:tc>
        <w:tc>
          <w:tcPr>
            <w:tcW w:w="7160" w:type="dxa"/>
            <w:tcMar>
              <w:top w:w="120" w:type="dxa"/>
              <w:left w:w="140" w:type="dxa"/>
              <w:bottom w:w="120" w:type="dxa"/>
              <w:right w:w="140" w:type="dxa"/>
            </w:tcMar>
          </w:tcPr>
          <w:p>
            <w:pPr>
              <w:spacing w:after="60"/>
            </w:pPr>
            <w:r>
              <w:rPr/>
              <w:t xml:space="preserve">API Gateway viết bằng Go, timeout theo service, rate limiting token bucket, Redis cho một số hot path, benchmark script theo service.</w:t>
            </w:r>
          </w:p>
        </w:tc>
      </w:tr>
      <w:tr>
        <w:tc>
          <w:tcPr>
            <w:tcW w:w="2200" w:type="dxa"/>
            <w:tcMar>
              <w:top w:w="120" w:type="dxa"/>
              <w:left w:w="140" w:type="dxa"/>
              <w:bottom w:w="120" w:type="dxa"/>
              <w:right w:w="140" w:type="dxa"/>
            </w:tcMar>
          </w:tcPr>
          <w:p>
            <w:pPr>
              <w:spacing w:after="60"/>
            </w:pPr>
            <w:r>
              <w:rPr/>
              <w:t xml:space="preserve">Khả dụng</w:t>
            </w:r>
          </w:p>
        </w:tc>
        <w:tc>
          <w:tcPr>
            <w:tcW w:w="7160" w:type="dxa"/>
            <w:tcMar>
              <w:top w:w="120" w:type="dxa"/>
              <w:left w:w="140" w:type="dxa"/>
              <w:bottom w:w="120" w:type="dxa"/>
              <w:right w:w="140" w:type="dxa"/>
            </w:tcMar>
          </w:tcPr>
          <w:p>
            <w:pPr>
              <w:spacing w:after="60"/>
            </w:pPr>
            <w:r>
              <w:rPr/>
              <w:t xml:space="preserve">Các service có health/readiness/liveness route; Docker Compose dùng healthcheck và depends_on theo condition.</w:t>
            </w:r>
          </w:p>
        </w:tc>
      </w:tr>
      <w:tr>
        <w:tc>
          <w:tcPr>
            <w:tcW w:w="2200" w:type="dxa"/>
            <w:tcMar>
              <w:top w:w="120" w:type="dxa"/>
              <w:left w:w="140" w:type="dxa"/>
              <w:bottom w:w="120" w:type="dxa"/>
              <w:right w:w="140" w:type="dxa"/>
            </w:tcMar>
          </w:tcPr>
          <w:p>
            <w:pPr>
              <w:spacing w:after="60"/>
            </w:pPr>
            <w:r>
              <w:rPr/>
              <w:t xml:space="preserve">Bảo mật</w:t>
            </w:r>
          </w:p>
        </w:tc>
        <w:tc>
          <w:tcPr>
            <w:tcW w:w="7160" w:type="dxa"/>
            <w:tcMar>
              <w:top w:w="120" w:type="dxa"/>
              <w:left w:w="140" w:type="dxa"/>
              <w:bottom w:w="120" w:type="dxa"/>
              <w:right w:w="140" w:type="dxa"/>
            </w:tcMar>
          </w:tcPr>
          <w:p>
            <w:pPr>
              <w:spacing w:after="60"/>
            </w:pPr>
            <w:r>
              <w:rPr/>
              <w:t xml:space="preserve">JWT access secret dùng chung giữa auth/gateway/service, RBAC ở gateway và từng service, route public/private phân tách rõ.</w:t>
            </w:r>
          </w:p>
        </w:tc>
      </w:tr>
      <w:tr>
        <w:tc>
          <w:tcPr>
            <w:tcW w:w="2200" w:type="dxa"/>
            <w:tcMar>
              <w:top w:w="120" w:type="dxa"/>
              <w:left w:w="140" w:type="dxa"/>
              <w:bottom w:w="120" w:type="dxa"/>
              <w:right w:w="140" w:type="dxa"/>
            </w:tcMar>
          </w:tcPr>
          <w:p>
            <w:pPr>
              <w:spacing w:after="60"/>
            </w:pPr>
            <w:r>
              <w:rPr/>
              <w:t xml:space="preserve">Tin cậy dữ liệu</w:t>
            </w:r>
          </w:p>
        </w:tc>
        <w:tc>
          <w:tcPr>
            <w:tcW w:w="7160" w:type="dxa"/>
            <w:tcMar>
              <w:top w:w="120" w:type="dxa"/>
              <w:left w:w="140" w:type="dxa"/>
              <w:bottom w:w="120" w:type="dxa"/>
              <w:right w:w="140" w:type="dxa"/>
            </w:tcMar>
          </w:tcPr>
          <w:p>
            <w:pPr>
              <w:spacing w:after="60"/>
            </w:pPr>
            <w:r>
              <w:rPr/>
              <w:t xml:space="preserve">Idempotency-Key cho order và payment; outbox_events dùng để phát Kafka event sau transaction.</w:t>
            </w:r>
          </w:p>
        </w:tc>
      </w:tr>
      <w:tr>
        <w:tc>
          <w:tcPr>
            <w:tcW w:w="2200" w:type="dxa"/>
            <w:tcMar>
              <w:top w:w="120" w:type="dxa"/>
              <w:left w:w="140" w:type="dxa"/>
              <w:bottom w:w="120" w:type="dxa"/>
              <w:right w:w="140" w:type="dxa"/>
            </w:tcMar>
          </w:tcPr>
          <w:p>
            <w:pPr>
              <w:spacing w:after="60"/>
            </w:pPr>
            <w:r>
              <w:rPr/>
              <w:t xml:space="preserve">Dễ bảo trì</w:t>
            </w:r>
          </w:p>
        </w:tc>
        <w:tc>
          <w:tcPr>
            <w:tcW w:w="7160" w:type="dxa"/>
            <w:tcMar>
              <w:top w:w="120" w:type="dxa"/>
              <w:left w:w="140" w:type="dxa"/>
              <w:bottom w:w="120" w:type="dxa"/>
              <w:right w:w="140" w:type="dxa"/>
            </w:tcMar>
          </w:tcPr>
          <w:p>
            <w:pPr>
              <w:spacing w:after="60"/>
            </w:pPr>
            <w:r>
              <w:rPr/>
              <w:t xml:space="preserve">Monorepo workspaces, mỗi Go service theo cmd/internal, NestJS theo module/controller/service/repository.</w:t>
            </w:r>
          </w:p>
        </w:tc>
      </w:tr>
      <w:tr>
        <w:tc>
          <w:tcPr>
            <w:tcW w:w="2200" w:type="dxa"/>
            <w:tcMar>
              <w:top w:w="120" w:type="dxa"/>
              <w:left w:w="140" w:type="dxa"/>
              <w:bottom w:w="120" w:type="dxa"/>
              <w:right w:w="140" w:type="dxa"/>
            </w:tcMar>
          </w:tcPr>
          <w:p>
            <w:pPr>
              <w:spacing w:after="60"/>
            </w:pPr>
            <w:r>
              <w:rPr/>
              <w:t xml:space="preserve">Quan sát vận hành</w:t>
            </w:r>
          </w:p>
        </w:tc>
        <w:tc>
          <w:tcPr>
            <w:tcW w:w="7160" w:type="dxa"/>
            <w:tcMar>
              <w:top w:w="120" w:type="dxa"/>
              <w:left w:w="140" w:type="dxa"/>
              <w:bottom w:w="120" w:type="dxa"/>
              <w:right w:w="140" w:type="dxa"/>
            </w:tcMar>
          </w:tcPr>
          <w:p>
            <w:pPr>
              <w:spacing w:after="60"/>
            </w:pPr>
            <w:r>
              <w:rPr/>
              <w:t xml:space="preserve">Request ID middleware, structured logger, gateway expose /metrics, tài liệu monitoring/logging được đặt trong infrastructure/docs.</w:t>
            </w:r>
          </w:p>
        </w:tc>
      </w:tr>
    </w:tbl>
    <w:p>
      <w:pPr>
        <w:pStyle w:val="Normal"/>
        <w:spacing w:after="120"/>
      </w:pPr>
      <w:r>
        <w:t xml:space="preserve"/>
      </w:r>
    </w:p>
    <w:p>
      <w:pPr>
        <w:pStyle w:val="Heading3"/>
      </w:pPr>
      <w:r>
        <w:t xml:space="preserve">2.4.3. Quy tắc nghiệp vụ</w:t>
      </w:r>
    </w:p>
    <w:p>
      <w:pPr>
        <w:pStyle w:val="Normal"/>
      </w:pPr>
      <w:r>
        <w:t xml:space="preserve">Người dùng chỉ được thao tác theo vai trò trong JWT. Buyer/customer thao tác giỏ hàng, đơn hàng, thanh toán và đánh giá; seller quản lý sản phẩm, phản hồi review, xem analytics; support/warehouse/admin được phép xử lý đơn, tồn kho và vận chuyển theo vai trò. Các thao tác tạo đơn và tạo payment intent yêu cầu Idempotency-Key để tránh tạo trùng khi client retry. Tồn kho được xử lý bằng reservation nhằm giảm rủi ro oversell. Webhook thanh toán và vận chuyển được thiết kế là endpoint public nhưng phải xử lý theo provider và request-id.</w:t>
      </w:r>
    </w:p>
    <w:p>
      <w:pPr>
        <w:pStyle w:val="Heading3"/>
      </w:pPr>
      <w:r>
        <w:t xml:space="preserve">2.4.4. Một vài quy trình nghiệp vụ phức tạp</w:t>
      </w:r>
    </w:p>
    <w:p>
      <w:pPr>
        <w:pStyle w:val="Normal"/>
      </w:pPr>
      <w:r>
        <w:t xml:space="preserve">Quy trình checkout bắt đầu từ buyer gửi POST /orders qua API Gateway. Gateway xác thực JWT, chuyển request đến order-service. Order-service validate dữ liệu, ghi order, order_items, status_history, audit_log và outbox event trong cùng transaction. Sau đó dispatcher phát order.created sang Kafka để inventory-service giữ hàng. Payment-service tạo intent và phát payment event để order-service cập nhật trạng thái khi thanh toán thành công/thất bại.</w:t>
      </w:r>
    </w:p>
    <w:p>
      <w:pPr>
        <w:pStyle w:val="Normal"/>
      </w:pPr>
      <w:r>
        <w:t xml:space="preserve">Quy trình thông báo và analytics được tách bất đồng bộ. Các service phát event nghiệp vụ; notification-service nhận request/event để tạo thông báo, analytics-service tổng hợp dữ liệu phục vụ dashboard. Cách này giúp luồng chính không phụ thuộc trực tiếp vào email/push/thống kê.</w:t>
      </w:r>
    </w:p>
    <w:p>
      <w:pPr>
        <w:pStyle w:val="Heading1"/>
      </w:pPr>
      <w:r>
        <w:t xml:space="preserve">CHƯƠNG 3. MÔ HÌNH HÓA CHỨC NĂNG VÀ KIẾN TRÚC HỆ THỐNG</w:t>
      </w:r>
    </w:p>
    <w:p>
      <w:pPr>
        <w:pStyle w:val="Heading2"/>
      </w:pPr>
      <w:r>
        <w:t xml:space="preserve">3.1. Sơ đồ UseCase tổng quát</w:t>
      </w:r>
    </w:p>
    <w:p>
      <w:pPr>
        <w:jc w:val="center"/>
        <w:spacing w:before="120" w:after="80"/>
      </w:pPr>
      <w:r>
        <w:drawing>
          <wp:inline distT="0" distB="0" distL="0" distR="0">
            <wp:extent cx="5943600" cy="3714750"/>
            <wp:effectExtent l="0" t="0" r="0" b="0"/>
            <wp:docPr id="11" name="usecase" descr="Hình 3.1. Sơ đồ Use Case tổng quát của hệ thống"/>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943600" cy="3714750"/>
                    </a:xfrm>
                    <a:prstGeom prst="rect">
                      <a:avLst/>
                    </a:prstGeom>
                  </pic:spPr>
                </pic:pic>
              </a:graphicData>
            </a:graphic>
          </wp:inline>
        </w:drawing>
      </w:r>
    </w:p>
    <w:p>
      <w:pPr>
        <w:pStyle w:val="Caption"/>
        <w:jc w:val="center"/>
        <w:spacing w:after="160"/>
      </w:pPr>
      <w:r>
        <w:rPr>
          <w:i/>
          <w:color w:val="4F666A"/>
        </w:rPr>
        <w:t xml:space="preserve">Hình 3.1. Sơ đồ Use Case tổng quát của hệ thống</w:t>
      </w:r>
    </w:p>
    <w:p>
      <w:pPr>
        <w:pStyle w:val="Heading3"/>
      </w:pPr>
      <w:r>
        <w:t xml:space="preserve">3.1.1. Danh sách các Actor</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300"/>
        <w:gridCol w:w="7060"/>
      </w:tblGrid>
      <w:tr>
        <w:tc>
          <w:tcPr>
            <w:tcW w:w="2300" w:type="dxa"/>
            <w:shd w:fill="EAF3F3"/>
            <w:tcMar>
              <w:top w:w="120" w:type="dxa"/>
              <w:left w:w="140" w:type="dxa"/>
              <w:bottom w:w="120" w:type="dxa"/>
              <w:right w:w="140" w:type="dxa"/>
            </w:tcMar>
          </w:tcPr>
          <w:p>
            <w:pPr>
              <w:spacing w:after="60"/>
            </w:pPr>
            <w:r>
              <w:rPr>
                <w:b/>
              </w:rPr>
              <w:t xml:space="preserve">Actor</w:t>
            </w:r>
          </w:p>
        </w:tc>
        <w:tc>
          <w:tcPr>
            <w:tcW w:w="7060" w:type="dxa"/>
            <w:shd w:fill="EAF3F3"/>
            <w:tcMar>
              <w:top w:w="120" w:type="dxa"/>
              <w:left w:w="140" w:type="dxa"/>
              <w:bottom w:w="120" w:type="dxa"/>
              <w:right w:w="140" w:type="dxa"/>
            </w:tcMar>
          </w:tcPr>
          <w:p>
            <w:pPr>
              <w:spacing w:after="60"/>
            </w:pPr>
            <w:r>
              <w:rPr>
                <w:b/>
              </w:rPr>
              <w:t xml:space="preserve">Vai trò trong hệ thống</w:t>
            </w:r>
          </w:p>
        </w:tc>
      </w:tr>
      <w:tr>
        <w:tc>
          <w:tcPr>
            <w:tcW w:w="2300" w:type="dxa"/>
            <w:tcMar>
              <w:top w:w="120" w:type="dxa"/>
              <w:left w:w="140" w:type="dxa"/>
              <w:bottom w:w="120" w:type="dxa"/>
              <w:right w:w="140" w:type="dxa"/>
            </w:tcMar>
          </w:tcPr>
          <w:p>
            <w:pPr>
              <w:spacing w:after="60"/>
            </w:pPr>
            <w:r>
              <w:rPr/>
              <w:t xml:space="preserve">Buyer/Customer</w:t>
            </w:r>
          </w:p>
        </w:tc>
        <w:tc>
          <w:tcPr>
            <w:tcW w:w="7060" w:type="dxa"/>
            <w:tcMar>
              <w:top w:w="120" w:type="dxa"/>
              <w:left w:w="140" w:type="dxa"/>
              <w:bottom w:w="120" w:type="dxa"/>
              <w:right w:w="140" w:type="dxa"/>
            </w:tcMar>
          </w:tcPr>
          <w:p>
            <w:pPr>
              <w:spacing w:after="60"/>
            </w:pPr>
            <w:r>
              <w:rPr/>
              <w:t xml:space="preserve">Duyệt sản phẩm, quản lý giỏ hàng, đặt hàng, thanh toán, theo dõi vận chuyển, đánh giá, chat với seller.</w:t>
            </w:r>
          </w:p>
        </w:tc>
      </w:tr>
      <w:tr>
        <w:tc>
          <w:tcPr>
            <w:tcW w:w="2300" w:type="dxa"/>
            <w:tcMar>
              <w:top w:w="120" w:type="dxa"/>
              <w:left w:w="140" w:type="dxa"/>
              <w:bottom w:w="120" w:type="dxa"/>
              <w:right w:w="140" w:type="dxa"/>
            </w:tcMar>
          </w:tcPr>
          <w:p>
            <w:pPr>
              <w:spacing w:after="60"/>
            </w:pPr>
            <w:r>
              <w:rPr/>
              <w:t xml:space="preserve">Seller</w:t>
            </w:r>
          </w:p>
        </w:tc>
        <w:tc>
          <w:tcPr>
            <w:tcW w:w="7060" w:type="dxa"/>
            <w:tcMar>
              <w:top w:w="120" w:type="dxa"/>
              <w:left w:w="140" w:type="dxa"/>
              <w:bottom w:w="120" w:type="dxa"/>
              <w:right w:w="140" w:type="dxa"/>
            </w:tcMar>
          </w:tcPr>
          <w:p>
            <w:pPr>
              <w:spacing w:after="60"/>
            </w:pPr>
            <w:r>
              <w:rPr/>
              <w:t xml:space="preserve">Quản lý sản phẩm, shop decor, theo dõi đơn hàng, phản hồi đánh giá, chăm sóc khách hàng, xem phân tích bán hàng.</w:t>
            </w:r>
          </w:p>
        </w:tc>
      </w:tr>
      <w:tr>
        <w:tc>
          <w:tcPr>
            <w:tcW w:w="2300" w:type="dxa"/>
            <w:tcMar>
              <w:top w:w="120" w:type="dxa"/>
              <w:left w:w="140" w:type="dxa"/>
              <w:bottom w:w="120" w:type="dxa"/>
              <w:right w:w="140" w:type="dxa"/>
            </w:tcMar>
          </w:tcPr>
          <w:p>
            <w:pPr>
              <w:spacing w:after="60"/>
            </w:pPr>
            <w:r>
              <w:rPr/>
              <w:t xml:space="preserve">Support/CS</w:t>
            </w:r>
          </w:p>
        </w:tc>
        <w:tc>
          <w:tcPr>
            <w:tcW w:w="7060" w:type="dxa"/>
            <w:tcMar>
              <w:top w:w="120" w:type="dxa"/>
              <w:left w:w="140" w:type="dxa"/>
              <w:bottom w:w="120" w:type="dxa"/>
              <w:right w:w="140" w:type="dxa"/>
            </w:tcMar>
          </w:tcPr>
          <w:p>
            <w:pPr>
              <w:spacing w:after="60"/>
            </w:pPr>
            <w:r>
              <w:rPr/>
              <w:t xml:space="preserve">Hỗ trợ xử lý đơn, vận chuyển, thông báo và chăm sóc khách hàng.</w:t>
            </w:r>
          </w:p>
        </w:tc>
      </w:tr>
      <w:tr>
        <w:tc>
          <w:tcPr>
            <w:tcW w:w="2300" w:type="dxa"/>
            <w:tcMar>
              <w:top w:w="120" w:type="dxa"/>
              <w:left w:w="140" w:type="dxa"/>
              <w:bottom w:w="120" w:type="dxa"/>
              <w:right w:w="140" w:type="dxa"/>
            </w:tcMar>
          </w:tcPr>
          <w:p>
            <w:pPr>
              <w:spacing w:after="60"/>
            </w:pPr>
            <w:r>
              <w:rPr/>
              <w:t xml:space="preserve">Warehouse Staff</w:t>
            </w:r>
          </w:p>
        </w:tc>
        <w:tc>
          <w:tcPr>
            <w:tcW w:w="7060" w:type="dxa"/>
            <w:tcMar>
              <w:top w:w="120" w:type="dxa"/>
              <w:left w:w="140" w:type="dxa"/>
              <w:bottom w:w="120" w:type="dxa"/>
              <w:right w:w="140" w:type="dxa"/>
            </w:tcMar>
          </w:tcPr>
          <w:p>
            <w:pPr>
              <w:spacing w:after="60"/>
            </w:pPr>
            <w:r>
              <w:rPr/>
              <w:t xml:space="preserve">Kiểm tra tồn kho, điều chỉnh stock, xử lý reservation và trạng thái giao nhận.</w:t>
            </w:r>
          </w:p>
        </w:tc>
      </w:tr>
      <w:tr>
        <w:tc>
          <w:tcPr>
            <w:tcW w:w="2300" w:type="dxa"/>
            <w:tcMar>
              <w:top w:w="120" w:type="dxa"/>
              <w:left w:w="140" w:type="dxa"/>
              <w:bottom w:w="120" w:type="dxa"/>
              <w:right w:w="140" w:type="dxa"/>
            </w:tcMar>
          </w:tcPr>
          <w:p>
            <w:pPr>
              <w:spacing w:after="60"/>
            </w:pPr>
            <w:r>
              <w:rPr/>
              <w:t xml:space="preserve">Admin/Moderator</w:t>
            </w:r>
          </w:p>
        </w:tc>
        <w:tc>
          <w:tcPr>
            <w:tcW w:w="7060" w:type="dxa"/>
            <w:tcMar>
              <w:top w:w="120" w:type="dxa"/>
              <w:left w:w="140" w:type="dxa"/>
              <w:bottom w:w="120" w:type="dxa"/>
              <w:right w:w="140" w:type="dxa"/>
            </w:tcMar>
          </w:tcPr>
          <w:p>
            <w:pPr>
              <w:spacing w:after="60"/>
            </w:pPr>
            <w:r>
              <w:rPr/>
              <w:t xml:space="preserve">Quản trị người dùng, duyệt sản phẩm, kiểm duyệt review, theo dõi analytics và vận hành hệ thống.</w:t>
            </w:r>
          </w:p>
        </w:tc>
      </w:tr>
    </w:tbl>
    <w:p>
      <w:pPr>
        <w:pStyle w:val="Normal"/>
        <w:spacing w:after="120"/>
      </w:pPr>
      <w:r>
        <w:t xml:space="preserve"/>
      </w:r>
    </w:p>
    <w:p>
      <w:pPr>
        <w:pStyle w:val="Heading3"/>
      </w:pPr>
      <w:r>
        <w:t xml:space="preserve">3.1.2. Danh sách các UseCase</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300"/>
        <w:gridCol w:w="7060"/>
      </w:tblGrid>
      <w:tr>
        <w:tc>
          <w:tcPr>
            <w:tcW w:w="2300" w:type="dxa"/>
            <w:shd w:fill="EAF3F3"/>
            <w:tcMar>
              <w:top w:w="120" w:type="dxa"/>
              <w:left w:w="140" w:type="dxa"/>
              <w:bottom w:w="120" w:type="dxa"/>
              <w:right w:w="140" w:type="dxa"/>
            </w:tcMar>
          </w:tcPr>
          <w:p>
            <w:pPr>
              <w:spacing w:after="60"/>
            </w:pPr>
            <w:r>
              <w:rPr>
                <w:b/>
              </w:rPr>
              <w:t xml:space="preserve">Nhóm UseCase</w:t>
            </w:r>
          </w:p>
        </w:tc>
        <w:tc>
          <w:tcPr>
            <w:tcW w:w="7060" w:type="dxa"/>
            <w:shd w:fill="EAF3F3"/>
            <w:tcMar>
              <w:top w:w="120" w:type="dxa"/>
              <w:left w:w="140" w:type="dxa"/>
              <w:bottom w:w="120" w:type="dxa"/>
              <w:right w:w="140" w:type="dxa"/>
            </w:tcMar>
          </w:tcPr>
          <w:p>
            <w:pPr>
              <w:spacing w:after="60"/>
            </w:pPr>
            <w:r>
              <w:rPr>
                <w:b/>
              </w:rPr>
              <w:t xml:space="preserve">UseCase chính</w:t>
            </w:r>
          </w:p>
        </w:tc>
      </w:tr>
      <w:tr>
        <w:tc>
          <w:tcPr>
            <w:tcW w:w="2300" w:type="dxa"/>
            <w:tcMar>
              <w:top w:w="120" w:type="dxa"/>
              <w:left w:w="140" w:type="dxa"/>
              <w:bottom w:w="120" w:type="dxa"/>
              <w:right w:w="140" w:type="dxa"/>
            </w:tcMar>
          </w:tcPr>
          <w:p>
            <w:pPr>
              <w:spacing w:after="60"/>
            </w:pPr>
            <w:r>
              <w:rPr/>
              <w:t xml:space="preserve">Tài khoản</w:t>
            </w:r>
          </w:p>
        </w:tc>
        <w:tc>
          <w:tcPr>
            <w:tcW w:w="7060" w:type="dxa"/>
            <w:tcMar>
              <w:top w:w="120" w:type="dxa"/>
              <w:left w:w="140" w:type="dxa"/>
              <w:bottom w:w="120" w:type="dxa"/>
              <w:right w:w="140" w:type="dxa"/>
            </w:tcMar>
          </w:tcPr>
          <w:p>
            <w:pPr>
              <w:spacing w:after="60"/>
            </w:pPr>
            <w:r>
              <w:rPr/>
              <w:t xml:space="preserve">Đăng ký, đăng nhập, refresh token, xác minh email, đổi/quên mật khẩu, quản lý session, MFA.</w:t>
            </w:r>
          </w:p>
        </w:tc>
      </w:tr>
      <w:tr>
        <w:tc>
          <w:tcPr>
            <w:tcW w:w="2300" w:type="dxa"/>
            <w:tcMar>
              <w:top w:w="120" w:type="dxa"/>
              <w:left w:w="140" w:type="dxa"/>
              <w:bottom w:w="120" w:type="dxa"/>
              <w:right w:w="140" w:type="dxa"/>
            </w:tcMar>
          </w:tcPr>
          <w:p>
            <w:pPr>
              <w:spacing w:after="60"/>
            </w:pPr>
            <w:r>
              <w:rPr/>
              <w:t xml:space="preserve">Mua hàng</w:t>
            </w:r>
          </w:p>
        </w:tc>
        <w:tc>
          <w:tcPr>
            <w:tcW w:w="7060" w:type="dxa"/>
            <w:tcMar>
              <w:top w:w="120" w:type="dxa"/>
              <w:left w:w="140" w:type="dxa"/>
              <w:bottom w:w="120" w:type="dxa"/>
              <w:right w:w="140" w:type="dxa"/>
            </w:tcMar>
          </w:tcPr>
          <w:p>
            <w:pPr>
              <w:spacing w:after="60"/>
            </w:pPr>
            <w:r>
              <w:rPr/>
              <w:t xml:space="preserve">Tìm kiếm/xem sản phẩm, quản lý giỏ hàng, checkout, thanh toán, theo dõi đơn và vận chuyển.</w:t>
            </w:r>
          </w:p>
        </w:tc>
      </w:tr>
      <w:tr>
        <w:tc>
          <w:tcPr>
            <w:tcW w:w="2300" w:type="dxa"/>
            <w:tcMar>
              <w:top w:w="120" w:type="dxa"/>
              <w:left w:w="140" w:type="dxa"/>
              <w:bottom w:w="120" w:type="dxa"/>
              <w:right w:w="140" w:type="dxa"/>
            </w:tcMar>
          </w:tcPr>
          <w:p>
            <w:pPr>
              <w:spacing w:after="60"/>
            </w:pPr>
            <w:r>
              <w:rPr/>
              <w:t xml:space="preserve">Bán hàng</w:t>
            </w:r>
          </w:p>
        </w:tc>
        <w:tc>
          <w:tcPr>
            <w:tcW w:w="7060" w:type="dxa"/>
            <w:tcMar>
              <w:top w:w="120" w:type="dxa"/>
              <w:left w:w="140" w:type="dxa"/>
              <w:bottom w:w="120" w:type="dxa"/>
              <w:right w:w="140" w:type="dxa"/>
            </w:tcMar>
          </w:tcPr>
          <w:p>
            <w:pPr>
              <w:spacing w:after="60"/>
            </w:pPr>
            <w:r>
              <w:rPr/>
              <w:t xml:space="preserve">Tạo/cập nhật/xóa sản phẩm, xem sản phẩm của shop, cấu hình shop decor, xử lý đơn.</w:t>
            </w:r>
          </w:p>
        </w:tc>
      </w:tr>
      <w:tr>
        <w:tc>
          <w:tcPr>
            <w:tcW w:w="2300" w:type="dxa"/>
            <w:tcMar>
              <w:top w:w="120" w:type="dxa"/>
              <w:left w:w="140" w:type="dxa"/>
              <w:bottom w:w="120" w:type="dxa"/>
              <w:right w:w="140" w:type="dxa"/>
            </w:tcMar>
          </w:tcPr>
          <w:p>
            <w:pPr>
              <w:spacing w:after="60"/>
            </w:pPr>
            <w:r>
              <w:rPr/>
              <w:t xml:space="preserve">Kho/vận chuyển</w:t>
            </w:r>
          </w:p>
        </w:tc>
        <w:tc>
          <w:tcPr>
            <w:tcW w:w="7060" w:type="dxa"/>
            <w:tcMar>
              <w:top w:w="120" w:type="dxa"/>
              <w:left w:w="140" w:type="dxa"/>
              <w:bottom w:w="120" w:type="dxa"/>
              <w:right w:w="140" w:type="dxa"/>
            </w:tcMar>
          </w:tcPr>
          <w:p>
            <w:pPr>
              <w:spacing w:after="60"/>
            </w:pPr>
            <w:r>
              <w:rPr/>
              <w:t xml:space="preserve">Validate stock, reserve/release/confirm reservation, tạo shipment, cập nhật tracking.</w:t>
            </w:r>
          </w:p>
        </w:tc>
      </w:tr>
      <w:tr>
        <w:tc>
          <w:tcPr>
            <w:tcW w:w="2300" w:type="dxa"/>
            <w:tcMar>
              <w:top w:w="120" w:type="dxa"/>
              <w:left w:w="140" w:type="dxa"/>
              <w:bottom w:w="120" w:type="dxa"/>
              <w:right w:w="140" w:type="dxa"/>
            </w:tcMar>
          </w:tcPr>
          <w:p>
            <w:pPr>
              <w:spacing w:after="60"/>
            </w:pPr>
            <w:r>
              <w:rPr/>
              <w:t xml:space="preserve">Tương tác</w:t>
            </w:r>
          </w:p>
        </w:tc>
        <w:tc>
          <w:tcPr>
            <w:tcW w:w="7060" w:type="dxa"/>
            <w:tcMar>
              <w:top w:w="120" w:type="dxa"/>
              <w:left w:w="140" w:type="dxa"/>
              <w:bottom w:w="120" w:type="dxa"/>
              <w:right w:w="140" w:type="dxa"/>
            </w:tcMar>
          </w:tcPr>
          <w:p>
            <w:pPr>
              <w:spacing w:after="60"/>
            </w:pPr>
            <w:r>
              <w:rPr/>
              <w:t xml:space="preserve">Review, seller reply, moderation review, chat buyer-seller, notification.</w:t>
            </w:r>
          </w:p>
        </w:tc>
      </w:tr>
      <w:tr>
        <w:tc>
          <w:tcPr>
            <w:tcW w:w="2300" w:type="dxa"/>
            <w:tcMar>
              <w:top w:w="120" w:type="dxa"/>
              <w:left w:w="140" w:type="dxa"/>
              <w:bottom w:w="120" w:type="dxa"/>
              <w:right w:w="140" w:type="dxa"/>
            </w:tcMar>
          </w:tcPr>
          <w:p>
            <w:pPr>
              <w:spacing w:after="60"/>
            </w:pPr>
            <w:r>
              <w:rPr/>
              <w:t xml:space="preserve">Quản trị/phân tích</w:t>
            </w:r>
          </w:p>
        </w:tc>
        <w:tc>
          <w:tcPr>
            <w:tcW w:w="7060" w:type="dxa"/>
            <w:tcMar>
              <w:top w:w="120" w:type="dxa"/>
              <w:left w:w="140" w:type="dxa"/>
              <w:bottom w:w="120" w:type="dxa"/>
              <w:right w:w="140" w:type="dxa"/>
            </w:tcMar>
          </w:tcPr>
          <w:p>
            <w:pPr>
              <w:spacing w:after="60"/>
            </w:pPr>
            <w:r>
              <w:rPr/>
              <w:t xml:space="preserve">Quản lý user, moderation, xem overview/timeseries/payment/shipping summary.</w:t>
            </w:r>
          </w:p>
        </w:tc>
      </w:tr>
    </w:tbl>
    <w:p>
      <w:pPr>
        <w:pStyle w:val="Normal"/>
        <w:spacing w:after="120"/>
      </w:pPr>
      <w:r>
        <w:t xml:space="preserve"/>
      </w:r>
    </w:p>
    <w:p>
      <w:pPr>
        <w:pStyle w:val="Heading2"/>
      </w:pPr>
      <w:r>
        <w:t xml:space="preserve">3.2. Đặc tả UseCase</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1900"/>
        <w:gridCol w:w="3200"/>
        <w:gridCol w:w="4260"/>
      </w:tblGrid>
      <w:tr>
        <w:tc>
          <w:tcPr>
            <w:tcW w:w="1900" w:type="dxa"/>
            <w:shd w:fill="EAF3F3"/>
            <w:tcMar>
              <w:top w:w="120" w:type="dxa"/>
              <w:left w:w="140" w:type="dxa"/>
              <w:bottom w:w="120" w:type="dxa"/>
              <w:right w:w="140" w:type="dxa"/>
            </w:tcMar>
          </w:tcPr>
          <w:p>
            <w:pPr>
              <w:spacing w:after="60"/>
            </w:pPr>
            <w:r>
              <w:rPr>
                <w:b/>
              </w:rPr>
              <w:t xml:space="preserve">Actor</w:t>
            </w:r>
          </w:p>
        </w:tc>
        <w:tc>
          <w:tcPr>
            <w:tcW w:w="3200" w:type="dxa"/>
            <w:shd w:fill="EAF3F3"/>
            <w:tcMar>
              <w:top w:w="120" w:type="dxa"/>
              <w:left w:w="140" w:type="dxa"/>
              <w:bottom w:w="120" w:type="dxa"/>
              <w:right w:w="140" w:type="dxa"/>
            </w:tcMar>
          </w:tcPr>
          <w:p>
            <w:pPr>
              <w:spacing w:after="60"/>
            </w:pPr>
            <w:r>
              <w:rPr>
                <w:b/>
              </w:rPr>
              <w:t xml:space="preserve">UseCase tiêu biểu</w:t>
            </w:r>
          </w:p>
        </w:tc>
        <w:tc>
          <w:tcPr>
            <w:tcW w:w="4260" w:type="dxa"/>
            <w:shd w:fill="EAF3F3"/>
            <w:tcMar>
              <w:top w:w="120" w:type="dxa"/>
              <w:left w:w="140" w:type="dxa"/>
              <w:bottom w:w="120" w:type="dxa"/>
              <w:right w:w="140" w:type="dxa"/>
            </w:tcMar>
          </w:tcPr>
          <w:p>
            <w:pPr>
              <w:spacing w:after="60"/>
            </w:pPr>
            <w:r>
              <w:rPr>
                <w:b/>
              </w:rPr>
              <w:t xml:space="preserve">Tiền điều kiện/kết quả</w:t>
            </w:r>
          </w:p>
        </w:tc>
      </w:tr>
      <w:tr>
        <w:tc>
          <w:tcPr>
            <w:tcW w:w="1900" w:type="dxa"/>
            <w:tcMar>
              <w:top w:w="120" w:type="dxa"/>
              <w:left w:w="140" w:type="dxa"/>
              <w:bottom w:w="120" w:type="dxa"/>
              <w:right w:w="140" w:type="dxa"/>
            </w:tcMar>
          </w:tcPr>
          <w:p>
            <w:pPr>
              <w:spacing w:after="60"/>
            </w:pPr>
            <w:r>
              <w:rPr/>
              <w:t xml:space="preserve">Buyer/Customer</w:t>
            </w:r>
          </w:p>
        </w:tc>
        <w:tc>
          <w:tcPr>
            <w:tcW w:w="3200" w:type="dxa"/>
            <w:tcMar>
              <w:top w:w="120" w:type="dxa"/>
              <w:left w:w="140" w:type="dxa"/>
              <w:bottom w:w="120" w:type="dxa"/>
              <w:right w:w="140" w:type="dxa"/>
            </w:tcMar>
          </w:tcPr>
          <w:p>
            <w:pPr>
              <w:spacing w:after="60"/>
            </w:pPr>
            <w:r>
              <w:rPr/>
              <w:t xml:space="preserve">Checkout và thanh toán</w:t>
            </w:r>
          </w:p>
        </w:tc>
        <w:tc>
          <w:tcPr>
            <w:tcW w:w="4260" w:type="dxa"/>
            <w:tcMar>
              <w:top w:w="120" w:type="dxa"/>
              <w:left w:w="140" w:type="dxa"/>
              <w:bottom w:w="120" w:type="dxa"/>
              <w:right w:w="140" w:type="dxa"/>
            </w:tcMar>
          </w:tcPr>
          <w:p>
            <w:pPr>
              <w:spacing w:after="60"/>
            </w:pPr>
            <w:r>
              <w:rPr/>
              <w:t xml:space="preserve">Đã đăng nhập; giỏ hàng hợp lệ; hệ thống tạo order/payment và phát event liên quan.</w:t>
            </w:r>
          </w:p>
        </w:tc>
      </w:tr>
      <w:tr>
        <w:tc>
          <w:tcPr>
            <w:tcW w:w="1900" w:type="dxa"/>
            <w:tcMar>
              <w:top w:w="120" w:type="dxa"/>
              <w:left w:w="140" w:type="dxa"/>
              <w:bottom w:w="120" w:type="dxa"/>
              <w:right w:w="140" w:type="dxa"/>
            </w:tcMar>
          </w:tcPr>
          <w:p>
            <w:pPr>
              <w:spacing w:after="60"/>
            </w:pPr>
            <w:r>
              <w:rPr/>
              <w:t xml:space="preserve">Seller</w:t>
            </w:r>
          </w:p>
        </w:tc>
        <w:tc>
          <w:tcPr>
            <w:tcW w:w="3200" w:type="dxa"/>
            <w:tcMar>
              <w:top w:w="120" w:type="dxa"/>
              <w:left w:w="140" w:type="dxa"/>
              <w:bottom w:w="120" w:type="dxa"/>
              <w:right w:w="140" w:type="dxa"/>
            </w:tcMar>
          </w:tcPr>
          <w:p>
            <w:pPr>
              <w:spacing w:after="60"/>
            </w:pPr>
            <w:r>
              <w:rPr/>
              <w:t xml:space="preserve">Quản lý sản phẩm</w:t>
            </w:r>
          </w:p>
        </w:tc>
        <w:tc>
          <w:tcPr>
            <w:tcW w:w="4260" w:type="dxa"/>
            <w:tcMar>
              <w:top w:w="120" w:type="dxa"/>
              <w:left w:w="140" w:type="dxa"/>
              <w:bottom w:w="120" w:type="dxa"/>
              <w:right w:w="140" w:type="dxa"/>
            </w:tcMar>
          </w:tcPr>
          <w:p>
            <w:pPr>
              <w:spacing w:after="60"/>
            </w:pPr>
            <w:r>
              <w:rPr/>
              <w:t xml:space="preserve">Có role SELLER/ADMIN; sản phẩm được tạo/cập nhật và có trạng thái kiểm duyệt.</w:t>
            </w:r>
          </w:p>
        </w:tc>
      </w:tr>
      <w:tr>
        <w:tc>
          <w:tcPr>
            <w:tcW w:w="1900" w:type="dxa"/>
            <w:tcMar>
              <w:top w:w="120" w:type="dxa"/>
              <w:left w:w="140" w:type="dxa"/>
              <w:bottom w:w="120" w:type="dxa"/>
              <w:right w:w="140" w:type="dxa"/>
            </w:tcMar>
          </w:tcPr>
          <w:p>
            <w:pPr>
              <w:spacing w:after="60"/>
            </w:pPr>
            <w:r>
              <w:rPr/>
              <w:t xml:space="preserve">Support/CS</w:t>
            </w:r>
          </w:p>
        </w:tc>
        <w:tc>
          <w:tcPr>
            <w:tcW w:w="3200" w:type="dxa"/>
            <w:tcMar>
              <w:top w:w="120" w:type="dxa"/>
              <w:left w:w="140" w:type="dxa"/>
              <w:bottom w:w="120" w:type="dxa"/>
              <w:right w:w="140" w:type="dxa"/>
            </w:tcMar>
          </w:tcPr>
          <w:p>
            <w:pPr>
              <w:spacing w:after="60"/>
            </w:pPr>
            <w:r>
              <w:rPr/>
              <w:t xml:space="preserve">Tra cứu, hỗ trợ đơn và shipment</w:t>
            </w:r>
          </w:p>
        </w:tc>
        <w:tc>
          <w:tcPr>
            <w:tcW w:w="4260" w:type="dxa"/>
            <w:tcMar>
              <w:top w:w="120" w:type="dxa"/>
              <w:left w:w="140" w:type="dxa"/>
              <w:bottom w:w="120" w:type="dxa"/>
              <w:right w:w="140" w:type="dxa"/>
            </w:tcMar>
          </w:tcPr>
          <w:p>
            <w:pPr>
              <w:spacing w:after="60"/>
            </w:pPr>
            <w:r>
              <w:rPr/>
              <w:t xml:space="preserve">Có role hỗ trợ; truy cập đơn/vận chuyển theo quyền đọc/xử lý.</w:t>
            </w:r>
          </w:p>
        </w:tc>
      </w:tr>
      <w:tr>
        <w:tc>
          <w:tcPr>
            <w:tcW w:w="1900" w:type="dxa"/>
            <w:tcMar>
              <w:top w:w="120" w:type="dxa"/>
              <w:left w:w="140" w:type="dxa"/>
              <w:bottom w:w="120" w:type="dxa"/>
              <w:right w:w="140" w:type="dxa"/>
            </w:tcMar>
          </w:tcPr>
          <w:p>
            <w:pPr>
              <w:spacing w:after="60"/>
            </w:pPr>
            <w:r>
              <w:rPr/>
              <w:t xml:space="preserve">Warehouse Staff</w:t>
            </w:r>
          </w:p>
        </w:tc>
        <w:tc>
          <w:tcPr>
            <w:tcW w:w="3200" w:type="dxa"/>
            <w:tcMar>
              <w:top w:w="120" w:type="dxa"/>
              <w:left w:w="140" w:type="dxa"/>
              <w:bottom w:w="120" w:type="dxa"/>
              <w:right w:w="140" w:type="dxa"/>
            </w:tcMar>
          </w:tcPr>
          <w:p>
            <w:pPr>
              <w:spacing w:after="60"/>
            </w:pPr>
            <w:r>
              <w:rPr/>
              <w:t xml:space="preserve">Điều chỉnh tồn kho và reservation</w:t>
            </w:r>
          </w:p>
        </w:tc>
        <w:tc>
          <w:tcPr>
            <w:tcW w:w="4260" w:type="dxa"/>
            <w:tcMar>
              <w:top w:w="120" w:type="dxa"/>
              <w:left w:w="140" w:type="dxa"/>
              <w:bottom w:w="120" w:type="dxa"/>
              <w:right w:w="140" w:type="dxa"/>
            </w:tcMar>
          </w:tcPr>
          <w:p>
            <w:pPr>
              <w:spacing w:after="60"/>
            </w:pPr>
            <w:r>
              <w:rPr/>
              <w:t xml:space="preserve">Có role WAREHOUSE/ADMIN; stock/reservation được cập nhật theo SKU/order.</w:t>
            </w:r>
          </w:p>
        </w:tc>
      </w:tr>
      <w:tr>
        <w:tc>
          <w:tcPr>
            <w:tcW w:w="1900" w:type="dxa"/>
            <w:tcMar>
              <w:top w:w="120" w:type="dxa"/>
              <w:left w:w="140" w:type="dxa"/>
              <w:bottom w:w="120" w:type="dxa"/>
              <w:right w:w="140" w:type="dxa"/>
            </w:tcMar>
          </w:tcPr>
          <w:p>
            <w:pPr>
              <w:spacing w:after="60"/>
            </w:pPr>
            <w:r>
              <w:rPr/>
              <w:t xml:space="preserve">Admin/Moderator</w:t>
            </w:r>
          </w:p>
        </w:tc>
        <w:tc>
          <w:tcPr>
            <w:tcW w:w="3200" w:type="dxa"/>
            <w:tcMar>
              <w:top w:w="120" w:type="dxa"/>
              <w:left w:w="140" w:type="dxa"/>
              <w:bottom w:w="120" w:type="dxa"/>
              <w:right w:w="140" w:type="dxa"/>
            </w:tcMar>
          </w:tcPr>
          <w:p>
            <w:pPr>
              <w:spacing w:after="60"/>
            </w:pPr>
            <w:r>
              <w:rPr/>
              <w:t xml:space="preserve">Duyệt sản phẩm, kiểm duyệt review, quản trị user</w:t>
            </w:r>
          </w:p>
        </w:tc>
        <w:tc>
          <w:tcPr>
            <w:tcW w:w="4260" w:type="dxa"/>
            <w:tcMar>
              <w:top w:w="120" w:type="dxa"/>
              <w:left w:w="140" w:type="dxa"/>
              <w:bottom w:w="120" w:type="dxa"/>
              <w:right w:w="140" w:type="dxa"/>
            </w:tcMar>
          </w:tcPr>
          <w:p>
            <w:pPr>
              <w:spacing w:after="60"/>
            </w:pPr>
            <w:r>
              <w:rPr/>
              <w:t xml:space="preserve">Có role ADMIN/MODERATOR/SUPER_ADMIN; cập nhật trạng thái đối tượng được quản lý.</w:t>
            </w:r>
          </w:p>
        </w:tc>
      </w:tr>
    </w:tbl>
    <w:p>
      <w:pPr>
        <w:pStyle w:val="Normal"/>
        <w:spacing w:after="120"/>
      </w:pPr>
      <w:r>
        <w:t xml:space="preserve"/>
      </w:r>
    </w:p>
    <w:p>
      <w:pPr>
        <w:pStyle w:val="Heading2"/>
      </w:pPr>
      <w:r>
        <w:t xml:space="preserve">3.3. Sơ đồ Activity</w:t>
      </w:r>
    </w:p>
    <w:p>
      <w:pPr>
        <w:pStyle w:val="Normal"/>
      </w:pPr>
      <w:r>
        <w:t xml:space="preserve">Các activity chính có thể mô tả theo luồng: buyer đăng nhập, duyệt sản phẩm, thêm vào giỏ, validate cart, tạo order, giữ tồn kho, tạo payment intent, nhận webhook/event thanh toán, cập nhật trạng thái đơn, tạo shipment và phát notification. Với seller, activity tập trung vào tạo/cập nhật sản phẩm, xem danh sách đơn, phản hồi review và chat với buyer. Với admin/moderator, activity tập trung vào duyệt sản phẩm, kiểm duyệt review và xem dashboard analytics.</w:t>
      </w:r>
    </w:p>
    <w:p>
      <w:pPr>
        <w:pStyle w:val="Heading2"/>
      </w:pPr>
      <w:r>
        <w:t xml:space="preserve">3.4. Sơ đồ Domain nghiệp vụ</w:t>
      </w:r>
    </w:p>
    <w:p>
      <w:pPr>
        <w:jc w:val="center"/>
        <w:spacing w:before="120" w:after="80"/>
      </w:pPr>
      <w:r>
        <w:drawing>
          <wp:inline distT="0" distB="0" distL="0" distR="0">
            <wp:extent cx="5943600" cy="3714750"/>
            <wp:effectExtent l="0" t="0" r="0" b="0"/>
            <wp:docPr id="12" name="domain" descr="Hình 3.2. Sơ đồ domain nghiệp vụ theo các service trong repo"/>
            <wp:cNvGraphicFramePr>
              <a:graphicFrameLocks noChangeAspect="1"/>
            </wp:cNvGraphicFramePr>
            <a:graphic>
              <a:graphicData uri="http://schemas.openxmlformats.org/drawingml/2006/picture">
                <pic:pic>
                  <pic:nvPicPr>
                    <pic:cNvPr id="0" name="domain.png"/>
                    <pic:cNvPicPr/>
                  </pic:nvPicPr>
                  <pic:blipFill>
                    <a:blip r:embed="rId11"/>
                    <a:stretch>
                      <a:fillRect/>
                    </a:stretch>
                  </pic:blipFill>
                  <pic:spPr>
                    <a:xfrm>
                      <a:off x="0" y="0"/>
                      <a:ext cx="5943600" cy="3714750"/>
                    </a:xfrm>
                    <a:prstGeom prst="rect">
                      <a:avLst/>
                    </a:prstGeom>
                  </pic:spPr>
                </pic:pic>
              </a:graphicData>
            </a:graphic>
          </wp:inline>
        </w:drawing>
      </w:r>
    </w:p>
    <w:p>
      <w:pPr>
        <w:pStyle w:val="Caption"/>
        <w:jc w:val="center"/>
        <w:spacing w:after="160"/>
      </w:pPr>
      <w:r>
        <w:rPr>
          <w:i/>
          <w:color w:val="4F666A"/>
        </w:rPr>
        <w:t xml:space="preserve">Hình 3.2. Sơ đồ domain nghiệp vụ theo các service trong repo</w:t>
      </w:r>
    </w:p>
    <w:p>
      <w:pPr>
        <w:pStyle w:val="Heading2"/>
      </w:pPr>
      <w:r>
        <w:t xml:space="preserve">3.5. Sơ đồ tuần tự (Sequence diagram)</w:t>
      </w:r>
    </w:p>
    <w:p>
      <w:pPr>
        <w:jc w:val="center"/>
        <w:spacing w:before="120" w:after="80"/>
      </w:pPr>
      <w:r>
        <w:drawing>
          <wp:inline distT="0" distB="0" distL="0" distR="0">
            <wp:extent cx="5943600" cy="3467100"/>
            <wp:effectExtent l="0" t="0" r="0" b="0"/>
            <wp:docPr id="13" name="sequence_checkout" descr="Hình 3.3. Sequence tạo đơn, giữ hàng và thanh toán"/>
            <wp:cNvGraphicFramePr>
              <a:graphicFrameLocks noChangeAspect="1"/>
            </wp:cNvGraphicFramePr>
            <a:graphic>
              <a:graphicData uri="http://schemas.openxmlformats.org/drawingml/2006/picture">
                <pic:pic>
                  <pic:nvPicPr>
                    <pic:cNvPr id="0" name="sequence_checkout.png"/>
                    <pic:cNvPicPr/>
                  </pic:nvPicPr>
                  <pic:blipFill>
                    <a:blip r:embed="rId12"/>
                    <a:stretch>
                      <a:fillRect/>
                    </a:stretch>
                  </pic:blipFill>
                  <pic:spPr>
                    <a:xfrm>
                      <a:off x="0" y="0"/>
                      <a:ext cx="5943600" cy="3467100"/>
                    </a:xfrm>
                    <a:prstGeom prst="rect">
                      <a:avLst/>
                    </a:prstGeom>
                  </pic:spPr>
                </pic:pic>
              </a:graphicData>
            </a:graphic>
          </wp:inline>
        </w:drawing>
      </w:r>
    </w:p>
    <w:p>
      <w:pPr>
        <w:pStyle w:val="Caption"/>
        <w:jc w:val="center"/>
        <w:spacing w:after="160"/>
      </w:pPr>
      <w:r>
        <w:rPr>
          <w:i/>
          <w:color w:val="4F666A"/>
        </w:rPr>
        <w:t xml:space="preserve">Hình 3.3. Sequence tạo đơn, giữ hàng và thanh toán</w:t>
      </w:r>
    </w:p>
    <w:p>
      <w:pPr>
        <w:pStyle w:val="Heading2"/>
      </w:pPr>
      <w:r>
        <w:t xml:space="preserve">3.6. Kiến trúc tổng thể hệ thống theo microservices</w:t>
      </w:r>
    </w:p>
    <w:p>
      <w:pPr>
        <w:pStyle w:val="Heading3"/>
      </w:pPr>
      <w:r>
        <w:t xml:space="preserve">3.6.1. Lý do lựa chọn kiến trúc microservices</w:t>
      </w:r>
    </w:p>
    <w:p>
      <w:pPr>
        <w:pStyle w:val="Normal"/>
      </w:pPr>
      <w:r>
        <w:t xml:space="preserve">TMĐT có nhiều domain với tải và vòng đời phát triển khác nhau. Microservices cho phép mở rộng riêng cart/order/payment/inventory trong mùa cao điểm, cô lập lỗi giữa các domain và lựa chọn công nghệ phù hợp: Go cho service cần hiệu năng và NestJS cho các service còn phụ thuộc hệ sinh thái TypeScript.</w:t>
      </w:r>
    </w:p>
    <w:p>
      <w:pPr>
        <w:pStyle w:val="Heading3"/>
      </w:pPr>
      <w:r>
        <w:t xml:space="preserve">3.6.2. API Gateway và định tuyến</w:t>
      </w:r>
    </w:p>
    <w:p>
      <w:pPr>
        <w:pStyle w:val="Normal"/>
      </w:pPr>
      <w:r>
        <w:t xml:space="preserve">API Gateway Go là điểm vào duy nhất ở port 8080. Gateway định tuyến route public cho login/register/products/reviews/websocket và áp JWT middleware cho route private như users, cart, orders, payments, inventory, shipping, notifications, analytics, chat. Gateway cũng áp timeout, CORS, rate limiting, request-id, logging, recovery và Prometheus middleware.</w:t>
      </w:r>
    </w:p>
    <w:p>
      <w:pPr>
        <w:pStyle w:val="Heading3"/>
      </w:pPr>
      <w:r>
        <w:t xml:space="preserve">3.6.3. Danh sách microservice trong dự án</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1900"/>
        <w:gridCol w:w="2100"/>
        <w:gridCol w:w="1400"/>
        <w:gridCol w:w="3960"/>
      </w:tblGrid>
      <w:tr>
        <w:tc>
          <w:tcPr>
            <w:tcW w:w="1900" w:type="dxa"/>
            <w:shd w:fill="EAF3F3"/>
            <w:tcMar>
              <w:top w:w="120" w:type="dxa"/>
              <w:left w:w="140" w:type="dxa"/>
              <w:bottom w:w="120" w:type="dxa"/>
              <w:right w:w="140" w:type="dxa"/>
            </w:tcMar>
          </w:tcPr>
          <w:p>
            <w:pPr>
              <w:spacing w:after="60"/>
            </w:pPr>
            <w:r>
              <w:rPr>
                <w:b/>
              </w:rPr>
              <w:t xml:space="preserve">Service</w:t>
            </w:r>
          </w:p>
        </w:tc>
        <w:tc>
          <w:tcPr>
            <w:tcW w:w="2100" w:type="dxa"/>
            <w:shd w:fill="EAF3F3"/>
            <w:tcMar>
              <w:top w:w="120" w:type="dxa"/>
              <w:left w:w="140" w:type="dxa"/>
              <w:bottom w:w="120" w:type="dxa"/>
              <w:right w:w="140" w:type="dxa"/>
            </w:tcMar>
          </w:tcPr>
          <w:p>
            <w:pPr>
              <w:spacing w:after="60"/>
            </w:pPr>
            <w:r>
              <w:rPr>
                <w:b/>
              </w:rPr>
              <w:t xml:space="preserve">Ngôn ngữ/framework</w:t>
            </w:r>
          </w:p>
        </w:tc>
        <w:tc>
          <w:tcPr>
            <w:tcW w:w="1400" w:type="dxa"/>
            <w:shd w:fill="EAF3F3"/>
            <w:tcMar>
              <w:top w:w="120" w:type="dxa"/>
              <w:left w:w="140" w:type="dxa"/>
              <w:bottom w:w="120" w:type="dxa"/>
              <w:right w:w="140" w:type="dxa"/>
            </w:tcMar>
          </w:tcPr>
          <w:p>
            <w:pPr>
              <w:spacing w:after="60"/>
            </w:pPr>
            <w:r>
              <w:rPr>
                <w:b/>
              </w:rPr>
              <w:t xml:space="preserve">Port local</w:t>
            </w:r>
          </w:p>
        </w:tc>
        <w:tc>
          <w:tcPr>
            <w:tcW w:w="3960" w:type="dxa"/>
            <w:shd w:fill="EAF3F3"/>
            <w:tcMar>
              <w:top w:w="120" w:type="dxa"/>
              <w:left w:w="140" w:type="dxa"/>
              <w:bottom w:w="120" w:type="dxa"/>
              <w:right w:w="140" w:type="dxa"/>
            </w:tcMar>
          </w:tcPr>
          <w:p>
            <w:pPr>
              <w:spacing w:after="60"/>
            </w:pPr>
            <w:r>
              <w:rPr>
                <w:b/>
              </w:rPr>
              <w:t xml:space="preserve">Vai trò</w:t>
            </w:r>
          </w:p>
        </w:tc>
      </w:tr>
      <w:tr>
        <w:tc>
          <w:tcPr>
            <w:tcW w:w="1900" w:type="dxa"/>
            <w:tcMar>
              <w:top w:w="120" w:type="dxa"/>
              <w:left w:w="140" w:type="dxa"/>
              <w:bottom w:w="120" w:type="dxa"/>
              <w:right w:w="140" w:type="dxa"/>
            </w:tcMar>
          </w:tcPr>
          <w:p>
            <w:pPr>
              <w:spacing w:after="60"/>
            </w:pPr>
            <w:r>
              <w:rPr/>
              <w:t xml:space="preserve">api-gateway</w:t>
            </w:r>
          </w:p>
        </w:tc>
        <w:tc>
          <w:tcPr>
            <w:tcW w:w="2100" w:type="dxa"/>
            <w:tcMar>
              <w:top w:w="120" w:type="dxa"/>
              <w:left w:w="140" w:type="dxa"/>
              <w:bottom w:w="120" w:type="dxa"/>
              <w:right w:w="140" w:type="dxa"/>
            </w:tcMar>
          </w:tcPr>
          <w:p>
            <w:pPr>
              <w:spacing w:after="60"/>
            </w:pPr>
            <w:r>
              <w:rPr/>
              <w:t xml:space="preserve">Go/chi</w:t>
            </w:r>
          </w:p>
        </w:tc>
        <w:tc>
          <w:tcPr>
            <w:tcW w:w="1400" w:type="dxa"/>
            <w:tcMar>
              <w:top w:w="120" w:type="dxa"/>
              <w:left w:w="140" w:type="dxa"/>
              <w:bottom w:w="120" w:type="dxa"/>
              <w:right w:w="140" w:type="dxa"/>
            </w:tcMar>
          </w:tcPr>
          <w:p>
            <w:pPr>
              <w:spacing w:after="60"/>
            </w:pPr>
            <w:r>
              <w:rPr/>
              <w:t xml:space="preserve">8080</w:t>
            </w:r>
          </w:p>
        </w:tc>
        <w:tc>
          <w:tcPr>
            <w:tcW w:w="3960" w:type="dxa"/>
            <w:tcMar>
              <w:top w:w="120" w:type="dxa"/>
              <w:left w:w="140" w:type="dxa"/>
              <w:bottom w:w="120" w:type="dxa"/>
              <w:right w:w="140" w:type="dxa"/>
            </w:tcMar>
          </w:tcPr>
          <w:p>
            <w:pPr>
              <w:spacing w:after="60"/>
            </w:pPr>
            <w:r>
              <w:rPr/>
              <w:t xml:space="preserve">Reverse proxy, JWT, rate limit, CORS, metrics.</w:t>
            </w:r>
          </w:p>
        </w:tc>
      </w:tr>
      <w:tr>
        <w:tc>
          <w:tcPr>
            <w:tcW w:w="1900" w:type="dxa"/>
            <w:tcMar>
              <w:top w:w="120" w:type="dxa"/>
              <w:left w:w="140" w:type="dxa"/>
              <w:bottom w:w="120" w:type="dxa"/>
              <w:right w:w="140" w:type="dxa"/>
            </w:tcMar>
          </w:tcPr>
          <w:p>
            <w:pPr>
              <w:spacing w:after="60"/>
            </w:pPr>
            <w:r>
              <w:rPr/>
              <w:t xml:space="preserve">auth-service</w:t>
            </w:r>
          </w:p>
        </w:tc>
        <w:tc>
          <w:tcPr>
            <w:tcW w:w="2100" w:type="dxa"/>
            <w:tcMar>
              <w:top w:w="120" w:type="dxa"/>
              <w:left w:w="140" w:type="dxa"/>
              <w:bottom w:w="120" w:type="dxa"/>
              <w:right w:w="140" w:type="dxa"/>
            </w:tcMar>
          </w:tcPr>
          <w:p>
            <w:pPr>
              <w:spacing w:after="60"/>
            </w:pPr>
            <w:r>
              <w:rPr/>
              <w:t xml:space="preserve">NestJS</w:t>
            </w:r>
          </w:p>
        </w:tc>
        <w:tc>
          <w:tcPr>
            <w:tcW w:w="1400" w:type="dxa"/>
            <w:tcMar>
              <w:top w:w="120" w:type="dxa"/>
              <w:left w:w="140" w:type="dxa"/>
              <w:bottom w:w="120" w:type="dxa"/>
              <w:right w:w="140" w:type="dxa"/>
            </w:tcMar>
          </w:tcPr>
          <w:p>
            <w:pPr>
              <w:spacing w:after="60"/>
            </w:pPr>
            <w:r>
              <w:rPr/>
              <w:t xml:space="preserve">3001</w:t>
            </w:r>
          </w:p>
        </w:tc>
        <w:tc>
          <w:tcPr>
            <w:tcW w:w="3960" w:type="dxa"/>
            <w:tcMar>
              <w:top w:w="120" w:type="dxa"/>
              <w:left w:w="140" w:type="dxa"/>
              <w:bottom w:w="120" w:type="dxa"/>
              <w:right w:w="140" w:type="dxa"/>
            </w:tcMar>
          </w:tcPr>
          <w:p>
            <w:pPr>
              <w:spacing w:after="60"/>
            </w:pPr>
            <w:r>
              <w:rPr/>
              <w:t xml:space="preserve">Authentication, token, session, MFA, audit.</w:t>
            </w:r>
          </w:p>
        </w:tc>
      </w:tr>
      <w:tr>
        <w:tc>
          <w:tcPr>
            <w:tcW w:w="1900" w:type="dxa"/>
            <w:tcMar>
              <w:top w:w="120" w:type="dxa"/>
              <w:left w:w="140" w:type="dxa"/>
              <w:bottom w:w="120" w:type="dxa"/>
              <w:right w:w="140" w:type="dxa"/>
            </w:tcMar>
          </w:tcPr>
          <w:p>
            <w:pPr>
              <w:spacing w:after="60"/>
            </w:pPr>
            <w:r>
              <w:rPr/>
              <w:t xml:space="preserve">user-service</w:t>
            </w:r>
          </w:p>
        </w:tc>
        <w:tc>
          <w:tcPr>
            <w:tcW w:w="2100" w:type="dxa"/>
            <w:tcMar>
              <w:top w:w="120" w:type="dxa"/>
              <w:left w:w="140" w:type="dxa"/>
              <w:bottom w:w="120" w:type="dxa"/>
              <w:right w:w="140" w:type="dxa"/>
            </w:tcMar>
          </w:tcPr>
          <w:p>
            <w:pPr>
              <w:spacing w:after="60"/>
            </w:pPr>
            <w:r>
              <w:rPr/>
              <w:t xml:space="preserve">Go/chi</w:t>
            </w:r>
          </w:p>
        </w:tc>
        <w:tc>
          <w:tcPr>
            <w:tcW w:w="1400" w:type="dxa"/>
            <w:tcMar>
              <w:top w:w="120" w:type="dxa"/>
              <w:left w:w="140" w:type="dxa"/>
              <w:bottom w:w="120" w:type="dxa"/>
              <w:right w:w="140" w:type="dxa"/>
            </w:tcMar>
          </w:tcPr>
          <w:p>
            <w:pPr>
              <w:spacing w:after="60"/>
            </w:pPr>
            <w:r>
              <w:rPr/>
              <w:t xml:space="preserve">3100-&gt;3000</w:t>
            </w:r>
          </w:p>
        </w:tc>
        <w:tc>
          <w:tcPr>
            <w:tcW w:w="3960" w:type="dxa"/>
            <w:tcMar>
              <w:top w:w="120" w:type="dxa"/>
              <w:left w:w="140" w:type="dxa"/>
              <w:bottom w:w="120" w:type="dxa"/>
              <w:right w:w="140" w:type="dxa"/>
            </w:tcMar>
          </w:tcPr>
          <w:p>
            <w:pPr>
              <w:spacing w:after="60"/>
            </w:pPr>
            <w:r>
              <w:rPr/>
              <w:t xml:space="preserve">Profile/user management.</w:t>
            </w:r>
          </w:p>
        </w:tc>
      </w:tr>
      <w:tr>
        <w:tc>
          <w:tcPr>
            <w:tcW w:w="1900" w:type="dxa"/>
            <w:tcMar>
              <w:top w:w="120" w:type="dxa"/>
              <w:left w:w="140" w:type="dxa"/>
              <w:bottom w:w="120" w:type="dxa"/>
              <w:right w:w="140" w:type="dxa"/>
            </w:tcMar>
          </w:tcPr>
          <w:p>
            <w:pPr>
              <w:spacing w:after="60"/>
            </w:pPr>
            <w:r>
              <w:rPr/>
              <w:t xml:space="preserve">product-service</w:t>
            </w:r>
          </w:p>
        </w:tc>
        <w:tc>
          <w:tcPr>
            <w:tcW w:w="2100" w:type="dxa"/>
            <w:tcMar>
              <w:top w:w="120" w:type="dxa"/>
              <w:left w:w="140" w:type="dxa"/>
              <w:bottom w:w="120" w:type="dxa"/>
              <w:right w:w="140" w:type="dxa"/>
            </w:tcMar>
          </w:tcPr>
          <w:p>
            <w:pPr>
              <w:spacing w:after="60"/>
            </w:pPr>
            <w:r>
              <w:rPr/>
              <w:t xml:space="preserve">NestJS</w:t>
            </w:r>
          </w:p>
        </w:tc>
        <w:tc>
          <w:tcPr>
            <w:tcW w:w="1400" w:type="dxa"/>
            <w:tcMar>
              <w:top w:w="120" w:type="dxa"/>
              <w:left w:w="140" w:type="dxa"/>
              <w:bottom w:w="120" w:type="dxa"/>
              <w:right w:w="140" w:type="dxa"/>
            </w:tcMar>
          </w:tcPr>
          <w:p>
            <w:pPr>
              <w:spacing w:after="60"/>
            </w:pPr>
            <w:r>
              <w:rPr/>
              <w:t xml:space="preserve">3003</w:t>
            </w:r>
          </w:p>
        </w:tc>
        <w:tc>
          <w:tcPr>
            <w:tcW w:w="3960" w:type="dxa"/>
            <w:tcMar>
              <w:top w:w="120" w:type="dxa"/>
              <w:left w:w="140" w:type="dxa"/>
              <w:bottom w:w="120" w:type="dxa"/>
              <w:right w:w="140" w:type="dxa"/>
            </w:tcMar>
          </w:tcPr>
          <w:p>
            <w:pPr>
              <w:spacing w:after="60"/>
            </w:pPr>
            <w:r>
              <w:rPr/>
              <w:t xml:space="preserve">Catalog, product moderation, shop decor.</w:t>
            </w:r>
          </w:p>
        </w:tc>
      </w:tr>
      <w:tr>
        <w:tc>
          <w:tcPr>
            <w:tcW w:w="1900" w:type="dxa"/>
            <w:tcMar>
              <w:top w:w="120" w:type="dxa"/>
              <w:left w:w="140" w:type="dxa"/>
              <w:bottom w:w="120" w:type="dxa"/>
              <w:right w:w="140" w:type="dxa"/>
            </w:tcMar>
          </w:tcPr>
          <w:p>
            <w:pPr>
              <w:spacing w:after="60"/>
            </w:pPr>
            <w:r>
              <w:rPr/>
              <w:t xml:space="preserve">cart-service</w:t>
            </w:r>
          </w:p>
        </w:tc>
        <w:tc>
          <w:tcPr>
            <w:tcW w:w="2100" w:type="dxa"/>
            <w:tcMar>
              <w:top w:w="120" w:type="dxa"/>
              <w:left w:w="140" w:type="dxa"/>
              <w:bottom w:w="120" w:type="dxa"/>
              <w:right w:w="140" w:type="dxa"/>
            </w:tcMar>
          </w:tcPr>
          <w:p>
            <w:pPr>
              <w:spacing w:after="60"/>
            </w:pPr>
            <w:r>
              <w:rPr/>
              <w:t xml:space="preserve">Go/chi</w:t>
            </w:r>
          </w:p>
        </w:tc>
        <w:tc>
          <w:tcPr>
            <w:tcW w:w="1400" w:type="dxa"/>
            <w:tcMar>
              <w:top w:w="120" w:type="dxa"/>
              <w:left w:w="140" w:type="dxa"/>
              <w:bottom w:w="120" w:type="dxa"/>
              <w:right w:w="140" w:type="dxa"/>
            </w:tcMar>
          </w:tcPr>
          <w:p>
            <w:pPr>
              <w:spacing w:after="60"/>
            </w:pPr>
            <w:r>
              <w:rPr/>
              <w:t xml:space="preserve">3004</w:t>
            </w:r>
          </w:p>
        </w:tc>
        <w:tc>
          <w:tcPr>
            <w:tcW w:w="3960" w:type="dxa"/>
            <w:tcMar>
              <w:top w:w="120" w:type="dxa"/>
              <w:left w:w="140" w:type="dxa"/>
              <w:bottom w:w="120" w:type="dxa"/>
              <w:right w:w="140" w:type="dxa"/>
            </w:tcMar>
          </w:tcPr>
          <w:p>
            <w:pPr>
              <w:spacing w:after="60"/>
            </w:pPr>
            <w:r>
              <w:rPr/>
              <w:t xml:space="preserve">Cart and cart validation.</w:t>
            </w:r>
          </w:p>
        </w:tc>
      </w:tr>
      <w:tr>
        <w:tc>
          <w:tcPr>
            <w:tcW w:w="1900" w:type="dxa"/>
            <w:tcMar>
              <w:top w:w="120" w:type="dxa"/>
              <w:left w:w="140" w:type="dxa"/>
              <w:bottom w:w="120" w:type="dxa"/>
              <w:right w:w="140" w:type="dxa"/>
            </w:tcMar>
          </w:tcPr>
          <w:p>
            <w:pPr>
              <w:spacing w:after="60"/>
            </w:pPr>
            <w:r>
              <w:rPr/>
              <w:t xml:space="preserve">order-service</w:t>
            </w:r>
          </w:p>
        </w:tc>
        <w:tc>
          <w:tcPr>
            <w:tcW w:w="2100" w:type="dxa"/>
            <w:tcMar>
              <w:top w:w="120" w:type="dxa"/>
              <w:left w:w="140" w:type="dxa"/>
              <w:bottom w:w="120" w:type="dxa"/>
              <w:right w:w="140" w:type="dxa"/>
            </w:tcMar>
          </w:tcPr>
          <w:p>
            <w:pPr>
              <w:spacing w:after="60"/>
            </w:pPr>
            <w:r>
              <w:rPr/>
              <w:t xml:space="preserve">Go/chi</w:t>
            </w:r>
          </w:p>
        </w:tc>
        <w:tc>
          <w:tcPr>
            <w:tcW w:w="1400" w:type="dxa"/>
            <w:tcMar>
              <w:top w:w="120" w:type="dxa"/>
              <w:left w:w="140" w:type="dxa"/>
              <w:bottom w:w="120" w:type="dxa"/>
              <w:right w:w="140" w:type="dxa"/>
            </w:tcMar>
          </w:tcPr>
          <w:p>
            <w:pPr>
              <w:spacing w:after="60"/>
            </w:pPr>
            <w:r>
              <w:rPr/>
              <w:t xml:space="preserve">3002</w:t>
            </w:r>
          </w:p>
        </w:tc>
        <w:tc>
          <w:tcPr>
            <w:tcW w:w="3960" w:type="dxa"/>
            <w:tcMar>
              <w:top w:w="120" w:type="dxa"/>
              <w:left w:w="140" w:type="dxa"/>
              <w:bottom w:w="120" w:type="dxa"/>
              <w:right w:w="140" w:type="dxa"/>
            </w:tcMar>
          </w:tcPr>
          <w:p>
            <w:pPr>
              <w:spacing w:after="60"/>
            </w:pPr>
            <w:r>
              <w:rPr/>
              <w:t xml:space="preserve">Order lifecycle, idempotency, outbox.</w:t>
            </w:r>
          </w:p>
        </w:tc>
      </w:tr>
      <w:tr>
        <w:tc>
          <w:tcPr>
            <w:tcW w:w="1900" w:type="dxa"/>
            <w:tcMar>
              <w:top w:w="120" w:type="dxa"/>
              <w:left w:w="140" w:type="dxa"/>
              <w:bottom w:w="120" w:type="dxa"/>
              <w:right w:w="140" w:type="dxa"/>
            </w:tcMar>
          </w:tcPr>
          <w:p>
            <w:pPr>
              <w:spacing w:after="60"/>
            </w:pPr>
            <w:r>
              <w:rPr/>
              <w:t xml:space="preserve">payment-service</w:t>
            </w:r>
          </w:p>
        </w:tc>
        <w:tc>
          <w:tcPr>
            <w:tcW w:w="2100" w:type="dxa"/>
            <w:tcMar>
              <w:top w:w="120" w:type="dxa"/>
              <w:left w:w="140" w:type="dxa"/>
              <w:bottom w:w="120" w:type="dxa"/>
              <w:right w:w="140" w:type="dxa"/>
            </w:tcMar>
          </w:tcPr>
          <w:p>
            <w:pPr>
              <w:spacing w:after="60"/>
            </w:pPr>
            <w:r>
              <w:rPr/>
              <w:t xml:space="preserve">Go/chi</w:t>
            </w:r>
          </w:p>
        </w:tc>
        <w:tc>
          <w:tcPr>
            <w:tcW w:w="1400" w:type="dxa"/>
            <w:tcMar>
              <w:top w:w="120" w:type="dxa"/>
              <w:left w:w="140" w:type="dxa"/>
              <w:bottom w:w="120" w:type="dxa"/>
              <w:right w:w="140" w:type="dxa"/>
            </w:tcMar>
          </w:tcPr>
          <w:p>
            <w:pPr>
              <w:spacing w:after="60"/>
            </w:pPr>
            <w:r>
              <w:rPr/>
              <w:t xml:space="preserve">3006</w:t>
            </w:r>
          </w:p>
        </w:tc>
        <w:tc>
          <w:tcPr>
            <w:tcW w:w="3960" w:type="dxa"/>
            <w:tcMar>
              <w:top w:w="120" w:type="dxa"/>
              <w:left w:w="140" w:type="dxa"/>
              <w:bottom w:w="120" w:type="dxa"/>
              <w:right w:w="140" w:type="dxa"/>
            </w:tcMar>
          </w:tcPr>
          <w:p>
            <w:pPr>
              <w:spacing w:after="60"/>
            </w:pPr>
            <w:r>
              <w:rPr/>
              <w:t xml:space="preserve">Payment intent, webhook, refund.</w:t>
            </w:r>
          </w:p>
        </w:tc>
      </w:tr>
      <w:tr>
        <w:tc>
          <w:tcPr>
            <w:tcW w:w="1900" w:type="dxa"/>
            <w:tcMar>
              <w:top w:w="120" w:type="dxa"/>
              <w:left w:w="140" w:type="dxa"/>
              <w:bottom w:w="120" w:type="dxa"/>
              <w:right w:w="140" w:type="dxa"/>
            </w:tcMar>
          </w:tcPr>
          <w:p>
            <w:pPr>
              <w:spacing w:after="60"/>
            </w:pPr>
            <w:r>
              <w:rPr/>
              <w:t xml:space="preserve">inventory-service</w:t>
            </w:r>
          </w:p>
        </w:tc>
        <w:tc>
          <w:tcPr>
            <w:tcW w:w="2100" w:type="dxa"/>
            <w:tcMar>
              <w:top w:w="120" w:type="dxa"/>
              <w:left w:w="140" w:type="dxa"/>
              <w:bottom w:w="120" w:type="dxa"/>
              <w:right w:w="140" w:type="dxa"/>
            </w:tcMar>
          </w:tcPr>
          <w:p>
            <w:pPr>
              <w:spacing w:after="60"/>
            </w:pPr>
            <w:r>
              <w:rPr/>
              <w:t xml:space="preserve">Go/chi</w:t>
            </w:r>
          </w:p>
        </w:tc>
        <w:tc>
          <w:tcPr>
            <w:tcW w:w="1400" w:type="dxa"/>
            <w:tcMar>
              <w:top w:w="120" w:type="dxa"/>
              <w:left w:w="140" w:type="dxa"/>
              <w:bottom w:w="120" w:type="dxa"/>
              <w:right w:w="140" w:type="dxa"/>
            </w:tcMar>
          </w:tcPr>
          <w:p>
            <w:pPr>
              <w:spacing w:after="60"/>
            </w:pPr>
            <w:r>
              <w:rPr/>
              <w:t xml:space="preserve">3007</w:t>
            </w:r>
          </w:p>
        </w:tc>
        <w:tc>
          <w:tcPr>
            <w:tcW w:w="3960" w:type="dxa"/>
            <w:tcMar>
              <w:top w:w="120" w:type="dxa"/>
              <w:left w:w="140" w:type="dxa"/>
              <w:bottom w:w="120" w:type="dxa"/>
              <w:right w:w="140" w:type="dxa"/>
            </w:tcMar>
          </w:tcPr>
          <w:p>
            <w:pPr>
              <w:spacing w:after="60"/>
            </w:pPr>
            <w:r>
              <w:rPr/>
              <w:t xml:space="preserve">Stock and reservation.</w:t>
            </w:r>
          </w:p>
        </w:tc>
      </w:tr>
      <w:tr>
        <w:tc>
          <w:tcPr>
            <w:tcW w:w="1900" w:type="dxa"/>
            <w:tcMar>
              <w:top w:w="120" w:type="dxa"/>
              <w:left w:w="140" w:type="dxa"/>
              <w:bottom w:w="120" w:type="dxa"/>
              <w:right w:w="140" w:type="dxa"/>
            </w:tcMar>
          </w:tcPr>
          <w:p>
            <w:pPr>
              <w:spacing w:after="60"/>
            </w:pPr>
            <w:r>
              <w:rPr/>
              <w:t xml:space="preserve">shipping-service</w:t>
            </w:r>
          </w:p>
        </w:tc>
        <w:tc>
          <w:tcPr>
            <w:tcW w:w="2100" w:type="dxa"/>
            <w:tcMar>
              <w:top w:w="120" w:type="dxa"/>
              <w:left w:w="140" w:type="dxa"/>
              <w:bottom w:w="120" w:type="dxa"/>
              <w:right w:w="140" w:type="dxa"/>
            </w:tcMar>
          </w:tcPr>
          <w:p>
            <w:pPr>
              <w:spacing w:after="60"/>
            </w:pPr>
            <w:r>
              <w:rPr/>
              <w:t xml:space="preserve">NestJS</w:t>
            </w:r>
          </w:p>
        </w:tc>
        <w:tc>
          <w:tcPr>
            <w:tcW w:w="1400" w:type="dxa"/>
            <w:tcMar>
              <w:top w:w="120" w:type="dxa"/>
              <w:left w:w="140" w:type="dxa"/>
              <w:bottom w:w="120" w:type="dxa"/>
              <w:right w:w="140" w:type="dxa"/>
            </w:tcMar>
          </w:tcPr>
          <w:p>
            <w:pPr>
              <w:spacing w:after="60"/>
            </w:pPr>
            <w:r>
              <w:rPr/>
              <w:t xml:space="preserve">3008</w:t>
            </w:r>
          </w:p>
        </w:tc>
        <w:tc>
          <w:tcPr>
            <w:tcW w:w="3960" w:type="dxa"/>
            <w:tcMar>
              <w:top w:w="120" w:type="dxa"/>
              <w:left w:w="140" w:type="dxa"/>
              <w:bottom w:w="120" w:type="dxa"/>
              <w:right w:w="140" w:type="dxa"/>
            </w:tcMar>
          </w:tcPr>
          <w:p>
            <w:pPr>
              <w:spacing w:after="60"/>
            </w:pPr>
            <w:r>
              <w:rPr/>
              <w:t xml:space="preserve">Shipment and tracking.</w:t>
            </w:r>
          </w:p>
        </w:tc>
      </w:tr>
      <w:tr>
        <w:tc>
          <w:tcPr>
            <w:tcW w:w="1900" w:type="dxa"/>
            <w:tcMar>
              <w:top w:w="120" w:type="dxa"/>
              <w:left w:w="140" w:type="dxa"/>
              <w:bottom w:w="120" w:type="dxa"/>
              <w:right w:w="140" w:type="dxa"/>
            </w:tcMar>
          </w:tcPr>
          <w:p>
            <w:pPr>
              <w:spacing w:after="60"/>
            </w:pPr>
            <w:r>
              <w:rPr/>
              <w:t xml:space="preserve">review-service</w:t>
            </w:r>
          </w:p>
        </w:tc>
        <w:tc>
          <w:tcPr>
            <w:tcW w:w="2100" w:type="dxa"/>
            <w:tcMar>
              <w:top w:w="120" w:type="dxa"/>
              <w:left w:w="140" w:type="dxa"/>
              <w:bottom w:w="120" w:type="dxa"/>
              <w:right w:w="140" w:type="dxa"/>
            </w:tcMar>
          </w:tcPr>
          <w:p>
            <w:pPr>
              <w:spacing w:after="60"/>
            </w:pPr>
            <w:r>
              <w:rPr/>
              <w:t xml:space="preserve">Go/chi</w:t>
            </w:r>
          </w:p>
        </w:tc>
        <w:tc>
          <w:tcPr>
            <w:tcW w:w="1400" w:type="dxa"/>
            <w:tcMar>
              <w:top w:w="120" w:type="dxa"/>
              <w:left w:w="140" w:type="dxa"/>
              <w:bottom w:w="120" w:type="dxa"/>
              <w:right w:w="140" w:type="dxa"/>
            </w:tcMar>
          </w:tcPr>
          <w:p>
            <w:pPr>
              <w:spacing w:after="60"/>
            </w:pPr>
            <w:r>
              <w:rPr/>
              <w:t xml:space="preserve">3009</w:t>
            </w:r>
          </w:p>
        </w:tc>
        <w:tc>
          <w:tcPr>
            <w:tcW w:w="3960" w:type="dxa"/>
            <w:tcMar>
              <w:top w:w="120" w:type="dxa"/>
              <w:left w:w="140" w:type="dxa"/>
              <w:bottom w:w="120" w:type="dxa"/>
              <w:right w:w="140" w:type="dxa"/>
            </w:tcMar>
          </w:tcPr>
          <w:p>
            <w:pPr>
              <w:spacing w:after="60"/>
            </w:pPr>
            <w:r>
              <w:rPr/>
              <w:t xml:space="preserve">Review, moderation, seller reply.</w:t>
            </w:r>
          </w:p>
        </w:tc>
      </w:tr>
      <w:tr>
        <w:tc>
          <w:tcPr>
            <w:tcW w:w="1900" w:type="dxa"/>
            <w:tcMar>
              <w:top w:w="120" w:type="dxa"/>
              <w:left w:w="140" w:type="dxa"/>
              <w:bottom w:w="120" w:type="dxa"/>
              <w:right w:w="140" w:type="dxa"/>
            </w:tcMar>
          </w:tcPr>
          <w:p>
            <w:pPr>
              <w:spacing w:after="60"/>
            </w:pPr>
            <w:r>
              <w:rPr/>
              <w:t xml:space="preserve">chat-service</w:t>
            </w:r>
          </w:p>
        </w:tc>
        <w:tc>
          <w:tcPr>
            <w:tcW w:w="2100" w:type="dxa"/>
            <w:tcMar>
              <w:top w:w="120" w:type="dxa"/>
              <w:left w:w="140" w:type="dxa"/>
              <w:bottom w:w="120" w:type="dxa"/>
              <w:right w:w="140" w:type="dxa"/>
            </w:tcMar>
          </w:tcPr>
          <w:p>
            <w:pPr>
              <w:spacing w:after="60"/>
            </w:pPr>
            <w:r>
              <w:rPr/>
              <w:t xml:space="preserve">Go/chi/WebSocket</w:t>
            </w:r>
          </w:p>
        </w:tc>
        <w:tc>
          <w:tcPr>
            <w:tcW w:w="1400" w:type="dxa"/>
            <w:tcMar>
              <w:top w:w="120" w:type="dxa"/>
              <w:left w:w="140" w:type="dxa"/>
              <w:bottom w:w="120" w:type="dxa"/>
              <w:right w:w="140" w:type="dxa"/>
            </w:tcMar>
          </w:tcPr>
          <w:p>
            <w:pPr>
              <w:spacing w:after="60"/>
            </w:pPr>
            <w:r>
              <w:rPr/>
              <w:t xml:space="preserve">3012</w:t>
            </w:r>
          </w:p>
        </w:tc>
        <w:tc>
          <w:tcPr>
            <w:tcW w:w="3960" w:type="dxa"/>
            <w:tcMar>
              <w:top w:w="120" w:type="dxa"/>
              <w:left w:w="140" w:type="dxa"/>
              <w:bottom w:w="120" w:type="dxa"/>
              <w:right w:w="140" w:type="dxa"/>
            </w:tcMar>
          </w:tcPr>
          <w:p>
            <w:pPr>
              <w:spacing w:after="60"/>
            </w:pPr>
            <w:r>
              <w:rPr/>
              <w:t xml:space="preserve">Conversation/message/realtime chat.</w:t>
            </w:r>
          </w:p>
        </w:tc>
      </w:tr>
      <w:tr>
        <w:tc>
          <w:tcPr>
            <w:tcW w:w="1900" w:type="dxa"/>
            <w:tcMar>
              <w:top w:w="120" w:type="dxa"/>
              <w:left w:w="140" w:type="dxa"/>
              <w:bottom w:w="120" w:type="dxa"/>
              <w:right w:w="140" w:type="dxa"/>
            </w:tcMar>
          </w:tcPr>
          <w:p>
            <w:pPr>
              <w:spacing w:after="60"/>
            </w:pPr>
            <w:r>
              <w:rPr/>
              <w:t xml:space="preserve">notification-service</w:t>
            </w:r>
          </w:p>
        </w:tc>
        <w:tc>
          <w:tcPr>
            <w:tcW w:w="2100" w:type="dxa"/>
            <w:tcMar>
              <w:top w:w="120" w:type="dxa"/>
              <w:left w:w="140" w:type="dxa"/>
              <w:bottom w:w="120" w:type="dxa"/>
              <w:right w:w="140" w:type="dxa"/>
            </w:tcMar>
          </w:tcPr>
          <w:p>
            <w:pPr>
              <w:spacing w:after="60"/>
            </w:pPr>
            <w:r>
              <w:rPr/>
              <w:t xml:space="preserve">Go/chi</w:t>
            </w:r>
          </w:p>
        </w:tc>
        <w:tc>
          <w:tcPr>
            <w:tcW w:w="1400" w:type="dxa"/>
            <w:tcMar>
              <w:top w:w="120" w:type="dxa"/>
              <w:left w:w="140" w:type="dxa"/>
              <w:bottom w:w="120" w:type="dxa"/>
              <w:right w:w="140" w:type="dxa"/>
            </w:tcMar>
          </w:tcPr>
          <w:p>
            <w:pPr>
              <w:spacing w:after="60"/>
            </w:pPr>
            <w:r>
              <w:rPr/>
              <w:t xml:space="preserve">3011-&gt;3009</w:t>
            </w:r>
          </w:p>
        </w:tc>
        <w:tc>
          <w:tcPr>
            <w:tcW w:w="3960" w:type="dxa"/>
            <w:tcMar>
              <w:top w:w="120" w:type="dxa"/>
              <w:left w:w="140" w:type="dxa"/>
              <w:bottom w:w="120" w:type="dxa"/>
              <w:right w:w="140" w:type="dxa"/>
            </w:tcMar>
          </w:tcPr>
          <w:p>
            <w:pPr>
              <w:spacing w:after="60"/>
            </w:pPr>
            <w:r>
              <w:rPr/>
              <w:t xml:space="preserve">Notification storage/dispatch request.</w:t>
            </w:r>
          </w:p>
        </w:tc>
      </w:tr>
      <w:tr>
        <w:tc>
          <w:tcPr>
            <w:tcW w:w="1900" w:type="dxa"/>
            <w:tcMar>
              <w:top w:w="120" w:type="dxa"/>
              <w:left w:w="140" w:type="dxa"/>
              <w:bottom w:w="120" w:type="dxa"/>
              <w:right w:w="140" w:type="dxa"/>
            </w:tcMar>
          </w:tcPr>
          <w:p>
            <w:pPr>
              <w:spacing w:after="60"/>
            </w:pPr>
            <w:r>
              <w:rPr/>
              <w:t xml:space="preserve">analytics-service</w:t>
            </w:r>
          </w:p>
        </w:tc>
        <w:tc>
          <w:tcPr>
            <w:tcW w:w="2100" w:type="dxa"/>
            <w:tcMar>
              <w:top w:w="120" w:type="dxa"/>
              <w:left w:w="140" w:type="dxa"/>
              <w:bottom w:w="120" w:type="dxa"/>
              <w:right w:w="140" w:type="dxa"/>
            </w:tcMar>
          </w:tcPr>
          <w:p>
            <w:pPr>
              <w:spacing w:after="60"/>
            </w:pPr>
            <w:r>
              <w:rPr/>
              <w:t xml:space="preserve">Go/chi</w:t>
            </w:r>
          </w:p>
        </w:tc>
        <w:tc>
          <w:tcPr>
            <w:tcW w:w="1400" w:type="dxa"/>
            <w:tcMar>
              <w:top w:w="120" w:type="dxa"/>
              <w:left w:w="140" w:type="dxa"/>
              <w:bottom w:w="120" w:type="dxa"/>
              <w:right w:w="140" w:type="dxa"/>
            </w:tcMar>
          </w:tcPr>
          <w:p>
            <w:pPr>
              <w:spacing w:after="60"/>
            </w:pPr>
            <w:r>
              <w:rPr/>
              <w:t xml:space="preserve">3010</w:t>
            </w:r>
          </w:p>
        </w:tc>
        <w:tc>
          <w:tcPr>
            <w:tcW w:w="3960" w:type="dxa"/>
            <w:tcMar>
              <w:top w:w="120" w:type="dxa"/>
              <w:left w:w="140" w:type="dxa"/>
              <w:bottom w:w="120" w:type="dxa"/>
              <w:right w:w="140" w:type="dxa"/>
            </w:tcMar>
          </w:tcPr>
          <w:p>
            <w:pPr>
              <w:spacing w:after="60"/>
            </w:pPr>
            <w:r>
              <w:rPr/>
              <w:t xml:space="preserve">Overview, timeseries, payment/shipping summary.</w:t>
            </w:r>
          </w:p>
        </w:tc>
      </w:tr>
    </w:tbl>
    <w:p>
      <w:pPr>
        <w:pStyle w:val="Normal"/>
        <w:spacing w:after="120"/>
      </w:pPr>
      <w:r>
        <w:t xml:space="preserve"/>
      </w:r>
    </w:p>
    <w:p>
      <w:pPr>
        <w:pStyle w:val="Heading3"/>
      </w:pPr>
      <w:r>
        <w:t xml:space="preserve">3.6.4. Vai trò của từng microservice</w:t>
      </w:r>
    </w:p>
    <w:p>
      <w:pPr>
        <w:pStyle w:val="Normal"/>
      </w:pPr>
      <w:r>
        <w:t xml:space="preserve">Mỗi service sở hữu boundary nghiệp vụ riêng, có Dockerfile, cấu hình môi trường và migration hoặc schema tương ứng. Các Go service dùng cấu trúc cmd/server và internal/*; NestJS service dùng module/controller/service/repository/dto.</w:t>
      </w:r>
    </w:p>
    <w:p>
      <w:pPr>
        <w:pStyle w:val="Heading3"/>
      </w:pPr>
      <w:r>
        <w:t xml:space="preserve">3.6.5. Cơ chế giao tiếp giữa các service</w:t>
      </w:r>
    </w:p>
    <w:p>
      <w:pPr>
        <w:pStyle w:val="Normal"/>
      </w:pPr>
      <w:r>
        <w:t xml:space="preserve">Giao tiếp đồng bộ dùng REST/HTTP thông qua gateway hoặc base URL nội bộ trong compose. Giao tiếp bất đồng bộ dùng Kafka với các topic như order.events, payment.events, inventory.events, notification.events, analytics.events và chat.events. Outbox pattern được dùng ở các service có nghiệp vụ cần phát event sau transaction.</w:t>
      </w:r>
    </w:p>
    <w:p>
      <w:pPr>
        <w:pStyle w:val="Heading3"/>
      </w:pPr>
      <w:r>
        <w:t xml:space="preserve">3.6.6. Cơ chế xác thực và phân quyền giữa các service</w:t>
      </w:r>
    </w:p>
    <w:p>
      <w:pPr>
        <w:pStyle w:val="Normal"/>
      </w:pPr>
      <w:r>
        <w:t xml:space="preserve">Auth-service phát JWT access token. Gateway và downstream service xác thực bearer token bằng shared JWT secret trong môi trường dev. RBAC được định nghĩa bằng role như CUSTOMER, BUYER, SELLER, ADMIN, SUPPORT, WAREHOUSE, MODERATOR, SUPER_ADMIN tùy service.</w:t>
      </w:r>
    </w:p>
    <w:p>
      <w:pPr>
        <w:pStyle w:val="Heading2"/>
      </w:pPr>
      <w:r>
        <w:t xml:space="preserve">3.7. Luồng xử lý nghiệp vụ liên service</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300"/>
        <w:gridCol w:w="7060"/>
      </w:tblGrid>
      <w:tr>
        <w:tc>
          <w:tcPr>
            <w:tcW w:w="2300" w:type="dxa"/>
            <w:shd w:fill="EAF3F3"/>
            <w:tcMar>
              <w:top w:w="120" w:type="dxa"/>
              <w:left w:w="140" w:type="dxa"/>
              <w:bottom w:w="120" w:type="dxa"/>
              <w:right w:w="140" w:type="dxa"/>
            </w:tcMar>
          </w:tcPr>
          <w:p>
            <w:pPr>
              <w:spacing w:after="60"/>
            </w:pPr>
            <w:r>
              <w:rPr>
                <w:b/>
              </w:rPr>
              <w:t xml:space="preserve">Luồng</w:t>
            </w:r>
          </w:p>
        </w:tc>
        <w:tc>
          <w:tcPr>
            <w:tcW w:w="7060" w:type="dxa"/>
            <w:shd w:fill="EAF3F3"/>
            <w:tcMar>
              <w:top w:w="120" w:type="dxa"/>
              <w:left w:w="140" w:type="dxa"/>
              <w:bottom w:w="120" w:type="dxa"/>
              <w:right w:w="140" w:type="dxa"/>
            </w:tcMar>
          </w:tcPr>
          <w:p>
            <w:pPr>
              <w:spacing w:after="60"/>
            </w:pPr>
            <w:r>
              <w:rPr>
                <w:b/>
              </w:rPr>
              <w:t xml:space="preserve">Mô tả bám repo</w:t>
            </w:r>
          </w:p>
        </w:tc>
      </w:tr>
      <w:tr>
        <w:tc>
          <w:tcPr>
            <w:tcW w:w="2300" w:type="dxa"/>
            <w:tcMar>
              <w:top w:w="120" w:type="dxa"/>
              <w:left w:w="140" w:type="dxa"/>
              <w:bottom w:w="120" w:type="dxa"/>
              <w:right w:w="140" w:type="dxa"/>
            </w:tcMar>
          </w:tcPr>
          <w:p>
            <w:pPr>
              <w:spacing w:after="60"/>
            </w:pPr>
            <w:r>
              <w:rPr/>
              <w:t xml:space="preserve">Duyệt sản phẩm/catalog</w:t>
            </w:r>
          </w:p>
        </w:tc>
        <w:tc>
          <w:tcPr>
            <w:tcW w:w="7060" w:type="dxa"/>
            <w:tcMar>
              <w:top w:w="120" w:type="dxa"/>
              <w:left w:w="140" w:type="dxa"/>
              <w:bottom w:w="120" w:type="dxa"/>
              <w:right w:w="140" w:type="dxa"/>
            </w:tcMar>
          </w:tcPr>
          <w:p>
            <w:pPr>
              <w:spacing w:after="60"/>
            </w:pPr>
            <w:r>
              <w:rPr/>
              <w:t xml:space="preserve">GET products public không cần JWT; seller/admin dùng route protected để tạo/sửa/xóa/cập nhật trạng thái.</w:t>
            </w:r>
          </w:p>
        </w:tc>
      </w:tr>
      <w:tr>
        <w:tc>
          <w:tcPr>
            <w:tcW w:w="2300" w:type="dxa"/>
            <w:tcMar>
              <w:top w:w="120" w:type="dxa"/>
              <w:left w:w="140" w:type="dxa"/>
              <w:bottom w:w="120" w:type="dxa"/>
              <w:right w:w="140" w:type="dxa"/>
            </w:tcMar>
          </w:tcPr>
          <w:p>
            <w:pPr>
              <w:spacing w:after="60"/>
            </w:pPr>
            <w:r>
              <w:rPr/>
              <w:t xml:space="preserve">Giỏ hàng và tồn kho</w:t>
            </w:r>
          </w:p>
        </w:tc>
        <w:tc>
          <w:tcPr>
            <w:tcW w:w="7060" w:type="dxa"/>
            <w:tcMar>
              <w:top w:w="120" w:type="dxa"/>
              <w:left w:w="140" w:type="dxa"/>
              <w:bottom w:w="120" w:type="dxa"/>
              <w:right w:w="140" w:type="dxa"/>
            </w:tcMar>
          </w:tcPr>
          <w:p>
            <w:pPr>
              <w:spacing w:after="60"/>
            </w:pPr>
            <w:r>
              <w:rPr/>
              <w:t xml:space="preserve">Cart service quản lý item và validate; inventory service cung cấp validate stock theo SKU.</w:t>
            </w:r>
          </w:p>
        </w:tc>
      </w:tr>
      <w:tr>
        <w:tc>
          <w:tcPr>
            <w:tcW w:w="2300" w:type="dxa"/>
            <w:tcMar>
              <w:top w:w="120" w:type="dxa"/>
              <w:left w:w="140" w:type="dxa"/>
              <w:bottom w:w="120" w:type="dxa"/>
              <w:right w:w="140" w:type="dxa"/>
            </w:tcMar>
          </w:tcPr>
          <w:p>
            <w:pPr>
              <w:spacing w:after="60"/>
            </w:pPr>
            <w:r>
              <w:rPr/>
              <w:t xml:space="preserve">Tạo đơn hàng</w:t>
            </w:r>
          </w:p>
        </w:tc>
        <w:tc>
          <w:tcPr>
            <w:tcW w:w="7060" w:type="dxa"/>
            <w:tcMar>
              <w:top w:w="120" w:type="dxa"/>
              <w:left w:w="140" w:type="dxa"/>
              <w:bottom w:w="120" w:type="dxa"/>
              <w:right w:w="140" w:type="dxa"/>
            </w:tcMar>
          </w:tcPr>
          <w:p>
            <w:pPr>
              <w:spacing w:after="60"/>
            </w:pPr>
            <w:r>
              <w:rPr/>
              <w:t xml:space="preserve">Order service yêu cầu Idempotency-Key, ghi order, item, status history, audit và outbox event.</w:t>
            </w:r>
          </w:p>
        </w:tc>
      </w:tr>
      <w:tr>
        <w:tc>
          <w:tcPr>
            <w:tcW w:w="2300" w:type="dxa"/>
            <w:tcMar>
              <w:top w:w="120" w:type="dxa"/>
              <w:left w:w="140" w:type="dxa"/>
              <w:bottom w:w="120" w:type="dxa"/>
              <w:right w:w="140" w:type="dxa"/>
            </w:tcMar>
          </w:tcPr>
          <w:p>
            <w:pPr>
              <w:spacing w:after="60"/>
            </w:pPr>
            <w:r>
              <w:rPr/>
              <w:t xml:space="preserve">Thanh toán</w:t>
            </w:r>
          </w:p>
        </w:tc>
        <w:tc>
          <w:tcPr>
            <w:tcW w:w="7060" w:type="dxa"/>
            <w:tcMar>
              <w:top w:w="120" w:type="dxa"/>
              <w:left w:w="140" w:type="dxa"/>
              <w:bottom w:w="120" w:type="dxa"/>
              <w:right w:w="140" w:type="dxa"/>
            </w:tcMar>
          </w:tcPr>
          <w:p>
            <w:pPr>
              <w:spacing w:after="60"/>
            </w:pPr>
            <w:r>
              <w:rPr/>
              <w:t xml:space="preserve">Payment service tạo intent và xử lý webhook provider; có endpoint refund và event sang order/notification/analytics.</w:t>
            </w:r>
          </w:p>
        </w:tc>
      </w:tr>
      <w:tr>
        <w:tc>
          <w:tcPr>
            <w:tcW w:w="2300" w:type="dxa"/>
            <w:tcMar>
              <w:top w:w="120" w:type="dxa"/>
              <w:left w:w="140" w:type="dxa"/>
              <w:bottom w:w="120" w:type="dxa"/>
              <w:right w:w="140" w:type="dxa"/>
            </w:tcMar>
          </w:tcPr>
          <w:p>
            <w:pPr>
              <w:spacing w:after="60"/>
            </w:pPr>
            <w:r>
              <w:rPr/>
              <w:t xml:space="preserve">Vận chuyển</w:t>
            </w:r>
          </w:p>
        </w:tc>
        <w:tc>
          <w:tcPr>
            <w:tcW w:w="7060" w:type="dxa"/>
            <w:tcMar>
              <w:top w:w="120" w:type="dxa"/>
              <w:left w:w="140" w:type="dxa"/>
              <w:bottom w:w="120" w:type="dxa"/>
              <w:right w:w="140" w:type="dxa"/>
            </w:tcMar>
          </w:tcPr>
          <w:p>
            <w:pPr>
              <w:spacing w:after="60"/>
            </w:pPr>
            <w:r>
              <w:rPr/>
              <w:t xml:space="preserve">Shipping service tạo shipment, tracking events và webhook provider.</w:t>
            </w:r>
          </w:p>
        </w:tc>
      </w:tr>
      <w:tr>
        <w:tc>
          <w:tcPr>
            <w:tcW w:w="2300" w:type="dxa"/>
            <w:tcMar>
              <w:top w:w="120" w:type="dxa"/>
              <w:left w:w="140" w:type="dxa"/>
              <w:bottom w:w="120" w:type="dxa"/>
              <w:right w:w="140" w:type="dxa"/>
            </w:tcMar>
          </w:tcPr>
          <w:p>
            <w:pPr>
              <w:spacing w:after="60"/>
            </w:pPr>
            <w:r>
              <w:rPr/>
              <w:t xml:space="preserve">Đánh giá</w:t>
            </w:r>
          </w:p>
        </w:tc>
        <w:tc>
          <w:tcPr>
            <w:tcW w:w="7060" w:type="dxa"/>
            <w:tcMar>
              <w:top w:w="120" w:type="dxa"/>
              <w:left w:w="140" w:type="dxa"/>
              <w:bottom w:w="120" w:type="dxa"/>
              <w:right w:w="140" w:type="dxa"/>
            </w:tcMar>
          </w:tcPr>
          <w:p>
            <w:pPr>
              <w:spacing w:after="60"/>
            </w:pPr>
            <w:r>
              <w:rPr/>
              <w:t xml:space="preserve">Review service hỗ trợ public list/summary, buyer tạo/sửa/xóa, moderator duyệt, seller reply.</w:t>
            </w:r>
          </w:p>
        </w:tc>
      </w:tr>
      <w:tr>
        <w:tc>
          <w:tcPr>
            <w:tcW w:w="2300" w:type="dxa"/>
            <w:tcMar>
              <w:top w:w="120" w:type="dxa"/>
              <w:left w:w="140" w:type="dxa"/>
              <w:bottom w:w="120" w:type="dxa"/>
              <w:right w:w="140" w:type="dxa"/>
            </w:tcMar>
          </w:tcPr>
          <w:p>
            <w:pPr>
              <w:spacing w:after="60"/>
            </w:pPr>
            <w:r>
              <w:rPr/>
              <w:t xml:space="preserve">Thông báo</w:t>
            </w:r>
          </w:p>
        </w:tc>
        <w:tc>
          <w:tcPr>
            <w:tcW w:w="7060" w:type="dxa"/>
            <w:tcMar>
              <w:top w:w="120" w:type="dxa"/>
              <w:left w:w="140" w:type="dxa"/>
              <w:bottom w:w="120" w:type="dxa"/>
              <w:right w:w="140" w:type="dxa"/>
            </w:tcMar>
          </w:tcPr>
          <w:p>
            <w:pPr>
              <w:spacing w:after="60"/>
            </w:pPr>
            <w:r>
              <w:rPr/>
              <w:t xml:space="preserve">Notification service lưu/gửi thông báo thủ công và tiêu thụ event khi Kafka bật.</w:t>
            </w:r>
          </w:p>
        </w:tc>
      </w:tr>
      <w:tr>
        <w:tc>
          <w:tcPr>
            <w:tcW w:w="2300" w:type="dxa"/>
            <w:tcMar>
              <w:top w:w="120" w:type="dxa"/>
              <w:left w:w="140" w:type="dxa"/>
              <w:bottom w:w="120" w:type="dxa"/>
              <w:right w:w="140" w:type="dxa"/>
            </w:tcMar>
          </w:tcPr>
          <w:p>
            <w:pPr>
              <w:spacing w:after="60"/>
            </w:pPr>
            <w:r>
              <w:rPr/>
              <w:t xml:space="preserve">Analytics</w:t>
            </w:r>
          </w:p>
        </w:tc>
        <w:tc>
          <w:tcPr>
            <w:tcW w:w="7060" w:type="dxa"/>
            <w:tcMar>
              <w:top w:w="120" w:type="dxa"/>
              <w:left w:w="140" w:type="dxa"/>
              <w:bottom w:w="120" w:type="dxa"/>
              <w:right w:w="140" w:type="dxa"/>
            </w:tcMar>
          </w:tcPr>
          <w:p>
            <w:pPr>
              <w:spacing w:after="60"/>
            </w:pPr>
            <w:r>
              <w:rPr/>
              <w:t xml:space="preserve">Analytics service cung cấp overview, timeseries, payment summary và shipping summary cho seller/admin/support.</w:t>
            </w:r>
          </w:p>
        </w:tc>
      </w:tr>
      <w:tr>
        <w:tc>
          <w:tcPr>
            <w:tcW w:w="2300" w:type="dxa"/>
            <w:tcMar>
              <w:top w:w="120" w:type="dxa"/>
              <w:left w:w="140" w:type="dxa"/>
              <w:bottom w:w="120" w:type="dxa"/>
              <w:right w:w="140" w:type="dxa"/>
            </w:tcMar>
          </w:tcPr>
          <w:p>
            <w:pPr>
              <w:spacing w:after="60"/>
            </w:pPr>
            <w:r>
              <w:rPr/>
              <w:t xml:space="preserve">Chat</w:t>
            </w:r>
          </w:p>
        </w:tc>
        <w:tc>
          <w:tcPr>
            <w:tcW w:w="7060" w:type="dxa"/>
            <w:tcMar>
              <w:top w:w="120" w:type="dxa"/>
              <w:left w:w="140" w:type="dxa"/>
              <w:bottom w:w="120" w:type="dxa"/>
              <w:right w:w="140" w:type="dxa"/>
            </w:tcMar>
          </w:tcPr>
          <w:p>
            <w:pPr>
              <w:spacing w:after="60"/>
            </w:pPr>
            <w:r>
              <w:rPr/>
              <w:t xml:space="preserve">Chat service quản lý conversation/message/read và WebSocket, đồng thời phát chat events.</w:t>
            </w:r>
          </w:p>
        </w:tc>
      </w:tr>
    </w:tbl>
    <w:p>
      <w:pPr>
        <w:pStyle w:val="Normal"/>
        <w:spacing w:after="120"/>
      </w:pPr>
      <w:r>
        <w:t xml:space="preserve"/>
      </w:r>
    </w:p>
    <w:p>
      <w:pPr>
        <w:pStyle w:val="Heading2"/>
      </w:pPr>
      <w:r>
        <w:t xml:space="preserve">3.8. Đánh giá chương</w:t>
      </w:r>
    </w:p>
    <w:p>
      <w:pPr>
        <w:pStyle w:val="Normal"/>
      </w:pPr>
      <w:r>
        <w:t xml:space="preserve">Chương 3 đã mô hình hóa actor, use case, domain, sequence và kiến trúc microservices dựa trên hiện vật repo. Các sơ đồ tập trung vào phần đã có code hoặc cấu hình triển khai, tránh mở rộng sang các thành phần chưa có hiện vật rõ ràng.</w:t>
      </w:r>
    </w:p>
    <w:p>
      <w:pPr>
        <w:pStyle w:val="Heading1"/>
      </w:pPr>
      <w:r>
        <w:t xml:space="preserve">CHƯƠNG 4. THIẾT KẾ HỆ THỐNG</w:t>
      </w:r>
    </w:p>
    <w:p>
      <w:pPr>
        <w:pStyle w:val="Heading2"/>
      </w:pPr>
      <w:r>
        <w:t xml:space="preserve">4.1. Thiết kế kiến trúc tổng thể hệ thống</w:t>
      </w:r>
    </w:p>
    <w:p>
      <w:pPr>
        <w:jc w:val="center"/>
        <w:spacing w:before="120" w:after="80"/>
      </w:pPr>
      <w:r>
        <w:drawing>
          <wp:inline distT="0" distB="0" distL="0" distR="0">
            <wp:extent cx="5943600" cy="3698240"/>
            <wp:effectExtent l="0" t="0" r="0" b="0"/>
            <wp:docPr id="14" name="architecture" descr="Hình 4.1. Kiến trúc tổng thể microservices của hệ thống"/>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3698240"/>
                    </a:xfrm>
                    <a:prstGeom prst="rect">
                      <a:avLst/>
                    </a:prstGeom>
                  </pic:spPr>
                </pic:pic>
              </a:graphicData>
            </a:graphic>
          </wp:inline>
        </w:drawing>
      </w:r>
    </w:p>
    <w:p>
      <w:pPr>
        <w:pStyle w:val="Caption"/>
        <w:jc w:val="center"/>
        <w:spacing w:after="160"/>
      </w:pPr>
      <w:r>
        <w:rPr>
          <w:i/>
          <w:color w:val="4F666A"/>
        </w:rPr>
        <w:t xml:space="preserve">Hình 4.1. Kiến trúc tổng thể microservices của hệ thống</w:t>
      </w:r>
    </w:p>
    <w:p>
      <w:pPr>
        <w:pStyle w:val="Heading3"/>
      </w:pPr>
      <w:r>
        <w:t xml:space="preserve">4.1.1. Sơ đồ kiến trúc tổng thể</w:t>
      </w:r>
    </w:p>
    <w:p>
      <w:pPr>
        <w:pStyle w:val="Normal"/>
      </w:pPr>
      <w:r>
        <w:t xml:space="preserve">Kiến trúc được chia thành lớp client, API Gateway, domain services, data stores và event backbone. Client không gọi trực tiếp service domain mà đi qua gateway. Service domain có thể gọi nhau qua HTTP trong các luồng cần phản hồi tức thời hoặc phát event qua Kafka khi xử lý hậu kỳ.</w:t>
      </w:r>
    </w:p>
    <w:p>
      <w:pPr>
        <w:pStyle w:val="Heading3"/>
      </w:pPr>
      <w:r>
        <w:t xml:space="preserve">4.1.2. Thiết kế mô hình triển khai</w:t>
      </w:r>
    </w:p>
    <w:p>
      <w:pPr>
        <w:jc w:val="center"/>
        <w:spacing w:before="120" w:after="80"/>
      </w:pPr>
      <w:r>
        <w:drawing>
          <wp:inline distT="0" distB="0" distL="0" distR="0">
            <wp:extent cx="5943600" cy="3467100"/>
            <wp:effectExtent l="0" t="0" r="0" b="0"/>
            <wp:docPr id="15" name="deployment" descr="Hình 4.2. Mô hình triển khai local bằng Docker Compose"/>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943600" cy="3467100"/>
                    </a:xfrm>
                    <a:prstGeom prst="rect">
                      <a:avLst/>
                    </a:prstGeom>
                  </pic:spPr>
                </pic:pic>
              </a:graphicData>
            </a:graphic>
          </wp:inline>
        </w:drawing>
      </w:r>
    </w:p>
    <w:p>
      <w:pPr>
        <w:pStyle w:val="Caption"/>
        <w:jc w:val="center"/>
        <w:spacing w:after="160"/>
      </w:pPr>
      <w:r>
        <w:rPr>
          <w:i/>
          <w:color w:val="4F666A"/>
        </w:rPr>
        <w:t xml:space="preserve">Hình 4.2. Mô hình triển khai local bằng Docker Compose</w:t>
      </w:r>
    </w:p>
    <w:p>
      <w:pPr>
        <w:pStyle w:val="Normal"/>
      </w:pPr>
      <w:r>
        <w:t xml:space="preserve">docker-compose.yml dựng full stack để kiểm thử tích hợp local. docker-compose.local.yml chỉ dựng hạ tầng và gateway, các service có thể chạy trực tiếp bằng npm/go run nếu có .env.local. Tài liệu k3s, monitoring, logging và terraform có trong infrastructure/docs nhưng nhiều file deployment/CI còn ở mức khung.</w:t>
      </w:r>
    </w:p>
    <w:p>
      <w:pPr>
        <w:pStyle w:val="Heading3"/>
      </w:pPr>
      <w:r>
        <w:t xml:space="preserve">4.1.3. Thiết kế mô hình giao tiếp giữa các service</w:t>
      </w:r>
    </w:p>
    <w:p>
      <w:pPr>
        <w:pStyle w:val="Normal"/>
      </w:pPr>
      <w:r>
        <w:t xml:space="preserve">HTTP được dùng cho request/response trực tiếp qua gateway. Kafka được dùng cho event domain, ví dụ order.created, order.status-updated, payment.authorized/captured/failed, inventory.reserved/reservation-failed, notification.events, analytics.events và chat.events. Mỗi service cấu hình topic qua biến môi trường để dễ thay đổi giữa dev/staging/prod.</w:t>
      </w:r>
    </w:p>
    <w:p>
      <w:pPr>
        <w:pStyle w:val="Heading2"/>
      </w:pPr>
      <w:r>
        <w:t xml:space="preserve">4.2. Thiết kế các microservice</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100"/>
        <w:gridCol w:w="7260"/>
      </w:tblGrid>
      <w:tr>
        <w:tc>
          <w:tcPr>
            <w:tcW w:w="2100" w:type="dxa"/>
            <w:shd w:fill="EAF3F3"/>
            <w:tcMar>
              <w:top w:w="120" w:type="dxa"/>
              <w:left w:w="140" w:type="dxa"/>
              <w:bottom w:w="120" w:type="dxa"/>
              <w:right w:w="140" w:type="dxa"/>
            </w:tcMar>
          </w:tcPr>
          <w:p>
            <w:pPr>
              <w:spacing w:after="60"/>
            </w:pPr>
            <w:r>
              <w:rPr>
                <w:b/>
              </w:rPr>
              <w:t xml:space="preserve">Service</w:t>
            </w:r>
          </w:p>
        </w:tc>
        <w:tc>
          <w:tcPr>
            <w:tcW w:w="7260" w:type="dxa"/>
            <w:shd w:fill="EAF3F3"/>
            <w:tcMar>
              <w:top w:w="120" w:type="dxa"/>
              <w:left w:w="140" w:type="dxa"/>
              <w:bottom w:w="120" w:type="dxa"/>
              <w:right w:w="140" w:type="dxa"/>
            </w:tcMar>
          </w:tcPr>
          <w:p>
            <w:pPr>
              <w:spacing w:after="60"/>
            </w:pPr>
            <w:r>
              <w:rPr>
                <w:b/>
              </w:rPr>
              <w:t xml:space="preserve">Thành phần thiết kế chính</w:t>
            </w:r>
          </w:p>
        </w:tc>
      </w:tr>
      <w:tr>
        <w:tc>
          <w:tcPr>
            <w:tcW w:w="2100" w:type="dxa"/>
            <w:tcMar>
              <w:top w:w="120" w:type="dxa"/>
              <w:left w:w="140" w:type="dxa"/>
              <w:bottom w:w="120" w:type="dxa"/>
              <w:right w:w="140" w:type="dxa"/>
            </w:tcMar>
          </w:tcPr>
          <w:p>
            <w:pPr>
              <w:spacing w:after="60"/>
            </w:pPr>
            <w:r>
              <w:rPr/>
              <w:t xml:space="preserve">Auth Service</w:t>
            </w:r>
          </w:p>
        </w:tc>
        <w:tc>
          <w:tcPr>
            <w:tcW w:w="7260" w:type="dxa"/>
            <w:tcMar>
              <w:top w:w="120" w:type="dxa"/>
              <w:left w:w="140" w:type="dxa"/>
              <w:bottom w:w="120" w:type="dxa"/>
              <w:right w:w="140" w:type="dxa"/>
            </w:tcMar>
          </w:tcPr>
          <w:p>
            <w:pPr>
              <w:spacing w:after="60"/>
            </w:pPr>
            <w:r>
              <w:rPr/>
              <w:t xml:space="preserve">Controller auth/health, service token/session/audit/password/MFA, repository user/refresh/email/reset/session/audit, PostgreSQL auth_db, Redis.</w:t>
            </w:r>
          </w:p>
        </w:tc>
      </w:tr>
      <w:tr>
        <w:tc>
          <w:tcPr>
            <w:tcW w:w="2100" w:type="dxa"/>
            <w:tcMar>
              <w:top w:w="120" w:type="dxa"/>
              <w:left w:w="140" w:type="dxa"/>
              <w:bottom w:w="120" w:type="dxa"/>
              <w:right w:w="140" w:type="dxa"/>
            </w:tcMar>
          </w:tcPr>
          <w:p>
            <w:pPr>
              <w:spacing w:after="60"/>
            </w:pPr>
            <w:r>
              <w:rPr/>
              <w:t xml:space="preserve">User Service</w:t>
            </w:r>
          </w:p>
        </w:tc>
        <w:tc>
          <w:tcPr>
            <w:tcW w:w="7260" w:type="dxa"/>
            <w:tcMar>
              <w:top w:w="120" w:type="dxa"/>
              <w:left w:w="140" w:type="dxa"/>
              <w:bottom w:w="120" w:type="dxa"/>
              <w:right w:w="140" w:type="dxa"/>
            </w:tcMar>
          </w:tcPr>
          <w:p>
            <w:pPr>
              <w:spacing w:after="60"/>
            </w:pPr>
            <w:r>
              <w:rPr/>
              <w:t xml:space="preserve">Router users/health, user handler/service/repository, PostgreSQL ecommerce_user, JWT/RBAC middleware.</w:t>
            </w:r>
          </w:p>
        </w:tc>
      </w:tr>
      <w:tr>
        <w:tc>
          <w:tcPr>
            <w:tcW w:w="2100" w:type="dxa"/>
            <w:tcMar>
              <w:top w:w="120" w:type="dxa"/>
              <w:left w:w="140" w:type="dxa"/>
              <w:bottom w:w="120" w:type="dxa"/>
              <w:right w:w="140" w:type="dxa"/>
            </w:tcMar>
          </w:tcPr>
          <w:p>
            <w:pPr>
              <w:spacing w:after="60"/>
            </w:pPr>
            <w:r>
              <w:rPr/>
              <w:t xml:space="preserve">Product Service</w:t>
            </w:r>
          </w:p>
        </w:tc>
        <w:tc>
          <w:tcPr>
            <w:tcW w:w="7260" w:type="dxa"/>
            <w:tcMar>
              <w:top w:w="120" w:type="dxa"/>
              <w:left w:w="140" w:type="dxa"/>
              <w:bottom w:w="120" w:type="dxa"/>
              <w:right w:w="140" w:type="dxa"/>
            </w:tcMar>
          </w:tcPr>
          <w:p>
            <w:pPr>
              <w:spacing w:after="60"/>
            </w:pPr>
            <w:r>
              <w:rPr/>
              <w:t xml:space="preserve">Products controller, shop decor controller, DTO/service/schema, MongoDB product, public/private routes.</w:t>
            </w:r>
          </w:p>
        </w:tc>
      </w:tr>
      <w:tr>
        <w:tc>
          <w:tcPr>
            <w:tcW w:w="2100" w:type="dxa"/>
            <w:tcMar>
              <w:top w:w="120" w:type="dxa"/>
              <w:left w:w="140" w:type="dxa"/>
              <w:bottom w:w="120" w:type="dxa"/>
              <w:right w:w="140" w:type="dxa"/>
            </w:tcMar>
          </w:tcPr>
          <w:p>
            <w:pPr>
              <w:spacing w:after="60"/>
            </w:pPr>
            <w:r>
              <w:rPr/>
              <w:t xml:space="preserve">Cart Service</w:t>
            </w:r>
          </w:p>
        </w:tc>
        <w:tc>
          <w:tcPr>
            <w:tcW w:w="7260" w:type="dxa"/>
            <w:tcMar>
              <w:top w:w="120" w:type="dxa"/>
              <w:left w:w="140" w:type="dxa"/>
              <w:bottom w:w="120" w:type="dxa"/>
              <w:right w:w="140" w:type="dxa"/>
            </w:tcMar>
          </w:tcPr>
          <w:p>
            <w:pPr>
              <w:spacing w:after="60"/>
            </w:pPr>
            <w:r>
              <w:rPr/>
              <w:t xml:space="preserve">Cart handler/service/repository, Redis/PostgreSQL tùy cấu hình, validate external product/inventory có thể bật qua env.</w:t>
            </w:r>
          </w:p>
        </w:tc>
      </w:tr>
      <w:tr>
        <w:tc>
          <w:tcPr>
            <w:tcW w:w="2100" w:type="dxa"/>
            <w:tcMar>
              <w:top w:w="120" w:type="dxa"/>
              <w:left w:w="140" w:type="dxa"/>
              <w:bottom w:w="120" w:type="dxa"/>
              <w:right w:w="140" w:type="dxa"/>
            </w:tcMar>
          </w:tcPr>
          <w:p>
            <w:pPr>
              <w:spacing w:after="60"/>
            </w:pPr>
            <w:r>
              <w:rPr/>
              <w:t xml:space="preserve">Order Service</w:t>
            </w:r>
          </w:p>
        </w:tc>
        <w:tc>
          <w:tcPr>
            <w:tcW w:w="7260" w:type="dxa"/>
            <w:tcMar>
              <w:top w:w="120" w:type="dxa"/>
              <w:left w:w="140" w:type="dxa"/>
              <w:bottom w:w="120" w:type="dxa"/>
              <w:right w:w="140" w:type="dxa"/>
            </w:tcMar>
          </w:tcPr>
          <w:p>
            <w:pPr>
              <w:spacing w:after="60"/>
            </w:pPr>
            <w:r>
              <w:rPr/>
              <w:t xml:space="preserve">Order handler/service/repository, idempotency, outbox dispatcher, status history, audit log.</w:t>
            </w:r>
          </w:p>
        </w:tc>
      </w:tr>
      <w:tr>
        <w:tc>
          <w:tcPr>
            <w:tcW w:w="2100" w:type="dxa"/>
            <w:tcMar>
              <w:top w:w="120" w:type="dxa"/>
              <w:left w:w="140" w:type="dxa"/>
              <w:bottom w:w="120" w:type="dxa"/>
              <w:right w:w="140" w:type="dxa"/>
            </w:tcMar>
          </w:tcPr>
          <w:p>
            <w:pPr>
              <w:spacing w:after="60"/>
            </w:pPr>
            <w:r>
              <w:rPr/>
              <w:t xml:space="preserve">Payment Service</w:t>
            </w:r>
          </w:p>
        </w:tc>
        <w:tc>
          <w:tcPr>
            <w:tcW w:w="7260" w:type="dxa"/>
            <w:tcMar>
              <w:top w:w="120" w:type="dxa"/>
              <w:left w:w="140" w:type="dxa"/>
              <w:bottom w:w="120" w:type="dxa"/>
              <w:right w:w="140" w:type="dxa"/>
            </w:tcMar>
          </w:tcPr>
          <w:p>
            <w:pPr>
              <w:spacing w:after="60"/>
            </w:pPr>
            <w:r>
              <w:rPr/>
              <w:t xml:space="preserve">Payment handler/service/repository, mock gateway, provider webhook, refund, idempotency/outbox.</w:t>
            </w:r>
          </w:p>
        </w:tc>
      </w:tr>
      <w:tr>
        <w:tc>
          <w:tcPr>
            <w:tcW w:w="2100" w:type="dxa"/>
            <w:tcMar>
              <w:top w:w="120" w:type="dxa"/>
              <w:left w:w="140" w:type="dxa"/>
              <w:bottom w:w="120" w:type="dxa"/>
              <w:right w:w="140" w:type="dxa"/>
            </w:tcMar>
          </w:tcPr>
          <w:p>
            <w:pPr>
              <w:spacing w:after="60"/>
            </w:pPr>
            <w:r>
              <w:rPr/>
              <w:t xml:space="preserve">Inventory Service</w:t>
            </w:r>
          </w:p>
        </w:tc>
        <w:tc>
          <w:tcPr>
            <w:tcW w:w="7260" w:type="dxa"/>
            <w:tcMar>
              <w:top w:w="120" w:type="dxa"/>
              <w:left w:w="140" w:type="dxa"/>
              <w:bottom w:w="120" w:type="dxa"/>
              <w:right w:w="140" w:type="dxa"/>
            </w:tcMar>
          </w:tcPr>
          <w:p>
            <w:pPr>
              <w:spacing w:after="60"/>
            </w:pPr>
            <w:r>
              <w:rPr/>
              <w:t xml:space="preserve">Stock/reservation handler/service/repository, reservation expirer, outbox dispatcher.</w:t>
            </w:r>
          </w:p>
        </w:tc>
      </w:tr>
      <w:tr>
        <w:tc>
          <w:tcPr>
            <w:tcW w:w="2100" w:type="dxa"/>
            <w:tcMar>
              <w:top w:w="120" w:type="dxa"/>
              <w:left w:w="140" w:type="dxa"/>
              <w:bottom w:w="120" w:type="dxa"/>
              <w:right w:w="140" w:type="dxa"/>
            </w:tcMar>
          </w:tcPr>
          <w:p>
            <w:pPr>
              <w:spacing w:after="60"/>
            </w:pPr>
            <w:r>
              <w:rPr/>
              <w:t xml:space="preserve">Shipping Service</w:t>
            </w:r>
          </w:p>
        </w:tc>
        <w:tc>
          <w:tcPr>
            <w:tcW w:w="7260" w:type="dxa"/>
            <w:tcMar>
              <w:top w:w="120" w:type="dxa"/>
              <w:left w:w="140" w:type="dxa"/>
              <w:bottom w:w="120" w:type="dxa"/>
              <w:right w:w="140" w:type="dxa"/>
            </w:tcMar>
          </w:tcPr>
          <w:p>
            <w:pPr>
              <w:spacing w:after="60"/>
            </w:pPr>
            <w:r>
              <w:rPr/>
              <w:t xml:space="preserve">NestJS shipment controller/service, tracking event, webhook provider, PostgreSQL migration.</w:t>
            </w:r>
          </w:p>
        </w:tc>
      </w:tr>
      <w:tr>
        <w:tc>
          <w:tcPr>
            <w:tcW w:w="2100" w:type="dxa"/>
            <w:tcMar>
              <w:top w:w="120" w:type="dxa"/>
              <w:left w:w="140" w:type="dxa"/>
              <w:bottom w:w="120" w:type="dxa"/>
              <w:right w:w="140" w:type="dxa"/>
            </w:tcMar>
          </w:tcPr>
          <w:p>
            <w:pPr>
              <w:spacing w:after="60"/>
            </w:pPr>
            <w:r>
              <w:rPr/>
              <w:t xml:space="preserve">Review Service</w:t>
            </w:r>
          </w:p>
        </w:tc>
        <w:tc>
          <w:tcPr>
            <w:tcW w:w="7260" w:type="dxa"/>
            <w:tcMar>
              <w:top w:w="120" w:type="dxa"/>
              <w:left w:w="140" w:type="dxa"/>
              <w:bottom w:w="120" w:type="dxa"/>
              <w:right w:w="140" w:type="dxa"/>
            </w:tcMar>
          </w:tcPr>
          <w:p>
            <w:pPr>
              <w:spacing w:after="60"/>
            </w:pPr>
            <w:r>
              <w:rPr/>
              <w:t xml:space="preserve">Review handler/service, moderation, seller reply, MongoDB review, optional JWT cho read public.</w:t>
            </w:r>
          </w:p>
        </w:tc>
      </w:tr>
      <w:tr>
        <w:tc>
          <w:tcPr>
            <w:tcW w:w="2100" w:type="dxa"/>
            <w:tcMar>
              <w:top w:w="120" w:type="dxa"/>
              <w:left w:w="140" w:type="dxa"/>
              <w:bottom w:w="120" w:type="dxa"/>
              <w:right w:w="140" w:type="dxa"/>
            </w:tcMar>
          </w:tcPr>
          <w:p>
            <w:pPr>
              <w:spacing w:after="60"/>
            </w:pPr>
            <w:r>
              <w:rPr/>
              <w:t xml:space="preserve">Chat Service</w:t>
            </w:r>
          </w:p>
        </w:tc>
        <w:tc>
          <w:tcPr>
            <w:tcW w:w="7260" w:type="dxa"/>
            <w:tcMar>
              <w:top w:w="120" w:type="dxa"/>
              <w:left w:w="140" w:type="dxa"/>
              <w:bottom w:w="120" w:type="dxa"/>
              <w:right w:w="140" w:type="dxa"/>
            </w:tcMar>
          </w:tcPr>
          <w:p>
            <w:pPr>
              <w:spacing w:after="60"/>
            </w:pPr>
            <w:r>
              <w:rPr/>
              <w:t xml:space="preserve">Conversation/message/read, WebSocket, MongoDB, Redis, Kafka chat events.</w:t>
            </w:r>
          </w:p>
        </w:tc>
      </w:tr>
      <w:tr>
        <w:tc>
          <w:tcPr>
            <w:tcW w:w="2100" w:type="dxa"/>
            <w:tcMar>
              <w:top w:w="120" w:type="dxa"/>
              <w:left w:w="140" w:type="dxa"/>
              <w:bottom w:w="120" w:type="dxa"/>
              <w:right w:w="140" w:type="dxa"/>
            </w:tcMar>
          </w:tcPr>
          <w:p>
            <w:pPr>
              <w:spacing w:after="60"/>
            </w:pPr>
            <w:r>
              <w:rPr/>
              <w:t xml:space="preserve">Notification Service</w:t>
            </w:r>
          </w:p>
        </w:tc>
        <w:tc>
          <w:tcPr>
            <w:tcW w:w="7260" w:type="dxa"/>
            <w:tcMar>
              <w:top w:w="120" w:type="dxa"/>
              <w:left w:w="140" w:type="dxa"/>
              <w:bottom w:w="120" w:type="dxa"/>
              <w:right w:w="140" w:type="dxa"/>
            </w:tcMar>
          </w:tcPr>
          <w:p>
            <w:pPr>
              <w:spacing w:after="60"/>
            </w:pPr>
            <w:r>
              <w:rPr/>
              <w:t xml:space="preserve">Manual notification API, list/detail/read, provider abstraction, Kafka consumer/dispatcher.</w:t>
            </w:r>
          </w:p>
        </w:tc>
      </w:tr>
      <w:tr>
        <w:tc>
          <w:tcPr>
            <w:tcW w:w="2100" w:type="dxa"/>
            <w:tcMar>
              <w:top w:w="120" w:type="dxa"/>
              <w:left w:w="140" w:type="dxa"/>
              <w:bottom w:w="120" w:type="dxa"/>
              <w:right w:w="140" w:type="dxa"/>
            </w:tcMar>
          </w:tcPr>
          <w:p>
            <w:pPr>
              <w:spacing w:after="60"/>
            </w:pPr>
            <w:r>
              <w:rPr/>
              <w:t xml:space="preserve">Analytics Service</w:t>
            </w:r>
          </w:p>
        </w:tc>
        <w:tc>
          <w:tcPr>
            <w:tcW w:w="7260" w:type="dxa"/>
            <w:tcMar>
              <w:top w:w="120" w:type="dxa"/>
              <w:left w:w="140" w:type="dxa"/>
              <w:bottom w:w="120" w:type="dxa"/>
              <w:right w:w="140" w:type="dxa"/>
            </w:tcMar>
          </w:tcPr>
          <w:p>
            <w:pPr>
              <w:spacing w:after="60"/>
            </w:pPr>
            <w:r>
              <w:rPr/>
              <w:t xml:space="preserve">Overview/timeseries/payment/shipping summary API, Postgres-backed current compose.</w:t>
            </w:r>
          </w:p>
        </w:tc>
      </w:tr>
      <w:tr>
        <w:tc>
          <w:tcPr>
            <w:tcW w:w="2100" w:type="dxa"/>
            <w:tcMar>
              <w:top w:w="120" w:type="dxa"/>
              <w:left w:w="140" w:type="dxa"/>
              <w:bottom w:w="120" w:type="dxa"/>
              <w:right w:w="140" w:type="dxa"/>
            </w:tcMar>
          </w:tcPr>
          <w:p>
            <w:pPr>
              <w:spacing w:after="60"/>
            </w:pPr>
            <w:r>
              <w:rPr/>
              <w:t xml:space="preserve">API Gateway</w:t>
            </w:r>
          </w:p>
        </w:tc>
        <w:tc>
          <w:tcPr>
            <w:tcW w:w="7260" w:type="dxa"/>
            <w:tcMar>
              <w:top w:w="120" w:type="dxa"/>
              <w:left w:w="140" w:type="dxa"/>
              <w:bottom w:w="120" w:type="dxa"/>
              <w:right w:w="140" w:type="dxa"/>
            </w:tcMar>
          </w:tcPr>
          <w:p>
            <w:pPr>
              <w:spacing w:after="60"/>
            </w:pPr>
            <w:r>
              <w:rPr/>
              <w:t xml:space="preserve">Go reverse proxy, config loader, service proxy, JWT revocation checker, rate limit, metrics.</w:t>
            </w:r>
          </w:p>
        </w:tc>
      </w:tr>
    </w:tbl>
    <w:p>
      <w:pPr>
        <w:pStyle w:val="Normal"/>
        <w:spacing w:after="120"/>
      </w:pPr>
      <w:r>
        <w:t xml:space="preserve"/>
      </w:r>
    </w:p>
    <w:p>
      <w:pPr>
        <w:pStyle w:val="Heading2"/>
      </w:pPr>
      <w:r>
        <w:t xml:space="preserve">4.3. Thiết kế cơ sở dữ liệu</w:t>
      </w:r>
    </w:p>
    <w:p>
      <w:pPr>
        <w:pStyle w:val="Heading3"/>
      </w:pPr>
      <w:r>
        <w:t xml:space="preserve">4.3.1. Nguyên tắc tổ chức dữ liệu theo microservices</w:t>
      </w:r>
    </w:p>
    <w:p>
      <w:pPr>
        <w:pStyle w:val="Normal"/>
      </w:pPr>
      <w:r>
        <w:t xml:space="preserve">Dữ liệu được tổ chức theo boundary service. Trong môi trường local, một số service dùng chung database PostgreSQL ecommerce nhưng schema/migration nằm riêng theo service. Product, review và chat dùng MongoDB vì dữ liệu dạng document linh hoạt. Redis dùng cho cache/session/idempotency/hot path tùy cấu hình.</w:t>
      </w:r>
    </w:p>
    <w:p>
      <w:pPr>
        <w:pStyle w:val="Heading3"/>
      </w:pPr>
      <w:r>
        <w:t xml:space="preserve">4.3.2. Thiết kế cơ sở dữ liệu cho từng service</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300"/>
        <w:gridCol w:w="7060"/>
      </w:tblGrid>
      <w:tr>
        <w:tc>
          <w:tcPr>
            <w:tcW w:w="2300" w:type="dxa"/>
            <w:shd w:fill="EAF3F3"/>
            <w:tcMar>
              <w:top w:w="120" w:type="dxa"/>
              <w:left w:w="140" w:type="dxa"/>
              <w:bottom w:w="120" w:type="dxa"/>
              <w:right w:w="140" w:type="dxa"/>
            </w:tcMar>
          </w:tcPr>
          <w:p>
            <w:pPr>
              <w:spacing w:after="60"/>
            </w:pPr>
            <w:r>
              <w:rPr>
                <w:b/>
              </w:rPr>
              <w:t xml:space="preserve">Service</w:t>
            </w:r>
          </w:p>
        </w:tc>
        <w:tc>
          <w:tcPr>
            <w:tcW w:w="7060" w:type="dxa"/>
            <w:shd w:fill="EAF3F3"/>
            <w:tcMar>
              <w:top w:w="120" w:type="dxa"/>
              <w:left w:w="140" w:type="dxa"/>
              <w:bottom w:w="120" w:type="dxa"/>
              <w:right w:w="140" w:type="dxa"/>
            </w:tcMar>
          </w:tcPr>
          <w:p>
            <w:pPr>
              <w:spacing w:after="60"/>
            </w:pPr>
            <w:r>
              <w:rPr>
                <w:b/>
              </w:rPr>
              <w:t xml:space="preserve">Database/migration quan sát được</w:t>
            </w:r>
          </w:p>
        </w:tc>
      </w:tr>
      <w:tr>
        <w:tc>
          <w:tcPr>
            <w:tcW w:w="2300" w:type="dxa"/>
            <w:tcMar>
              <w:top w:w="120" w:type="dxa"/>
              <w:left w:w="140" w:type="dxa"/>
              <w:bottom w:w="120" w:type="dxa"/>
              <w:right w:w="140" w:type="dxa"/>
            </w:tcMar>
          </w:tcPr>
          <w:p>
            <w:pPr>
              <w:spacing w:after="60"/>
            </w:pPr>
            <w:r>
              <w:rPr/>
              <w:t xml:space="preserve">auth-service</w:t>
            </w:r>
          </w:p>
        </w:tc>
        <w:tc>
          <w:tcPr>
            <w:tcW w:w="7060" w:type="dxa"/>
            <w:tcMar>
              <w:top w:w="120" w:type="dxa"/>
              <w:left w:w="140" w:type="dxa"/>
              <w:bottom w:w="120" w:type="dxa"/>
              <w:right w:w="140" w:type="dxa"/>
            </w:tcMar>
          </w:tcPr>
          <w:p>
            <w:pPr>
              <w:spacing w:after="60"/>
            </w:pPr>
            <w:r>
              <w:rPr/>
              <w:t xml:space="preserve">PostgreSQL auth_db, migrations/0001_init_auth_service.sql</w:t>
            </w:r>
          </w:p>
        </w:tc>
      </w:tr>
      <w:tr>
        <w:tc>
          <w:tcPr>
            <w:tcW w:w="2300" w:type="dxa"/>
            <w:tcMar>
              <w:top w:w="120" w:type="dxa"/>
              <w:left w:w="140" w:type="dxa"/>
              <w:bottom w:w="120" w:type="dxa"/>
              <w:right w:w="140" w:type="dxa"/>
            </w:tcMar>
          </w:tcPr>
          <w:p>
            <w:pPr>
              <w:spacing w:after="60"/>
            </w:pPr>
            <w:r>
              <w:rPr/>
              <w:t xml:space="preserve">user-service</w:t>
            </w:r>
          </w:p>
        </w:tc>
        <w:tc>
          <w:tcPr>
            <w:tcW w:w="7060" w:type="dxa"/>
            <w:tcMar>
              <w:top w:w="120" w:type="dxa"/>
              <w:left w:w="140" w:type="dxa"/>
              <w:bottom w:w="120" w:type="dxa"/>
              <w:right w:w="140" w:type="dxa"/>
            </w:tcMar>
          </w:tcPr>
          <w:p>
            <w:pPr>
              <w:spacing w:after="60"/>
            </w:pPr>
            <w:r>
              <w:rPr/>
              <w:t xml:space="preserve">PostgreSQL ecommerce_user, migrations/0001_init_user_service_go.sql</w:t>
            </w:r>
          </w:p>
        </w:tc>
      </w:tr>
      <w:tr>
        <w:tc>
          <w:tcPr>
            <w:tcW w:w="2300" w:type="dxa"/>
            <w:tcMar>
              <w:top w:w="120" w:type="dxa"/>
              <w:left w:w="140" w:type="dxa"/>
              <w:bottom w:w="120" w:type="dxa"/>
              <w:right w:w="140" w:type="dxa"/>
            </w:tcMar>
          </w:tcPr>
          <w:p>
            <w:pPr>
              <w:spacing w:after="60"/>
            </w:pPr>
            <w:r>
              <w:rPr/>
              <w:t xml:space="preserve">cart-service</w:t>
            </w:r>
          </w:p>
        </w:tc>
        <w:tc>
          <w:tcPr>
            <w:tcW w:w="7060" w:type="dxa"/>
            <w:tcMar>
              <w:top w:w="120" w:type="dxa"/>
              <w:left w:w="140" w:type="dxa"/>
              <w:bottom w:w="120" w:type="dxa"/>
              <w:right w:w="140" w:type="dxa"/>
            </w:tcMar>
          </w:tcPr>
          <w:p>
            <w:pPr>
              <w:spacing w:after="60"/>
            </w:pPr>
            <w:r>
              <w:rPr/>
              <w:t xml:space="preserve">PostgreSQL ecommerce, migrations/0001_init_cart_service.sql; Redis có thể bật.</w:t>
            </w:r>
          </w:p>
        </w:tc>
      </w:tr>
      <w:tr>
        <w:tc>
          <w:tcPr>
            <w:tcW w:w="2300" w:type="dxa"/>
            <w:tcMar>
              <w:top w:w="120" w:type="dxa"/>
              <w:left w:w="140" w:type="dxa"/>
              <w:bottom w:w="120" w:type="dxa"/>
              <w:right w:w="140" w:type="dxa"/>
            </w:tcMar>
          </w:tcPr>
          <w:p>
            <w:pPr>
              <w:spacing w:after="60"/>
            </w:pPr>
            <w:r>
              <w:rPr/>
              <w:t xml:space="preserve">order-service</w:t>
            </w:r>
          </w:p>
        </w:tc>
        <w:tc>
          <w:tcPr>
            <w:tcW w:w="7060" w:type="dxa"/>
            <w:tcMar>
              <w:top w:w="120" w:type="dxa"/>
              <w:left w:w="140" w:type="dxa"/>
              <w:bottom w:w="120" w:type="dxa"/>
              <w:right w:w="140" w:type="dxa"/>
            </w:tcMar>
          </w:tcPr>
          <w:p>
            <w:pPr>
              <w:spacing w:after="60"/>
            </w:pPr>
            <w:r>
              <w:rPr/>
              <w:t xml:space="preserve">PostgreSQL ecommerce, migrations/0001_init_order_service.sql; idempotency/outbox.</w:t>
            </w:r>
          </w:p>
        </w:tc>
      </w:tr>
      <w:tr>
        <w:tc>
          <w:tcPr>
            <w:tcW w:w="2300" w:type="dxa"/>
            <w:tcMar>
              <w:top w:w="120" w:type="dxa"/>
              <w:left w:w="140" w:type="dxa"/>
              <w:bottom w:w="120" w:type="dxa"/>
              <w:right w:w="140" w:type="dxa"/>
            </w:tcMar>
          </w:tcPr>
          <w:p>
            <w:pPr>
              <w:spacing w:after="60"/>
            </w:pPr>
            <w:r>
              <w:rPr/>
              <w:t xml:space="preserve">payment-service</w:t>
            </w:r>
          </w:p>
        </w:tc>
        <w:tc>
          <w:tcPr>
            <w:tcW w:w="7060" w:type="dxa"/>
            <w:tcMar>
              <w:top w:w="120" w:type="dxa"/>
              <w:left w:w="140" w:type="dxa"/>
              <w:bottom w:w="120" w:type="dxa"/>
              <w:right w:w="140" w:type="dxa"/>
            </w:tcMar>
          </w:tcPr>
          <w:p>
            <w:pPr>
              <w:spacing w:after="60"/>
            </w:pPr>
            <w:r>
              <w:rPr/>
              <w:t xml:space="preserve">PostgreSQL ecommerce, migrations/0001_init_payment_service.sql.</w:t>
            </w:r>
          </w:p>
        </w:tc>
      </w:tr>
      <w:tr>
        <w:tc>
          <w:tcPr>
            <w:tcW w:w="2300" w:type="dxa"/>
            <w:tcMar>
              <w:top w:w="120" w:type="dxa"/>
              <w:left w:w="140" w:type="dxa"/>
              <w:bottom w:w="120" w:type="dxa"/>
              <w:right w:w="140" w:type="dxa"/>
            </w:tcMar>
          </w:tcPr>
          <w:p>
            <w:pPr>
              <w:spacing w:after="60"/>
            </w:pPr>
            <w:r>
              <w:rPr/>
              <w:t xml:space="preserve">inventory-service</w:t>
            </w:r>
          </w:p>
        </w:tc>
        <w:tc>
          <w:tcPr>
            <w:tcW w:w="7060" w:type="dxa"/>
            <w:tcMar>
              <w:top w:w="120" w:type="dxa"/>
              <w:left w:w="140" w:type="dxa"/>
              <w:bottom w:w="120" w:type="dxa"/>
              <w:right w:w="140" w:type="dxa"/>
            </w:tcMar>
          </w:tcPr>
          <w:p>
            <w:pPr>
              <w:spacing w:after="60"/>
            </w:pPr>
            <w:r>
              <w:rPr/>
              <w:t xml:space="preserve">PostgreSQL ecommerce, migrations/0001_init_inventory_service.sql.</w:t>
            </w:r>
          </w:p>
        </w:tc>
      </w:tr>
      <w:tr>
        <w:tc>
          <w:tcPr>
            <w:tcW w:w="2300" w:type="dxa"/>
            <w:tcMar>
              <w:top w:w="120" w:type="dxa"/>
              <w:left w:w="140" w:type="dxa"/>
              <w:bottom w:w="120" w:type="dxa"/>
              <w:right w:w="140" w:type="dxa"/>
            </w:tcMar>
          </w:tcPr>
          <w:p>
            <w:pPr>
              <w:spacing w:after="60"/>
            </w:pPr>
            <w:r>
              <w:rPr/>
              <w:t xml:space="preserve">shipping-service</w:t>
            </w:r>
          </w:p>
        </w:tc>
        <w:tc>
          <w:tcPr>
            <w:tcW w:w="7060" w:type="dxa"/>
            <w:tcMar>
              <w:top w:w="120" w:type="dxa"/>
              <w:left w:w="140" w:type="dxa"/>
              <w:bottom w:w="120" w:type="dxa"/>
              <w:right w:w="140" w:type="dxa"/>
            </w:tcMar>
          </w:tcPr>
          <w:p>
            <w:pPr>
              <w:spacing w:after="60"/>
            </w:pPr>
            <w:r>
              <w:rPr/>
              <w:t xml:space="preserve">PostgreSQL ecommerce, migrations/0001_init_shipping_service.sql.</w:t>
            </w:r>
          </w:p>
        </w:tc>
      </w:tr>
      <w:tr>
        <w:tc>
          <w:tcPr>
            <w:tcW w:w="2300" w:type="dxa"/>
            <w:tcMar>
              <w:top w:w="120" w:type="dxa"/>
              <w:left w:w="140" w:type="dxa"/>
              <w:bottom w:w="120" w:type="dxa"/>
              <w:right w:w="140" w:type="dxa"/>
            </w:tcMar>
          </w:tcPr>
          <w:p>
            <w:pPr>
              <w:spacing w:after="60"/>
            </w:pPr>
            <w:r>
              <w:rPr/>
              <w:t xml:space="preserve">notification-service</w:t>
            </w:r>
          </w:p>
        </w:tc>
        <w:tc>
          <w:tcPr>
            <w:tcW w:w="7060" w:type="dxa"/>
            <w:tcMar>
              <w:top w:w="120" w:type="dxa"/>
              <w:left w:w="140" w:type="dxa"/>
              <w:bottom w:w="120" w:type="dxa"/>
              <w:right w:w="140" w:type="dxa"/>
            </w:tcMar>
          </w:tcPr>
          <w:p>
            <w:pPr>
              <w:spacing w:after="60"/>
            </w:pPr>
            <w:r>
              <w:rPr/>
              <w:t xml:space="preserve">PostgreSQL ecommerce, migrations/0001_init_notification_service.sql.</w:t>
            </w:r>
          </w:p>
        </w:tc>
      </w:tr>
      <w:tr>
        <w:tc>
          <w:tcPr>
            <w:tcW w:w="2300" w:type="dxa"/>
            <w:tcMar>
              <w:top w:w="120" w:type="dxa"/>
              <w:left w:w="140" w:type="dxa"/>
              <w:bottom w:w="120" w:type="dxa"/>
              <w:right w:w="140" w:type="dxa"/>
            </w:tcMar>
          </w:tcPr>
          <w:p>
            <w:pPr>
              <w:spacing w:after="60"/>
            </w:pPr>
            <w:r>
              <w:rPr/>
              <w:t xml:space="preserve">product-service</w:t>
            </w:r>
          </w:p>
        </w:tc>
        <w:tc>
          <w:tcPr>
            <w:tcW w:w="7060" w:type="dxa"/>
            <w:tcMar>
              <w:top w:w="120" w:type="dxa"/>
              <w:left w:w="140" w:type="dxa"/>
              <w:bottom w:w="120" w:type="dxa"/>
              <w:right w:w="140" w:type="dxa"/>
            </w:tcMar>
          </w:tcPr>
          <w:p>
            <w:pPr>
              <w:spacing w:after="60"/>
            </w:pPr>
            <w:r>
              <w:rPr/>
              <w:t xml:space="preserve">MongoDB ecommerce_product.</w:t>
            </w:r>
          </w:p>
        </w:tc>
      </w:tr>
      <w:tr>
        <w:tc>
          <w:tcPr>
            <w:tcW w:w="2300" w:type="dxa"/>
            <w:tcMar>
              <w:top w:w="120" w:type="dxa"/>
              <w:left w:w="140" w:type="dxa"/>
              <w:bottom w:w="120" w:type="dxa"/>
              <w:right w:w="140" w:type="dxa"/>
            </w:tcMar>
          </w:tcPr>
          <w:p>
            <w:pPr>
              <w:spacing w:after="60"/>
            </w:pPr>
            <w:r>
              <w:rPr/>
              <w:t xml:space="preserve">review-service</w:t>
            </w:r>
          </w:p>
        </w:tc>
        <w:tc>
          <w:tcPr>
            <w:tcW w:w="7060" w:type="dxa"/>
            <w:tcMar>
              <w:top w:w="120" w:type="dxa"/>
              <w:left w:w="140" w:type="dxa"/>
              <w:bottom w:w="120" w:type="dxa"/>
              <w:right w:w="140" w:type="dxa"/>
            </w:tcMar>
          </w:tcPr>
          <w:p>
            <w:pPr>
              <w:spacing w:after="60"/>
            </w:pPr>
            <w:r>
              <w:rPr/>
              <w:t xml:space="preserve">MongoDB ecommerce_review.</w:t>
            </w:r>
          </w:p>
        </w:tc>
      </w:tr>
      <w:tr>
        <w:tc>
          <w:tcPr>
            <w:tcW w:w="2300" w:type="dxa"/>
            <w:tcMar>
              <w:top w:w="120" w:type="dxa"/>
              <w:left w:w="140" w:type="dxa"/>
              <w:bottom w:w="120" w:type="dxa"/>
              <w:right w:w="140" w:type="dxa"/>
            </w:tcMar>
          </w:tcPr>
          <w:p>
            <w:pPr>
              <w:spacing w:after="60"/>
            </w:pPr>
            <w:r>
              <w:rPr/>
              <w:t xml:space="preserve">chat-service</w:t>
            </w:r>
          </w:p>
        </w:tc>
        <w:tc>
          <w:tcPr>
            <w:tcW w:w="7060" w:type="dxa"/>
            <w:tcMar>
              <w:top w:w="120" w:type="dxa"/>
              <w:left w:w="140" w:type="dxa"/>
              <w:bottom w:w="120" w:type="dxa"/>
              <w:right w:w="140" w:type="dxa"/>
            </w:tcMar>
          </w:tcPr>
          <w:p>
            <w:pPr>
              <w:spacing w:after="60"/>
            </w:pPr>
            <w:r>
              <w:rPr/>
              <w:t xml:space="preserve">MongoDB ecommerce_chat.</w:t>
            </w:r>
          </w:p>
        </w:tc>
      </w:tr>
      <w:tr>
        <w:tc>
          <w:tcPr>
            <w:tcW w:w="2300" w:type="dxa"/>
            <w:tcMar>
              <w:top w:w="120" w:type="dxa"/>
              <w:left w:w="140" w:type="dxa"/>
              <w:bottom w:w="120" w:type="dxa"/>
              <w:right w:w="140" w:type="dxa"/>
            </w:tcMar>
          </w:tcPr>
          <w:p>
            <w:pPr>
              <w:spacing w:after="60"/>
            </w:pPr>
            <w:r>
              <w:rPr/>
              <w:t xml:space="preserve">analytics-service</w:t>
            </w:r>
          </w:p>
        </w:tc>
        <w:tc>
          <w:tcPr>
            <w:tcW w:w="7060" w:type="dxa"/>
            <w:tcMar>
              <w:top w:w="120" w:type="dxa"/>
              <w:left w:w="140" w:type="dxa"/>
              <w:bottom w:w="120" w:type="dxa"/>
              <w:right w:w="140" w:type="dxa"/>
            </w:tcMar>
          </w:tcPr>
          <w:p>
            <w:pPr>
              <w:spacing w:after="60"/>
            </w:pPr>
            <w:r>
              <w:rPr/>
              <w:t xml:space="preserve">PostgreSQL ecommerce trong docker-compose hiện tại; migration 0001_init_analytics_service.sql.</w:t>
            </w:r>
          </w:p>
        </w:tc>
      </w:tr>
    </w:tbl>
    <w:p>
      <w:pPr>
        <w:pStyle w:val="Normal"/>
        <w:spacing w:after="120"/>
      </w:pPr>
      <w:r>
        <w:t xml:space="preserve"/>
      </w:r>
    </w:p>
    <w:p>
      <w:pPr>
        <w:pStyle w:val="Heading3"/>
      </w:pPr>
      <w:r>
        <w:t xml:space="preserve">4.3.3. Mô hình quan hệ dữ liệu chính</w:t>
      </w:r>
    </w:p>
    <w:p>
      <w:pPr>
        <w:pStyle w:val="Normal"/>
      </w:pPr>
      <w:r>
        <w:t xml:space="preserve">Các entity lõi gồm User/Profile, Product/SKU, Cart/CartItem, Order/OrderItem/OrderStatusHistory/AuditLog, InventoryStock/Reservation, Payment/Refund, Shipment/TrackingEvent, Review/Reply, Conversation/Message, Notification và AnalyticsEvent/Summary. Quan hệ chéo service được giữ bằng ID tham chiếu thay vì foreign key liên database.</w:t>
      </w:r>
    </w:p>
    <w:p>
      <w:pPr>
        <w:pStyle w:val="Heading3"/>
      </w:pPr>
      <w:r>
        <w:t xml:space="preserve">4.3.4. Ràng buộc dữ liệu và quy tắc toàn vẹn</w:t>
      </w:r>
    </w:p>
    <w:p>
      <w:pPr>
        <w:pStyle w:val="Normal"/>
      </w:pPr>
      <w:r>
        <w:t xml:space="preserve">Các ràng buộc quan trọng gồm idempotency key theo user/request, trạng thái order hợp lệ, số lượng tồn kho không âm, reservation theo order/SKU, webhook xử lý idempotent và phân quyền ownership. Với giao tiếp Kafka, outbox giúp đồng bộ event với transaction dữ liệu.</w:t>
      </w:r>
    </w:p>
    <w:p>
      <w:pPr>
        <w:pStyle w:val="Heading2"/>
      </w:pPr>
      <w:r>
        <w:t xml:space="preserve">4.4. Thiết kế API hệ thống</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600"/>
        <w:gridCol w:w="6760"/>
      </w:tblGrid>
      <w:tr>
        <w:tc>
          <w:tcPr>
            <w:tcW w:w="2600" w:type="dxa"/>
            <w:shd w:fill="EAF3F3"/>
            <w:tcMar>
              <w:top w:w="120" w:type="dxa"/>
              <w:left w:w="140" w:type="dxa"/>
              <w:bottom w:w="120" w:type="dxa"/>
              <w:right w:w="140" w:type="dxa"/>
            </w:tcMar>
          </w:tcPr>
          <w:p>
            <w:pPr>
              <w:spacing w:after="60"/>
            </w:pPr>
            <w:r>
              <w:rPr>
                <w:b/>
              </w:rPr>
              <w:t xml:space="preserve">Nhóm API</w:t>
            </w:r>
          </w:p>
        </w:tc>
        <w:tc>
          <w:tcPr>
            <w:tcW w:w="6760" w:type="dxa"/>
            <w:shd w:fill="EAF3F3"/>
            <w:tcMar>
              <w:top w:w="120" w:type="dxa"/>
              <w:left w:w="140" w:type="dxa"/>
              <w:bottom w:w="120" w:type="dxa"/>
              <w:right w:w="140" w:type="dxa"/>
            </w:tcMar>
          </w:tcPr>
          <w:p>
            <w:pPr>
              <w:spacing w:after="60"/>
            </w:pPr>
            <w:r>
              <w:rPr>
                <w:b/>
              </w:rPr>
              <w:t xml:space="preserve">Route chính</w:t>
            </w:r>
          </w:p>
        </w:tc>
      </w:tr>
      <w:tr>
        <w:tc>
          <w:tcPr>
            <w:tcW w:w="2600" w:type="dxa"/>
            <w:tcMar>
              <w:top w:w="120" w:type="dxa"/>
              <w:left w:w="140" w:type="dxa"/>
              <w:bottom w:w="120" w:type="dxa"/>
              <w:right w:w="140" w:type="dxa"/>
            </w:tcMar>
          </w:tcPr>
          <w:p>
            <w:pPr>
              <w:spacing w:after="60"/>
            </w:pPr>
            <w:r>
              <w:rPr/>
              <w:t xml:space="preserve">Health/metrics</w:t>
            </w:r>
          </w:p>
        </w:tc>
        <w:tc>
          <w:tcPr>
            <w:tcW w:w="6760" w:type="dxa"/>
            <w:tcMar>
              <w:top w:w="120" w:type="dxa"/>
              <w:left w:w="140" w:type="dxa"/>
              <w:bottom w:w="120" w:type="dxa"/>
              <w:right w:w="140" w:type="dxa"/>
            </w:tcMar>
          </w:tcPr>
          <w:p>
            <w:pPr>
              <w:spacing w:after="60"/>
            </w:pPr>
            <w:r>
              <w:rPr/>
              <w:t xml:space="preserve">Gateway /health /ready /live /metrics; service /api/v1/health /ready /live.</w:t>
            </w:r>
          </w:p>
        </w:tc>
      </w:tr>
      <w:tr>
        <w:tc>
          <w:tcPr>
            <w:tcW w:w="2600" w:type="dxa"/>
            <w:tcMar>
              <w:top w:w="120" w:type="dxa"/>
              <w:left w:w="140" w:type="dxa"/>
              <w:bottom w:w="120" w:type="dxa"/>
              <w:right w:w="140" w:type="dxa"/>
            </w:tcMar>
          </w:tcPr>
          <w:p>
            <w:pPr>
              <w:spacing w:after="60"/>
            </w:pPr>
            <w:r>
              <w:rPr/>
              <w:t xml:space="preserve">Auth</w:t>
            </w:r>
          </w:p>
        </w:tc>
        <w:tc>
          <w:tcPr>
            <w:tcW w:w="6760" w:type="dxa"/>
            <w:tcMar>
              <w:top w:w="120" w:type="dxa"/>
              <w:left w:w="140" w:type="dxa"/>
              <w:bottom w:w="120" w:type="dxa"/>
              <w:right w:w="140" w:type="dxa"/>
            </w:tcMar>
          </w:tcPr>
          <w:p>
            <w:pPr>
              <w:spacing w:after="60"/>
            </w:pPr>
            <w:r>
              <w:rPr/>
              <w:t xml:space="preserve">POST /api/v1/auth/register, login, refresh-token, verify-email, forgot-password, reset-password; private logout/session/MFA.</w:t>
            </w:r>
          </w:p>
        </w:tc>
      </w:tr>
      <w:tr>
        <w:tc>
          <w:tcPr>
            <w:tcW w:w="2600" w:type="dxa"/>
            <w:tcMar>
              <w:top w:w="120" w:type="dxa"/>
              <w:left w:w="140" w:type="dxa"/>
              <w:bottom w:w="120" w:type="dxa"/>
              <w:right w:w="140" w:type="dxa"/>
            </w:tcMar>
          </w:tcPr>
          <w:p>
            <w:pPr>
              <w:spacing w:after="60"/>
            </w:pPr>
            <w:r>
              <w:rPr/>
              <w:t xml:space="preserve">Product/review public</w:t>
            </w:r>
          </w:p>
        </w:tc>
        <w:tc>
          <w:tcPr>
            <w:tcW w:w="6760" w:type="dxa"/>
            <w:tcMar>
              <w:top w:w="120" w:type="dxa"/>
              <w:left w:w="140" w:type="dxa"/>
              <w:bottom w:w="120" w:type="dxa"/>
              <w:right w:w="140" w:type="dxa"/>
            </w:tcMar>
          </w:tcPr>
          <w:p>
            <w:pPr>
              <w:spacing w:after="60"/>
            </w:pPr>
            <w:r>
              <w:rPr/>
              <w:t xml:space="preserve">GET /api/v1/products, /api/v1/products/{id}, /api/v1/reviews, /api/v1/reviews/products/{productId}/summary.</w:t>
            </w:r>
          </w:p>
        </w:tc>
      </w:tr>
      <w:tr>
        <w:tc>
          <w:tcPr>
            <w:tcW w:w="2600" w:type="dxa"/>
            <w:tcMar>
              <w:top w:w="120" w:type="dxa"/>
              <w:left w:w="140" w:type="dxa"/>
              <w:bottom w:w="120" w:type="dxa"/>
              <w:right w:w="140" w:type="dxa"/>
            </w:tcMar>
          </w:tcPr>
          <w:p>
            <w:pPr>
              <w:spacing w:after="60"/>
            </w:pPr>
            <w:r>
              <w:rPr/>
              <w:t xml:space="preserve">Private commerce</w:t>
            </w:r>
          </w:p>
        </w:tc>
        <w:tc>
          <w:tcPr>
            <w:tcW w:w="6760" w:type="dxa"/>
            <w:tcMar>
              <w:top w:w="120" w:type="dxa"/>
              <w:left w:w="140" w:type="dxa"/>
              <w:bottom w:w="120" w:type="dxa"/>
              <w:right w:w="140" w:type="dxa"/>
            </w:tcMar>
          </w:tcPr>
          <w:p>
            <w:pPr>
              <w:spacing w:after="60"/>
            </w:pPr>
            <w:r>
              <w:rPr/>
              <w:t xml:space="preserve">/api/v1/cart, /api/v1/orders, /api/v1/payments, /api/v1/inventory, /api/v1/shipments.</w:t>
            </w:r>
          </w:p>
        </w:tc>
      </w:tr>
      <w:tr>
        <w:tc>
          <w:tcPr>
            <w:tcW w:w="2600" w:type="dxa"/>
            <w:tcMar>
              <w:top w:w="120" w:type="dxa"/>
              <w:left w:w="140" w:type="dxa"/>
              <w:bottom w:w="120" w:type="dxa"/>
              <w:right w:w="140" w:type="dxa"/>
            </w:tcMar>
          </w:tcPr>
          <w:p>
            <w:pPr>
              <w:spacing w:after="60"/>
            </w:pPr>
            <w:r>
              <w:rPr/>
              <w:t xml:space="preserve">Interaction</w:t>
            </w:r>
          </w:p>
        </w:tc>
        <w:tc>
          <w:tcPr>
            <w:tcW w:w="6760" w:type="dxa"/>
            <w:tcMar>
              <w:top w:w="120" w:type="dxa"/>
              <w:left w:w="140" w:type="dxa"/>
              <w:bottom w:w="120" w:type="dxa"/>
              <w:right w:w="140" w:type="dxa"/>
            </w:tcMar>
          </w:tcPr>
          <w:p>
            <w:pPr>
              <w:spacing w:after="60"/>
            </w:pPr>
            <w:r>
              <w:rPr/>
              <w:t xml:space="preserve">/api/v1/chat/conversations, /api/v1/chat/ws, /api/v1/notifications.</w:t>
            </w:r>
          </w:p>
        </w:tc>
      </w:tr>
      <w:tr>
        <w:tc>
          <w:tcPr>
            <w:tcW w:w="2600" w:type="dxa"/>
            <w:tcMar>
              <w:top w:w="120" w:type="dxa"/>
              <w:left w:w="140" w:type="dxa"/>
              <w:bottom w:w="120" w:type="dxa"/>
              <w:right w:w="140" w:type="dxa"/>
            </w:tcMar>
          </w:tcPr>
          <w:p>
            <w:pPr>
              <w:spacing w:after="60"/>
            </w:pPr>
            <w:r>
              <w:rPr/>
              <w:t xml:space="preserve">Analytics</w:t>
            </w:r>
          </w:p>
        </w:tc>
        <w:tc>
          <w:tcPr>
            <w:tcW w:w="6760" w:type="dxa"/>
            <w:tcMar>
              <w:top w:w="120" w:type="dxa"/>
              <w:left w:w="140" w:type="dxa"/>
              <w:bottom w:w="120" w:type="dxa"/>
              <w:right w:w="140" w:type="dxa"/>
            </w:tcMar>
          </w:tcPr>
          <w:p>
            <w:pPr>
              <w:spacing w:after="60"/>
            </w:pPr>
            <w:r>
              <w:rPr/>
              <w:t xml:space="preserve">GET /api/v1/analytics/overview, events/timeseries, payments/summary, shipping/summary.</w:t>
            </w:r>
          </w:p>
        </w:tc>
      </w:tr>
    </w:tbl>
    <w:p>
      <w:pPr>
        <w:pStyle w:val="Normal"/>
        <w:spacing w:after="120"/>
      </w:pPr>
      <w:r>
        <w:t xml:space="preserve"/>
      </w:r>
    </w:p>
    <w:p>
      <w:pPr>
        <w:pStyle w:val="Heading2"/>
      </w:pPr>
      <w:r>
        <w:t xml:space="preserve">4.5. Thiết kế giao diện hệ thống</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200"/>
        <w:gridCol w:w="7160"/>
      </w:tblGrid>
      <w:tr>
        <w:tc>
          <w:tcPr>
            <w:tcW w:w="2200" w:type="dxa"/>
            <w:shd w:fill="EAF3F3"/>
            <w:tcMar>
              <w:top w:w="120" w:type="dxa"/>
              <w:left w:w="140" w:type="dxa"/>
              <w:bottom w:w="120" w:type="dxa"/>
              <w:right w:w="140" w:type="dxa"/>
            </w:tcMar>
          </w:tcPr>
          <w:p>
            <w:pPr>
              <w:spacing w:after="60"/>
            </w:pPr>
            <w:r>
              <w:rPr>
                <w:b/>
              </w:rPr>
              <w:t xml:space="preserve">Ứng dụng</w:t>
            </w:r>
          </w:p>
        </w:tc>
        <w:tc>
          <w:tcPr>
            <w:tcW w:w="7160" w:type="dxa"/>
            <w:shd w:fill="EAF3F3"/>
            <w:tcMar>
              <w:top w:w="120" w:type="dxa"/>
              <w:left w:w="140" w:type="dxa"/>
              <w:bottom w:w="120" w:type="dxa"/>
              <w:right w:w="140" w:type="dxa"/>
            </w:tcMar>
          </w:tcPr>
          <w:p>
            <w:pPr>
              <w:spacing w:after="60"/>
            </w:pPr>
            <w:r>
              <w:rPr>
                <w:b/>
              </w:rPr>
              <w:t xml:space="preserve">Màn hình đã có trong repo</w:t>
            </w:r>
          </w:p>
        </w:tc>
      </w:tr>
      <w:tr>
        <w:tc>
          <w:tcPr>
            <w:tcW w:w="2200" w:type="dxa"/>
            <w:tcMar>
              <w:top w:w="120" w:type="dxa"/>
              <w:left w:w="140" w:type="dxa"/>
              <w:bottom w:w="120" w:type="dxa"/>
              <w:right w:w="140" w:type="dxa"/>
            </w:tcMar>
          </w:tcPr>
          <w:p>
            <w:pPr>
              <w:spacing w:after="60"/>
            </w:pPr>
            <w:r>
              <w:rPr/>
              <w:t xml:space="preserve">buyer-web</w:t>
            </w:r>
          </w:p>
        </w:tc>
        <w:tc>
          <w:tcPr>
            <w:tcW w:w="7160" w:type="dxa"/>
            <w:tcMar>
              <w:top w:w="120" w:type="dxa"/>
              <w:left w:w="140" w:type="dxa"/>
              <w:bottom w:w="120" w:type="dxa"/>
              <w:right w:w="140" w:type="dxa"/>
            </w:tcMar>
          </w:tcPr>
          <w:p>
            <w:pPr>
              <w:spacing w:after="60"/>
            </w:pPr>
            <w:r>
              <w:rPr/>
              <w:t xml:space="preserve">Home, login/register/logout, account, search, product detail, shop page, cart, checkout, orders, chat.</w:t>
            </w:r>
          </w:p>
        </w:tc>
      </w:tr>
      <w:tr>
        <w:tc>
          <w:tcPr>
            <w:tcW w:w="2200" w:type="dxa"/>
            <w:tcMar>
              <w:top w:w="120" w:type="dxa"/>
              <w:left w:w="140" w:type="dxa"/>
              <w:bottom w:w="120" w:type="dxa"/>
              <w:right w:w="140" w:type="dxa"/>
            </w:tcMar>
          </w:tcPr>
          <w:p>
            <w:pPr>
              <w:spacing w:after="60"/>
            </w:pPr>
            <w:r>
              <w:rPr/>
              <w:t xml:space="preserve">seller</w:t>
            </w:r>
          </w:p>
        </w:tc>
        <w:tc>
          <w:tcPr>
            <w:tcW w:w="7160" w:type="dxa"/>
            <w:tcMar>
              <w:top w:w="120" w:type="dxa"/>
              <w:left w:w="140" w:type="dxa"/>
              <w:bottom w:w="120" w:type="dxa"/>
              <w:right w:w="140" w:type="dxa"/>
            </w:tcMar>
          </w:tcPr>
          <w:p>
            <w:pPr>
              <w:spacing w:after="60"/>
            </w:pPr>
            <w:r>
              <w:rPr/>
              <w:t xml:space="preserve">Dashboard, login, product list/new/AI tools, order pages, shipping settings, shop profile/decor, reviews, chat, analytics, finance placeholders.</w:t>
            </w:r>
          </w:p>
        </w:tc>
      </w:tr>
      <w:tr>
        <w:tc>
          <w:tcPr>
            <w:tcW w:w="2200" w:type="dxa"/>
            <w:tcMar>
              <w:top w:w="120" w:type="dxa"/>
              <w:left w:w="140" w:type="dxa"/>
              <w:bottom w:w="120" w:type="dxa"/>
              <w:right w:w="140" w:type="dxa"/>
            </w:tcMar>
          </w:tcPr>
          <w:p>
            <w:pPr>
              <w:spacing w:after="60"/>
            </w:pPr>
            <w:r>
              <w:rPr/>
              <w:t xml:space="preserve">moderator</w:t>
            </w:r>
          </w:p>
        </w:tc>
        <w:tc>
          <w:tcPr>
            <w:tcW w:w="7160" w:type="dxa"/>
            <w:tcMar>
              <w:top w:w="120" w:type="dxa"/>
              <w:left w:w="140" w:type="dxa"/>
              <w:bottom w:w="120" w:type="dxa"/>
              <w:right w:w="140" w:type="dxa"/>
            </w:tcMar>
          </w:tcPr>
          <w:p>
            <w:pPr>
              <w:spacing w:after="60"/>
            </w:pPr>
            <w:r>
              <w:rPr/>
              <w:t xml:space="preserve">Login, moderation board, topbar/layout.</w:t>
            </w:r>
          </w:p>
        </w:tc>
      </w:tr>
      <w:tr>
        <w:tc>
          <w:tcPr>
            <w:tcW w:w="2200" w:type="dxa"/>
            <w:tcMar>
              <w:top w:w="120" w:type="dxa"/>
              <w:left w:w="140" w:type="dxa"/>
              <w:bottom w:w="120" w:type="dxa"/>
              <w:right w:w="140" w:type="dxa"/>
            </w:tcMar>
          </w:tcPr>
          <w:p>
            <w:pPr>
              <w:spacing w:after="60"/>
            </w:pPr>
            <w:r>
              <w:rPr/>
              <w:t xml:space="preserve">buyer mobile</w:t>
            </w:r>
          </w:p>
        </w:tc>
        <w:tc>
          <w:tcPr>
            <w:tcW w:w="7160" w:type="dxa"/>
            <w:tcMar>
              <w:top w:w="120" w:type="dxa"/>
              <w:left w:w="140" w:type="dxa"/>
              <w:bottom w:w="120" w:type="dxa"/>
              <w:right w:w="140" w:type="dxa"/>
            </w:tcMar>
          </w:tcPr>
          <w:p>
            <w:pPr>
              <w:spacing w:after="60"/>
            </w:pPr>
            <w:r>
              <w:rPr/>
              <w:t xml:space="preserve">Expo app với auth, home, product, cart, order services và styles.</w:t>
            </w:r>
          </w:p>
        </w:tc>
      </w:tr>
    </w:tbl>
    <w:p>
      <w:pPr>
        <w:pStyle w:val="Normal"/>
        <w:spacing w:after="120"/>
      </w:pPr>
      <w:r>
        <w:t xml:space="preserve"/>
      </w:r>
    </w:p>
    <w:p>
      <w:pPr>
        <w:pStyle w:val="Heading2"/>
      </w:pPr>
      <w:r>
        <w:t xml:space="preserve">4.6. Thiết kế bảo mật và giám sát hệ thống</w:t>
      </w:r>
    </w:p>
    <w:p>
      <w:pPr>
        <w:pStyle w:val="Normal"/>
      </w:pPr>
      <w:r>
        <w:t xml:space="preserve">Xác thực sử dụng JWT access token. Gateway bảo vệ route private, downstream service tiếp tục kiểm tra JWT và role. Các middleware request-id, logger và recovery giúp truy vết và tránh crash lan rộng. Gateway có rate limiting, CORS và Prometheus metrics. Secrets trong local compose đang dùng dev default; khi triển khai thật cần thay bằng secret manager hoặc Kubernetes Secret.</w:t>
      </w:r>
    </w:p>
    <w:p>
      <w:pPr>
        <w:pStyle w:val="Heading2"/>
      </w:pPr>
      <w:r>
        <w:t xml:space="preserve">4.7. Đánh giá chương</w:t>
      </w:r>
    </w:p>
    <w:p>
      <w:pPr>
        <w:pStyle w:val="Normal"/>
      </w:pPr>
      <w:r>
        <w:t xml:space="preserve">Thiết kế hiện tại đủ để chạy môi trường local tích hợp nhiều service và minh họa rõ kiến trúc microservices. Một số phần vận hành nâng cao như CI/CD, backup/restore, monitoring/logging runbook và ClickHouse production vẫn cần bổ sung trước khi xem là hoàn thiện sản xuất.</w:t>
      </w:r>
    </w:p>
    <w:p>
      <w:pPr>
        <w:pStyle w:val="Heading1"/>
      </w:pPr>
      <w:r>
        <w:t xml:space="preserve">CHƯƠNG 5. XÂY DỰNG, TRIỂN KHAI VÀ KIỂM THỬ HỆ THỐNG</w:t>
      </w:r>
    </w:p>
    <w:p>
      <w:pPr>
        <w:pStyle w:val="Heading2"/>
      </w:pPr>
      <w:r>
        <w:t xml:space="preserve">5.1. Môi trường và công nghệ phát triển</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300"/>
        <w:gridCol w:w="7060"/>
      </w:tblGrid>
      <w:tr>
        <w:tc>
          <w:tcPr>
            <w:tcW w:w="2300" w:type="dxa"/>
            <w:shd w:fill="EAF3F3"/>
            <w:tcMar>
              <w:top w:w="120" w:type="dxa"/>
              <w:left w:w="140" w:type="dxa"/>
              <w:bottom w:w="120" w:type="dxa"/>
              <w:right w:w="140" w:type="dxa"/>
            </w:tcMar>
          </w:tcPr>
          <w:p>
            <w:pPr>
              <w:spacing w:after="60"/>
            </w:pPr>
            <w:r>
              <w:rPr>
                <w:b/>
              </w:rPr>
              <w:t xml:space="preserve">Nhóm</w:t>
            </w:r>
          </w:p>
        </w:tc>
        <w:tc>
          <w:tcPr>
            <w:tcW w:w="7060" w:type="dxa"/>
            <w:shd w:fill="EAF3F3"/>
            <w:tcMar>
              <w:top w:w="120" w:type="dxa"/>
              <w:left w:w="140" w:type="dxa"/>
              <w:bottom w:w="120" w:type="dxa"/>
              <w:right w:w="140" w:type="dxa"/>
            </w:tcMar>
          </w:tcPr>
          <w:p>
            <w:pPr>
              <w:spacing w:after="60"/>
            </w:pPr>
            <w:r>
              <w:rPr>
                <w:b/>
              </w:rPr>
              <w:t xml:space="preserve">Công cụ/cấu hình</w:t>
            </w:r>
          </w:p>
        </w:tc>
      </w:tr>
      <w:tr>
        <w:tc>
          <w:tcPr>
            <w:tcW w:w="2300" w:type="dxa"/>
            <w:tcMar>
              <w:top w:w="120" w:type="dxa"/>
              <w:left w:w="140" w:type="dxa"/>
              <w:bottom w:w="120" w:type="dxa"/>
              <w:right w:w="140" w:type="dxa"/>
            </w:tcMar>
          </w:tcPr>
          <w:p>
            <w:pPr>
              <w:spacing w:after="60"/>
            </w:pPr>
            <w:r>
              <w:rPr/>
              <w:t xml:space="preserve">Quản lý monorepo</w:t>
            </w:r>
          </w:p>
        </w:tc>
        <w:tc>
          <w:tcPr>
            <w:tcW w:w="7060" w:type="dxa"/>
            <w:tcMar>
              <w:top w:w="120" w:type="dxa"/>
              <w:left w:w="140" w:type="dxa"/>
              <w:bottom w:w="120" w:type="dxa"/>
              <w:right w:w="140" w:type="dxa"/>
            </w:tcMar>
          </w:tcPr>
          <w:p>
            <w:pPr>
              <w:spacing w:after="60"/>
            </w:pPr>
            <w:r>
              <w:rPr/>
              <w:t xml:space="preserve">npm workspaces, turbo.json với dev/build/test/lint/format.</w:t>
            </w:r>
          </w:p>
        </w:tc>
      </w:tr>
      <w:tr>
        <w:tc>
          <w:tcPr>
            <w:tcW w:w="2300" w:type="dxa"/>
            <w:tcMar>
              <w:top w:w="120" w:type="dxa"/>
              <w:left w:w="140" w:type="dxa"/>
              <w:bottom w:w="120" w:type="dxa"/>
              <w:right w:w="140" w:type="dxa"/>
            </w:tcMar>
          </w:tcPr>
          <w:p>
            <w:pPr>
              <w:spacing w:after="60"/>
            </w:pPr>
            <w:r>
              <w:rPr/>
              <w:t xml:space="preserve">Backend Go</w:t>
            </w:r>
          </w:p>
        </w:tc>
        <w:tc>
          <w:tcPr>
            <w:tcW w:w="7060" w:type="dxa"/>
            <w:tcMar>
              <w:top w:w="120" w:type="dxa"/>
              <w:left w:w="140" w:type="dxa"/>
              <w:bottom w:w="120" w:type="dxa"/>
              <w:right w:w="140" w:type="dxa"/>
            </w:tcMar>
          </w:tcPr>
          <w:p>
            <w:pPr>
              <w:spacing w:after="60"/>
            </w:pPr>
            <w:r>
              <w:rPr/>
              <w:t xml:space="preserve">Go modules riêng cho từng service, Dockerfile multi-stage, chi/pgx/zap/jwt/Kafka client.</w:t>
            </w:r>
          </w:p>
        </w:tc>
      </w:tr>
      <w:tr>
        <w:tc>
          <w:tcPr>
            <w:tcW w:w="2300" w:type="dxa"/>
            <w:tcMar>
              <w:top w:w="120" w:type="dxa"/>
              <w:left w:w="140" w:type="dxa"/>
              <w:bottom w:w="120" w:type="dxa"/>
              <w:right w:w="140" w:type="dxa"/>
            </w:tcMar>
          </w:tcPr>
          <w:p>
            <w:pPr>
              <w:spacing w:after="60"/>
            </w:pPr>
            <w:r>
              <w:rPr/>
              <w:t xml:space="preserve">Backend NestJS</w:t>
            </w:r>
          </w:p>
        </w:tc>
        <w:tc>
          <w:tcPr>
            <w:tcW w:w="7060" w:type="dxa"/>
            <w:tcMar>
              <w:top w:w="120" w:type="dxa"/>
              <w:left w:w="140" w:type="dxa"/>
              <w:bottom w:w="120" w:type="dxa"/>
              <w:right w:w="140" w:type="dxa"/>
            </w:tcMar>
          </w:tcPr>
          <w:p>
            <w:pPr>
              <w:spacing w:after="60"/>
            </w:pPr>
            <w:r>
              <w:rPr/>
              <w:t xml:space="preserve">package.json riêng cho auth/product/shipping, build/test/lint bằng npm workspace.</w:t>
            </w:r>
          </w:p>
        </w:tc>
      </w:tr>
      <w:tr>
        <w:tc>
          <w:tcPr>
            <w:tcW w:w="2300" w:type="dxa"/>
            <w:tcMar>
              <w:top w:w="120" w:type="dxa"/>
              <w:left w:w="140" w:type="dxa"/>
              <w:bottom w:w="120" w:type="dxa"/>
              <w:right w:w="140" w:type="dxa"/>
            </w:tcMar>
          </w:tcPr>
          <w:p>
            <w:pPr>
              <w:spacing w:after="60"/>
            </w:pPr>
            <w:r>
              <w:rPr/>
              <w:t xml:space="preserve">Frontend</w:t>
            </w:r>
          </w:p>
        </w:tc>
        <w:tc>
          <w:tcPr>
            <w:tcW w:w="7060" w:type="dxa"/>
            <w:tcMar>
              <w:top w:w="120" w:type="dxa"/>
              <w:left w:w="140" w:type="dxa"/>
              <w:bottom w:w="120" w:type="dxa"/>
              <w:right w:w="140" w:type="dxa"/>
            </w:tcMar>
          </w:tcPr>
          <w:p>
            <w:pPr>
              <w:spacing w:after="60"/>
            </w:pPr>
            <w:r>
              <w:rPr/>
              <w:t xml:space="preserve">Next.js cho buyer-web/seller/moderator; Expo cho buyer mobile.</w:t>
            </w:r>
          </w:p>
        </w:tc>
      </w:tr>
      <w:tr>
        <w:tc>
          <w:tcPr>
            <w:tcW w:w="2300" w:type="dxa"/>
            <w:tcMar>
              <w:top w:w="120" w:type="dxa"/>
              <w:left w:w="140" w:type="dxa"/>
              <w:bottom w:w="120" w:type="dxa"/>
              <w:right w:w="140" w:type="dxa"/>
            </w:tcMar>
          </w:tcPr>
          <w:p>
            <w:pPr>
              <w:spacing w:after="60"/>
            </w:pPr>
            <w:r>
              <w:rPr/>
              <w:t xml:space="preserve">Hạ tầng local</w:t>
            </w:r>
          </w:p>
        </w:tc>
        <w:tc>
          <w:tcPr>
            <w:tcW w:w="7060" w:type="dxa"/>
            <w:tcMar>
              <w:top w:w="120" w:type="dxa"/>
              <w:left w:w="140" w:type="dxa"/>
              <w:bottom w:w="120" w:type="dxa"/>
              <w:right w:w="140" w:type="dxa"/>
            </w:tcMar>
          </w:tcPr>
          <w:p>
            <w:pPr>
              <w:spacing w:after="60"/>
            </w:pPr>
            <w:r>
              <w:rPr/>
              <w:t xml:space="preserve">Docker Compose, Postgres init script tạo auth_db/ecommerce_user/ecommerce, Kafka/Zookeeper, Mongo, Redis.</w:t>
            </w:r>
          </w:p>
        </w:tc>
      </w:tr>
      <w:tr>
        <w:tc>
          <w:tcPr>
            <w:tcW w:w="2300" w:type="dxa"/>
            <w:tcMar>
              <w:top w:w="120" w:type="dxa"/>
              <w:left w:w="140" w:type="dxa"/>
              <w:bottom w:w="120" w:type="dxa"/>
              <w:right w:w="140" w:type="dxa"/>
            </w:tcMar>
          </w:tcPr>
          <w:p>
            <w:pPr>
              <w:spacing w:after="60"/>
            </w:pPr>
            <w:r>
              <w:rPr/>
              <w:t xml:space="preserve">Tài liệu</w:t>
            </w:r>
          </w:p>
        </w:tc>
        <w:tc>
          <w:tcPr>
            <w:tcW w:w="7060" w:type="dxa"/>
            <w:tcMar>
              <w:top w:w="120" w:type="dxa"/>
              <w:left w:w="140" w:type="dxa"/>
              <w:bottom w:w="120" w:type="dxa"/>
              <w:right w:w="140" w:type="dxa"/>
            </w:tcMar>
          </w:tcPr>
          <w:p>
            <w:pPr>
              <w:spacing w:after="60"/>
            </w:pPr>
            <w:r>
              <w:rPr/>
              <w:t xml:space="preserve">docs/api, docs/architecture, docs/development, docs/operations, infrastructure.</w:t>
            </w:r>
          </w:p>
        </w:tc>
      </w:tr>
    </w:tbl>
    <w:p>
      <w:pPr>
        <w:pStyle w:val="Normal"/>
        <w:spacing w:after="120"/>
      </w:pPr>
      <w:r>
        <w:t xml:space="preserve"/>
      </w:r>
    </w:p>
    <w:p>
      <w:pPr>
        <w:pStyle w:val="Heading2"/>
      </w:pPr>
      <w:r>
        <w:t xml:space="preserve">5.2. Xây dựng các chức năng chính của hệ thống</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300"/>
        <w:gridCol w:w="7060"/>
      </w:tblGrid>
      <w:tr>
        <w:tc>
          <w:tcPr>
            <w:tcW w:w="2300" w:type="dxa"/>
            <w:shd w:fill="EAF3F3"/>
            <w:tcMar>
              <w:top w:w="120" w:type="dxa"/>
              <w:left w:w="140" w:type="dxa"/>
              <w:bottom w:w="120" w:type="dxa"/>
              <w:right w:w="140" w:type="dxa"/>
            </w:tcMar>
          </w:tcPr>
          <w:p>
            <w:pPr>
              <w:spacing w:after="60"/>
            </w:pPr>
            <w:r>
              <w:rPr>
                <w:b/>
              </w:rPr>
              <w:t xml:space="preserve">Chức năng</w:t>
            </w:r>
          </w:p>
        </w:tc>
        <w:tc>
          <w:tcPr>
            <w:tcW w:w="7060" w:type="dxa"/>
            <w:shd w:fill="EAF3F3"/>
            <w:tcMar>
              <w:top w:w="120" w:type="dxa"/>
              <w:left w:w="140" w:type="dxa"/>
              <w:bottom w:w="120" w:type="dxa"/>
              <w:right w:w="140" w:type="dxa"/>
            </w:tcMar>
          </w:tcPr>
          <w:p>
            <w:pPr>
              <w:spacing w:after="60"/>
            </w:pPr>
            <w:r>
              <w:rPr>
                <w:b/>
              </w:rPr>
              <w:t xml:space="preserve">Kết quả xây dựng quan sát được</w:t>
            </w:r>
          </w:p>
        </w:tc>
      </w:tr>
      <w:tr>
        <w:tc>
          <w:tcPr>
            <w:tcW w:w="2300" w:type="dxa"/>
            <w:tcMar>
              <w:top w:w="120" w:type="dxa"/>
              <w:left w:w="140" w:type="dxa"/>
              <w:bottom w:w="120" w:type="dxa"/>
              <w:right w:w="140" w:type="dxa"/>
            </w:tcMar>
          </w:tcPr>
          <w:p>
            <w:pPr>
              <w:spacing w:after="60"/>
            </w:pPr>
            <w:r>
              <w:rPr/>
              <w:t xml:space="preserve">Quản lý tài khoản</w:t>
            </w:r>
          </w:p>
        </w:tc>
        <w:tc>
          <w:tcPr>
            <w:tcW w:w="7060" w:type="dxa"/>
            <w:tcMar>
              <w:top w:w="120" w:type="dxa"/>
              <w:left w:w="140" w:type="dxa"/>
              <w:bottom w:w="120" w:type="dxa"/>
              <w:right w:w="140" w:type="dxa"/>
            </w:tcMar>
          </w:tcPr>
          <w:p>
            <w:pPr>
              <w:spacing w:after="60"/>
            </w:pPr>
            <w:r>
              <w:rPr/>
              <w:t xml:space="preserve">Auth service có register/login/refresh/logout/session/MFA/password reset và audit entities.</w:t>
            </w:r>
          </w:p>
        </w:tc>
      </w:tr>
      <w:tr>
        <w:tc>
          <w:tcPr>
            <w:tcW w:w="2300" w:type="dxa"/>
            <w:tcMar>
              <w:top w:w="120" w:type="dxa"/>
              <w:left w:w="140" w:type="dxa"/>
              <w:bottom w:w="120" w:type="dxa"/>
              <w:right w:w="140" w:type="dxa"/>
            </w:tcMar>
          </w:tcPr>
          <w:p>
            <w:pPr>
              <w:spacing w:after="60"/>
            </w:pPr>
            <w:r>
              <w:rPr/>
              <w:t xml:space="preserve">Quản lý sản phẩm</w:t>
            </w:r>
          </w:p>
        </w:tc>
        <w:tc>
          <w:tcPr>
            <w:tcW w:w="7060" w:type="dxa"/>
            <w:tcMar>
              <w:top w:w="120" w:type="dxa"/>
              <w:left w:w="140" w:type="dxa"/>
              <w:bottom w:w="120" w:type="dxa"/>
              <w:right w:w="140" w:type="dxa"/>
            </w:tcMar>
          </w:tcPr>
          <w:p>
            <w:pPr>
              <w:spacing w:after="60"/>
            </w:pPr>
            <w:r>
              <w:rPr/>
              <w:t xml:space="preserve">Product service có CRUD, list public, list managed, update status và shop decor.</w:t>
            </w:r>
          </w:p>
        </w:tc>
      </w:tr>
      <w:tr>
        <w:tc>
          <w:tcPr>
            <w:tcW w:w="2300" w:type="dxa"/>
            <w:tcMar>
              <w:top w:w="120" w:type="dxa"/>
              <w:left w:w="140" w:type="dxa"/>
              <w:bottom w:w="120" w:type="dxa"/>
              <w:right w:w="140" w:type="dxa"/>
            </w:tcMar>
          </w:tcPr>
          <w:p>
            <w:pPr>
              <w:spacing w:after="60"/>
            </w:pPr>
            <w:r>
              <w:rPr/>
              <w:t xml:space="preserve">Giỏ hàng</w:t>
            </w:r>
          </w:p>
        </w:tc>
        <w:tc>
          <w:tcPr>
            <w:tcW w:w="7060" w:type="dxa"/>
            <w:tcMar>
              <w:top w:w="120" w:type="dxa"/>
              <w:left w:w="140" w:type="dxa"/>
              <w:bottom w:w="120" w:type="dxa"/>
              <w:right w:w="140" w:type="dxa"/>
            </w:tcMar>
          </w:tcPr>
          <w:p>
            <w:pPr>
              <w:spacing w:after="60"/>
            </w:pPr>
            <w:r>
              <w:rPr/>
              <w:t xml:space="preserve">Cart service có get/add/update/remove/clear/validate route.</w:t>
            </w:r>
          </w:p>
        </w:tc>
      </w:tr>
      <w:tr>
        <w:tc>
          <w:tcPr>
            <w:tcW w:w="2300" w:type="dxa"/>
            <w:tcMar>
              <w:top w:w="120" w:type="dxa"/>
              <w:left w:w="140" w:type="dxa"/>
              <w:bottom w:w="120" w:type="dxa"/>
              <w:right w:w="140" w:type="dxa"/>
            </w:tcMar>
          </w:tcPr>
          <w:p>
            <w:pPr>
              <w:spacing w:after="60"/>
            </w:pPr>
            <w:r>
              <w:rPr/>
              <w:t xml:space="preserve">Đơn hàng</w:t>
            </w:r>
          </w:p>
        </w:tc>
        <w:tc>
          <w:tcPr>
            <w:tcW w:w="7060" w:type="dxa"/>
            <w:tcMar>
              <w:top w:w="120" w:type="dxa"/>
              <w:left w:w="140" w:type="dxa"/>
              <w:bottom w:w="120" w:type="dxa"/>
              <w:right w:w="140" w:type="dxa"/>
            </w:tcMar>
          </w:tcPr>
          <w:p>
            <w:pPr>
              <w:spacing w:after="60"/>
            </w:pPr>
            <w:r>
              <w:rPr/>
              <w:t xml:space="preserve">Order service có create/list/get/cancel/confirm-received/update-status/history, idempotency và outbox.</w:t>
            </w:r>
          </w:p>
        </w:tc>
      </w:tr>
      <w:tr>
        <w:tc>
          <w:tcPr>
            <w:tcW w:w="2300" w:type="dxa"/>
            <w:tcMar>
              <w:top w:w="120" w:type="dxa"/>
              <w:left w:w="140" w:type="dxa"/>
              <w:bottom w:w="120" w:type="dxa"/>
              <w:right w:w="140" w:type="dxa"/>
            </w:tcMar>
          </w:tcPr>
          <w:p>
            <w:pPr>
              <w:spacing w:after="60"/>
            </w:pPr>
            <w:r>
              <w:rPr/>
              <w:t xml:space="preserve">Kho</w:t>
            </w:r>
          </w:p>
        </w:tc>
        <w:tc>
          <w:tcPr>
            <w:tcW w:w="7060" w:type="dxa"/>
            <w:tcMar>
              <w:top w:w="120" w:type="dxa"/>
              <w:left w:w="140" w:type="dxa"/>
              <w:bottom w:w="120" w:type="dxa"/>
              <w:right w:w="140" w:type="dxa"/>
            </w:tcMar>
          </w:tcPr>
          <w:p>
            <w:pPr>
              <w:spacing w:after="60"/>
            </w:pPr>
            <w:r>
              <w:rPr/>
              <w:t xml:space="preserve">Inventory service có stock by SKU, adjust, validate, reserve/release/confirm và reservation expirer.</w:t>
            </w:r>
          </w:p>
        </w:tc>
      </w:tr>
      <w:tr>
        <w:tc>
          <w:tcPr>
            <w:tcW w:w="2300" w:type="dxa"/>
            <w:tcMar>
              <w:top w:w="120" w:type="dxa"/>
              <w:left w:w="140" w:type="dxa"/>
              <w:bottom w:w="120" w:type="dxa"/>
              <w:right w:w="140" w:type="dxa"/>
            </w:tcMar>
          </w:tcPr>
          <w:p>
            <w:pPr>
              <w:spacing w:after="60"/>
            </w:pPr>
            <w:r>
              <w:rPr/>
              <w:t xml:space="preserve">Thanh toán</w:t>
            </w:r>
          </w:p>
        </w:tc>
        <w:tc>
          <w:tcPr>
            <w:tcW w:w="7060" w:type="dxa"/>
            <w:tcMar>
              <w:top w:w="120" w:type="dxa"/>
              <w:left w:w="140" w:type="dxa"/>
              <w:bottom w:w="120" w:type="dxa"/>
              <w:right w:w="140" w:type="dxa"/>
            </w:tcMar>
          </w:tcPr>
          <w:p>
            <w:pPr>
              <w:spacing w:after="60"/>
            </w:pPr>
            <w:r>
              <w:rPr/>
              <w:t xml:space="preserve">Payment service có payment intent, webhook provider, refund, payment lookup.</w:t>
            </w:r>
          </w:p>
        </w:tc>
      </w:tr>
      <w:tr>
        <w:tc>
          <w:tcPr>
            <w:tcW w:w="2300" w:type="dxa"/>
            <w:tcMar>
              <w:top w:w="120" w:type="dxa"/>
              <w:left w:w="140" w:type="dxa"/>
              <w:bottom w:w="120" w:type="dxa"/>
              <w:right w:w="140" w:type="dxa"/>
            </w:tcMar>
          </w:tcPr>
          <w:p>
            <w:pPr>
              <w:spacing w:after="60"/>
            </w:pPr>
            <w:r>
              <w:rPr/>
              <w:t xml:space="preserve">Vận chuyển</w:t>
            </w:r>
          </w:p>
        </w:tc>
        <w:tc>
          <w:tcPr>
            <w:tcW w:w="7060" w:type="dxa"/>
            <w:tcMar>
              <w:top w:w="120" w:type="dxa"/>
              <w:left w:w="140" w:type="dxa"/>
              <w:bottom w:w="120" w:type="dxa"/>
              <w:right w:w="140" w:type="dxa"/>
            </w:tcMar>
          </w:tcPr>
          <w:p>
            <w:pPr>
              <w:spacing w:after="60"/>
            </w:pPr>
            <w:r>
              <w:rPr/>
              <w:t xml:space="preserve">Shipping service có shipment, status, tracking event và webhook.</w:t>
            </w:r>
          </w:p>
        </w:tc>
      </w:tr>
      <w:tr>
        <w:tc>
          <w:tcPr>
            <w:tcW w:w="2300" w:type="dxa"/>
            <w:tcMar>
              <w:top w:w="120" w:type="dxa"/>
              <w:left w:w="140" w:type="dxa"/>
              <w:bottom w:w="120" w:type="dxa"/>
              <w:right w:w="140" w:type="dxa"/>
            </w:tcMar>
          </w:tcPr>
          <w:p>
            <w:pPr>
              <w:spacing w:after="60"/>
            </w:pPr>
            <w:r>
              <w:rPr/>
              <w:t xml:space="preserve">Review/chat/notification/analytics</w:t>
            </w:r>
          </w:p>
        </w:tc>
        <w:tc>
          <w:tcPr>
            <w:tcW w:w="7060" w:type="dxa"/>
            <w:tcMar>
              <w:top w:w="120" w:type="dxa"/>
              <w:left w:w="140" w:type="dxa"/>
              <w:bottom w:w="120" w:type="dxa"/>
              <w:right w:w="140" w:type="dxa"/>
            </w:tcMar>
          </w:tcPr>
          <w:p>
            <w:pPr>
              <w:spacing w:after="60"/>
            </w:pPr>
            <w:r>
              <w:rPr/>
              <w:t xml:space="preserve">Review moderation/reply, chat WebSocket, notification API và analytics summary API.</w:t>
            </w:r>
          </w:p>
        </w:tc>
      </w:tr>
      <w:tr>
        <w:tc>
          <w:tcPr>
            <w:tcW w:w="2300" w:type="dxa"/>
            <w:tcMar>
              <w:top w:w="120" w:type="dxa"/>
              <w:left w:w="140" w:type="dxa"/>
              <w:bottom w:w="120" w:type="dxa"/>
              <w:right w:w="140" w:type="dxa"/>
            </w:tcMar>
          </w:tcPr>
          <w:p>
            <w:pPr>
              <w:spacing w:after="60"/>
            </w:pPr>
            <w:r>
              <w:rPr/>
              <w:t xml:space="preserve">Quản trị/frontend</w:t>
            </w:r>
          </w:p>
        </w:tc>
        <w:tc>
          <w:tcPr>
            <w:tcW w:w="7060" w:type="dxa"/>
            <w:tcMar>
              <w:top w:w="120" w:type="dxa"/>
              <w:left w:w="140" w:type="dxa"/>
              <w:bottom w:w="120" w:type="dxa"/>
              <w:right w:w="140" w:type="dxa"/>
            </w:tcMar>
          </w:tcPr>
          <w:p>
            <w:pPr>
              <w:spacing w:after="60"/>
            </w:pPr>
            <w:r>
              <w:rPr/>
              <w:t xml:space="preserve">Seller/moderator/buyer-web có các page theo domain tương ứng.</w:t>
            </w:r>
          </w:p>
        </w:tc>
      </w:tr>
    </w:tbl>
    <w:p>
      <w:pPr>
        <w:pStyle w:val="Normal"/>
        <w:spacing w:after="120"/>
      </w:pPr>
      <w:r>
        <w:t xml:space="preserve"/>
      </w:r>
    </w:p>
    <w:p>
      <w:pPr>
        <w:pStyle w:val="Heading2"/>
      </w:pPr>
      <w:r>
        <w:t xml:space="preserve">5.3. Triển khai hệ thống</w:t>
      </w:r>
    </w:p>
    <w:p>
      <w:pPr>
        <w:pStyle w:val="Normal"/>
      </w:pPr>
      <w:r>
        <w:t xml:space="preserve">Triển khai local dùng docker compose up để dựng full stack từ docker-compose.yml. File compose cấu hình từng service với build context, environment, ports, healthcheck và depends_on. API Gateway lắng nghe port 8080 và proxy đến service nội bộ theo biến AUTH_SERVICE_URL, USER_SERVICE_URL, PRODUCT_SERVICE_URL, CART_SERVICE_URL, ORDER_SERVICE_URL, PAYMENT_SERVICE_URL, INVENTORY_SERVICE_URL, SHIPPING_SERVICE_URL, REVIEW_SERVICE_URL, NOTIFICATION_SERVICE_URL, ANALYTICS_SERVICE_URL và CHAT_SERVICE_URL.</w:t>
      </w:r>
    </w:p>
    <w:p>
      <w:pPr>
        <w:pStyle w:val="Normal"/>
      </w:pPr>
      <w:r>
        <w:t xml:space="preserve">docker-compose.local.yml hỗ trợ mô hình chạy hạ tầng trong Docker và service chạy trực tiếp trên máy host. start-service.sh hiện có nhưng danh sách npm/go service chưa đồng bộ hoàn toàn với trạng thái repo hiện tại, nên cần rà soát trước khi dùng làm script chính.</w:t>
      </w:r>
    </w:p>
    <w:p>
      <w:pPr>
        <w:pStyle w:val="Heading2"/>
      </w:pPr>
      <w:r>
        <w:t xml:space="preserve">5.4. Kiểm thử hệ thống</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300"/>
        <w:gridCol w:w="7060"/>
      </w:tblGrid>
      <w:tr>
        <w:tc>
          <w:tcPr>
            <w:tcW w:w="2300" w:type="dxa"/>
            <w:shd w:fill="EAF3F3"/>
            <w:tcMar>
              <w:top w:w="120" w:type="dxa"/>
              <w:left w:w="140" w:type="dxa"/>
              <w:bottom w:w="120" w:type="dxa"/>
              <w:right w:w="140" w:type="dxa"/>
            </w:tcMar>
          </w:tcPr>
          <w:p>
            <w:pPr>
              <w:spacing w:after="60"/>
            </w:pPr>
            <w:r>
              <w:rPr>
                <w:b/>
              </w:rPr>
              <w:t xml:space="preserve">Loại kiểm thử</w:t>
            </w:r>
          </w:p>
        </w:tc>
        <w:tc>
          <w:tcPr>
            <w:tcW w:w="7060" w:type="dxa"/>
            <w:shd w:fill="EAF3F3"/>
            <w:tcMar>
              <w:top w:w="120" w:type="dxa"/>
              <w:left w:w="140" w:type="dxa"/>
              <w:bottom w:w="120" w:type="dxa"/>
              <w:right w:w="140" w:type="dxa"/>
            </w:tcMar>
          </w:tcPr>
          <w:p>
            <w:pPr>
              <w:spacing w:after="60"/>
            </w:pPr>
            <w:r>
              <w:rPr>
                <w:b/>
              </w:rPr>
              <w:t xml:space="preserve">Hiện vật trong repo</w:t>
            </w:r>
          </w:p>
        </w:tc>
      </w:tr>
      <w:tr>
        <w:tc>
          <w:tcPr>
            <w:tcW w:w="2300" w:type="dxa"/>
            <w:tcMar>
              <w:top w:w="120" w:type="dxa"/>
              <w:left w:w="140" w:type="dxa"/>
              <w:bottom w:w="120" w:type="dxa"/>
              <w:right w:w="140" w:type="dxa"/>
            </w:tcMar>
          </w:tcPr>
          <w:p>
            <w:pPr>
              <w:spacing w:after="60"/>
            </w:pPr>
            <w:r>
              <w:rPr/>
              <w:t xml:space="preserve">Unit/service test</w:t>
            </w:r>
          </w:p>
        </w:tc>
        <w:tc>
          <w:tcPr>
            <w:tcW w:w="7060" w:type="dxa"/>
            <w:tcMar>
              <w:top w:w="120" w:type="dxa"/>
              <w:left w:w="140" w:type="dxa"/>
              <w:bottom w:w="120" w:type="dxa"/>
              <w:right w:w="140" w:type="dxa"/>
            </w:tcMar>
          </w:tcPr>
          <w:p>
            <w:pPr>
              <w:spacing w:after="60"/>
            </w:pPr>
            <w:r>
              <w:rPr/>
              <w:t xml:space="preserve">api-gateway timeout_test.go, chat service tests, notification_service_test.go, shipping service spec.</w:t>
            </w:r>
          </w:p>
        </w:tc>
      </w:tr>
      <w:tr>
        <w:tc>
          <w:tcPr>
            <w:tcW w:w="2300" w:type="dxa"/>
            <w:tcMar>
              <w:top w:w="120" w:type="dxa"/>
              <w:left w:w="140" w:type="dxa"/>
              <w:bottom w:w="120" w:type="dxa"/>
              <w:right w:w="140" w:type="dxa"/>
            </w:tcMar>
          </w:tcPr>
          <w:p>
            <w:pPr>
              <w:spacing w:after="60"/>
            </w:pPr>
            <w:r>
              <w:rPr/>
              <w:t xml:space="preserve">Integration/e2e</w:t>
            </w:r>
          </w:p>
        </w:tc>
        <w:tc>
          <w:tcPr>
            <w:tcW w:w="7060" w:type="dxa"/>
            <w:tcMar>
              <w:top w:w="120" w:type="dxa"/>
              <w:left w:w="140" w:type="dxa"/>
              <w:bottom w:w="120" w:type="dxa"/>
              <w:right w:w="140" w:type="dxa"/>
            </w:tcMar>
          </w:tcPr>
          <w:p>
            <w:pPr>
              <w:spacing w:after="60"/>
            </w:pPr>
            <w:r>
              <w:rPr/>
              <w:t xml:space="preserve">chat repository integration/e2e, shipping-api.e2e.spec.ts.</w:t>
            </w:r>
          </w:p>
        </w:tc>
      </w:tr>
      <w:tr>
        <w:tc>
          <w:tcPr>
            <w:tcW w:w="2300" w:type="dxa"/>
            <w:tcMar>
              <w:top w:w="120" w:type="dxa"/>
              <w:left w:w="140" w:type="dxa"/>
              <w:bottom w:w="120" w:type="dxa"/>
              <w:right w:w="140" w:type="dxa"/>
            </w:tcMar>
          </w:tcPr>
          <w:p>
            <w:pPr>
              <w:spacing w:after="60"/>
            </w:pPr>
            <w:r>
              <w:rPr/>
              <w:t xml:space="preserve">Script API test</w:t>
            </w:r>
          </w:p>
        </w:tc>
        <w:tc>
          <w:tcPr>
            <w:tcW w:w="7060" w:type="dxa"/>
            <w:tcMar>
              <w:top w:w="120" w:type="dxa"/>
              <w:left w:w="140" w:type="dxa"/>
              <w:bottom w:w="120" w:type="dxa"/>
              <w:right w:w="140" w:type="dxa"/>
            </w:tcMar>
          </w:tcPr>
          <w:p>
            <w:pPr>
              <w:spacing w:after="60"/>
            </w:pPr>
            <w:r>
              <w:rPr/>
              <w:t xml:space="preserve">scripts/test-auth-service.sh, test-cart-service.sh, test-order-service.sh, test-payment-service.sh, test-inventory-service.sh, test-user-service-go.sh và các script compare/kafka.</w:t>
            </w:r>
          </w:p>
        </w:tc>
      </w:tr>
      <w:tr>
        <w:tc>
          <w:tcPr>
            <w:tcW w:w="2300" w:type="dxa"/>
            <w:tcMar>
              <w:top w:w="120" w:type="dxa"/>
              <w:left w:w="140" w:type="dxa"/>
              <w:bottom w:w="120" w:type="dxa"/>
              <w:right w:w="140" w:type="dxa"/>
            </w:tcMar>
          </w:tcPr>
          <w:p>
            <w:pPr>
              <w:spacing w:after="60"/>
            </w:pPr>
            <w:r>
              <w:rPr/>
              <w:t xml:space="preserve">Benchmark</w:t>
            </w:r>
          </w:p>
        </w:tc>
        <w:tc>
          <w:tcPr>
            <w:tcW w:w="7060" w:type="dxa"/>
            <w:tcMar>
              <w:top w:w="120" w:type="dxa"/>
              <w:left w:w="140" w:type="dxa"/>
              <w:bottom w:w="120" w:type="dxa"/>
              <w:right w:w="140" w:type="dxa"/>
            </w:tcMar>
          </w:tcPr>
          <w:p>
            <w:pPr>
              <w:spacing w:after="60"/>
            </w:pPr>
            <w:r>
              <w:rPr/>
              <w:t xml:space="preserve">scripts/bench-cart-compare.sh, bench-order-compare.sh, bench-payment-compare.sh, bench-inventory-compare.sh, bench-notification-compare.sh, bench-analytics-compare.sh.</w:t>
            </w:r>
          </w:p>
        </w:tc>
      </w:tr>
      <w:tr>
        <w:tc>
          <w:tcPr>
            <w:tcW w:w="2300" w:type="dxa"/>
            <w:tcMar>
              <w:top w:w="120" w:type="dxa"/>
              <w:left w:w="140" w:type="dxa"/>
              <w:bottom w:w="120" w:type="dxa"/>
              <w:right w:w="140" w:type="dxa"/>
            </w:tcMar>
          </w:tcPr>
          <w:p>
            <w:pPr>
              <w:spacing w:after="60"/>
            </w:pPr>
            <w:r>
              <w:rPr/>
              <w:t xml:space="preserve">CI/CD</w:t>
            </w:r>
          </w:p>
        </w:tc>
        <w:tc>
          <w:tcPr>
            <w:tcW w:w="7060" w:type="dxa"/>
            <w:tcMar>
              <w:top w:w="120" w:type="dxa"/>
              <w:left w:w="140" w:type="dxa"/>
              <w:bottom w:w="120" w:type="dxa"/>
              <w:right w:w="140" w:type="dxa"/>
            </w:tcMar>
          </w:tcPr>
          <w:p>
            <w:pPr>
              <w:spacing w:after="60"/>
            </w:pPr>
            <w:r>
              <w:rPr/>
              <w:t xml:space="preserve">Thư mục .github/workflows và cicd tồn tại nhưng các file pipeline hiện rỗng, chưa đủ để kết luận đã có CI/CD chạy tự động.</w:t>
            </w:r>
          </w:p>
        </w:tc>
      </w:tr>
    </w:tbl>
    <w:p>
      <w:pPr>
        <w:pStyle w:val="Normal"/>
        <w:spacing w:after="120"/>
      </w:pPr>
      <w:r>
        <w:t xml:space="preserve"/>
      </w:r>
    </w:p>
    <w:p>
      <w:pPr>
        <w:pStyle w:val="Heading2"/>
      </w:pPr>
      <w:r>
        <w:t xml:space="preserve">5.5. Kết quả và đánh giá hệ thống</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300"/>
        <w:gridCol w:w="7060"/>
      </w:tblGrid>
      <w:tr>
        <w:tc>
          <w:tcPr>
            <w:tcW w:w="2300" w:type="dxa"/>
            <w:shd w:fill="EAF3F3"/>
            <w:tcMar>
              <w:top w:w="120" w:type="dxa"/>
              <w:left w:w="140" w:type="dxa"/>
              <w:bottom w:w="120" w:type="dxa"/>
              <w:right w:w="140" w:type="dxa"/>
            </w:tcMar>
          </w:tcPr>
          <w:p>
            <w:pPr>
              <w:spacing w:after="60"/>
            </w:pPr>
            <w:r>
              <w:rPr>
                <w:b/>
              </w:rPr>
              <w:t xml:space="preserve">Tiêu chí</w:t>
            </w:r>
          </w:p>
        </w:tc>
        <w:tc>
          <w:tcPr>
            <w:tcW w:w="7060" w:type="dxa"/>
            <w:shd w:fill="EAF3F3"/>
            <w:tcMar>
              <w:top w:w="120" w:type="dxa"/>
              <w:left w:w="140" w:type="dxa"/>
              <w:bottom w:w="120" w:type="dxa"/>
              <w:right w:w="140" w:type="dxa"/>
            </w:tcMar>
          </w:tcPr>
          <w:p>
            <w:pPr>
              <w:spacing w:after="60"/>
            </w:pPr>
            <w:r>
              <w:rPr>
                <w:b/>
              </w:rPr>
              <w:t xml:space="preserve">Đánh giá theo repo hiện tại</w:t>
            </w:r>
          </w:p>
        </w:tc>
      </w:tr>
      <w:tr>
        <w:tc>
          <w:tcPr>
            <w:tcW w:w="2300" w:type="dxa"/>
            <w:tcMar>
              <w:top w:w="120" w:type="dxa"/>
              <w:left w:w="140" w:type="dxa"/>
              <w:bottom w:w="120" w:type="dxa"/>
              <w:right w:w="140" w:type="dxa"/>
            </w:tcMar>
          </w:tcPr>
          <w:p>
            <w:pPr>
              <w:spacing w:after="60"/>
            </w:pPr>
            <w:r>
              <w:rPr/>
              <w:t xml:space="preserve">Chức năng nghiệp vụ</w:t>
            </w:r>
          </w:p>
        </w:tc>
        <w:tc>
          <w:tcPr>
            <w:tcW w:w="7060" w:type="dxa"/>
            <w:tcMar>
              <w:top w:w="120" w:type="dxa"/>
              <w:left w:w="140" w:type="dxa"/>
              <w:bottom w:w="120" w:type="dxa"/>
              <w:right w:w="140" w:type="dxa"/>
            </w:tcMar>
          </w:tcPr>
          <w:p>
            <w:pPr>
              <w:spacing w:after="60"/>
            </w:pPr>
            <w:r>
              <w:rPr/>
              <w:t xml:space="preserve">Đã bao phủ phần lớn chức năng TMĐT lõi: auth, product, cart, order, payment, inventory, shipping, review, chat, notification, analytics.</w:t>
            </w:r>
          </w:p>
        </w:tc>
      </w:tr>
      <w:tr>
        <w:tc>
          <w:tcPr>
            <w:tcW w:w="2300" w:type="dxa"/>
            <w:tcMar>
              <w:top w:w="120" w:type="dxa"/>
              <w:left w:w="140" w:type="dxa"/>
              <w:bottom w:w="120" w:type="dxa"/>
              <w:right w:w="140" w:type="dxa"/>
            </w:tcMar>
          </w:tcPr>
          <w:p>
            <w:pPr>
              <w:spacing w:after="60"/>
            </w:pPr>
            <w:r>
              <w:rPr/>
              <w:t xml:space="preserve">Kiến trúc microservices</w:t>
            </w:r>
          </w:p>
        </w:tc>
        <w:tc>
          <w:tcPr>
            <w:tcW w:w="7060" w:type="dxa"/>
            <w:tcMar>
              <w:top w:w="120" w:type="dxa"/>
              <w:left w:w="140" w:type="dxa"/>
              <w:bottom w:w="120" w:type="dxa"/>
              <w:right w:w="140" w:type="dxa"/>
            </w:tcMar>
          </w:tcPr>
          <w:p>
            <w:pPr>
              <w:spacing w:after="60"/>
            </w:pPr>
            <w:r>
              <w:rPr/>
              <w:t xml:space="preserve">Rõ boundary service, API Gateway, database/cache/broker, Dockerfile từng service.</w:t>
            </w:r>
          </w:p>
        </w:tc>
      </w:tr>
      <w:tr>
        <w:tc>
          <w:tcPr>
            <w:tcW w:w="2300" w:type="dxa"/>
            <w:tcMar>
              <w:top w:w="120" w:type="dxa"/>
              <w:left w:w="140" w:type="dxa"/>
              <w:bottom w:w="120" w:type="dxa"/>
              <w:right w:w="140" w:type="dxa"/>
            </w:tcMar>
          </w:tcPr>
          <w:p>
            <w:pPr>
              <w:spacing w:after="60"/>
            </w:pPr>
            <w:r>
              <w:rPr/>
              <w:t xml:space="preserve">Bảo mật cơ bản</w:t>
            </w:r>
          </w:p>
        </w:tc>
        <w:tc>
          <w:tcPr>
            <w:tcW w:w="7060" w:type="dxa"/>
            <w:tcMar>
              <w:top w:w="120" w:type="dxa"/>
              <w:left w:w="140" w:type="dxa"/>
              <w:bottom w:w="120" w:type="dxa"/>
              <w:right w:w="140" w:type="dxa"/>
            </w:tcMar>
          </w:tcPr>
          <w:p>
            <w:pPr>
              <w:spacing w:after="60"/>
            </w:pPr>
            <w:r>
              <w:rPr/>
              <w:t xml:space="preserve">JWT/RBAC/rate limit/request-id đã có. Secret dev cần thay bằng cơ chế quản lý secret khi triển khai thật.</w:t>
            </w:r>
          </w:p>
        </w:tc>
      </w:tr>
      <w:tr>
        <w:tc>
          <w:tcPr>
            <w:tcW w:w="2300" w:type="dxa"/>
            <w:tcMar>
              <w:top w:w="120" w:type="dxa"/>
              <w:left w:w="140" w:type="dxa"/>
              <w:bottom w:w="120" w:type="dxa"/>
              <w:right w:w="140" w:type="dxa"/>
            </w:tcMar>
          </w:tcPr>
          <w:p>
            <w:pPr>
              <w:spacing w:after="60"/>
            </w:pPr>
            <w:r>
              <w:rPr/>
              <w:t xml:space="preserve">Tin cậy dữ liệu</w:t>
            </w:r>
          </w:p>
        </w:tc>
        <w:tc>
          <w:tcPr>
            <w:tcW w:w="7060" w:type="dxa"/>
            <w:tcMar>
              <w:top w:w="120" w:type="dxa"/>
              <w:left w:w="140" w:type="dxa"/>
              <w:bottom w:w="120" w:type="dxa"/>
              <w:right w:w="140" w:type="dxa"/>
            </w:tcMar>
          </w:tcPr>
          <w:p>
            <w:pPr>
              <w:spacing w:after="60"/>
            </w:pPr>
            <w:r>
              <w:rPr/>
              <w:t xml:space="preserve">Order/payment có idempotency; nhiều service có outbox/Kafka. Một số service đang tắt Kafka trong compose mặc định.</w:t>
            </w:r>
          </w:p>
        </w:tc>
      </w:tr>
      <w:tr>
        <w:tc>
          <w:tcPr>
            <w:tcW w:w="2300" w:type="dxa"/>
            <w:tcMar>
              <w:top w:w="120" w:type="dxa"/>
              <w:left w:w="140" w:type="dxa"/>
              <w:bottom w:w="120" w:type="dxa"/>
              <w:right w:w="140" w:type="dxa"/>
            </w:tcMar>
          </w:tcPr>
          <w:p>
            <w:pPr>
              <w:spacing w:after="60"/>
            </w:pPr>
            <w:r>
              <w:rPr/>
              <w:t xml:space="preserve">Quan sát vận hành</w:t>
            </w:r>
          </w:p>
        </w:tc>
        <w:tc>
          <w:tcPr>
            <w:tcW w:w="7060" w:type="dxa"/>
            <w:tcMar>
              <w:top w:w="120" w:type="dxa"/>
              <w:left w:w="140" w:type="dxa"/>
              <w:bottom w:w="120" w:type="dxa"/>
              <w:right w:w="140" w:type="dxa"/>
            </w:tcMar>
          </w:tcPr>
          <w:p>
            <w:pPr>
              <w:spacing w:after="60"/>
            </w:pPr>
            <w:r>
              <w:rPr/>
              <w:t xml:space="preserve">Health checks và gateway metrics có; monitoring/logging runbook còn thiếu nội dung chi tiết.</w:t>
            </w:r>
          </w:p>
        </w:tc>
      </w:tr>
      <w:tr>
        <w:tc>
          <w:tcPr>
            <w:tcW w:w="2300" w:type="dxa"/>
            <w:tcMar>
              <w:top w:w="120" w:type="dxa"/>
              <w:left w:w="140" w:type="dxa"/>
              <w:bottom w:w="120" w:type="dxa"/>
              <w:right w:w="140" w:type="dxa"/>
            </w:tcMar>
          </w:tcPr>
          <w:p>
            <w:pPr>
              <w:spacing w:after="60"/>
            </w:pPr>
            <w:r>
              <w:rPr/>
              <w:t xml:space="preserve">Triển khai sản xuất</w:t>
            </w:r>
          </w:p>
        </w:tc>
        <w:tc>
          <w:tcPr>
            <w:tcW w:w="7060" w:type="dxa"/>
            <w:tcMar>
              <w:top w:w="120" w:type="dxa"/>
              <w:left w:w="140" w:type="dxa"/>
              <w:bottom w:w="120" w:type="dxa"/>
              <w:right w:w="140" w:type="dxa"/>
            </w:tcMar>
          </w:tcPr>
          <w:p>
            <w:pPr>
              <w:spacing w:after="60"/>
            </w:pPr>
            <w:r>
              <w:rPr/>
              <w:t xml:space="preserve">Có thư mục k3s/terraform/cicd nhưng một số file đang là placeholder, chưa đủ vận hành production hoàn chỉnh.</w:t>
            </w:r>
          </w:p>
        </w:tc>
      </w:tr>
    </w:tbl>
    <w:p>
      <w:pPr>
        <w:pStyle w:val="Normal"/>
        <w:spacing w:after="120"/>
      </w:pPr>
      <w:r>
        <w:t xml:space="preserve"/>
      </w:r>
    </w:p>
    <w:p>
      <w:pPr>
        <w:pStyle w:val="Heading2"/>
      </w:pPr>
      <w:r>
        <w:t xml:space="preserve">5.6. Đánh giá chương</w:t>
      </w:r>
    </w:p>
    <w:p>
      <w:pPr>
        <w:pStyle w:val="Normal"/>
      </w:pPr>
      <w:r>
        <w:t xml:space="preserve">Chương 5 cho thấy repo đã có nền tảng triển khai local và nhiều service chức năng. Điểm cần hoàn thiện tiếp là đồng bộ tài liệu với compose, bổ sung pipeline CI/CD thật, hoàn thiện monitoring/logging/backup runbook và bật/kiểm thử đầy đủ các luồng Kafka quan trọng.</w:t>
      </w:r>
    </w:p>
    <w:p>
      <w:pPr>
        <w:pStyle w:val="Heading1"/>
      </w:pPr>
      <w:r>
        <w:t xml:space="preserve">CHƯƠNG 6. KẾT LUẬN VÀ HƯỚNG PHÁT TRIỂN</w:t>
      </w:r>
    </w:p>
    <w:p>
      <w:pPr>
        <w:pStyle w:val="Heading2"/>
      </w:pPr>
      <w:r>
        <w:t xml:space="preserve">6.1. Kết quả đạt được của đề tài</w:t>
      </w:r>
    </w:p>
    <w:p>
      <w:pPr>
        <w:pStyle w:val="Normal"/>
      </w:pPr>
      <w:r>
        <w:t xml:space="preserve">Đề tài đã xây dựng được kiến trúc sàn thương mại điện tử dạng microservices với API Gateway, nhiều service nghiệp vụ độc lập, frontend cho buyer/seller/moderator, Docker Compose local, Kafka event contract, database migrations và các script kiểm thử/benchmark. Về mặt phân tích và thiết kế, repo có tài liệu architecture, API và shared contract tương ứng với báo cáo.</w:t>
      </w:r>
    </w:p>
    <w:p>
      <w:pPr>
        <w:pStyle w:val="Heading2"/>
      </w:pPr>
      <w:r>
        <w:t xml:space="preserve">6.2. Đối chiếu với mục tiêu ban đầu</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3300"/>
        <w:gridCol w:w="6060"/>
      </w:tblGrid>
      <w:tr>
        <w:tc>
          <w:tcPr>
            <w:tcW w:w="3300" w:type="dxa"/>
            <w:shd w:fill="EAF3F3"/>
            <w:tcMar>
              <w:top w:w="120" w:type="dxa"/>
              <w:left w:w="140" w:type="dxa"/>
              <w:bottom w:w="120" w:type="dxa"/>
              <w:right w:w="140" w:type="dxa"/>
            </w:tcMar>
          </w:tcPr>
          <w:p>
            <w:pPr>
              <w:spacing w:after="60"/>
            </w:pPr>
            <w:r>
              <w:rPr>
                <w:b/>
              </w:rPr>
              <w:t xml:space="preserve">Mục tiêu</w:t>
            </w:r>
          </w:p>
        </w:tc>
        <w:tc>
          <w:tcPr>
            <w:tcW w:w="6060" w:type="dxa"/>
            <w:shd w:fill="EAF3F3"/>
            <w:tcMar>
              <w:top w:w="120" w:type="dxa"/>
              <w:left w:w="140" w:type="dxa"/>
              <w:bottom w:w="120" w:type="dxa"/>
              <w:right w:w="140" w:type="dxa"/>
            </w:tcMar>
          </w:tcPr>
          <w:p>
            <w:pPr>
              <w:spacing w:after="60"/>
            </w:pPr>
            <w:r>
              <w:rPr>
                <w:b/>
              </w:rPr>
              <w:t xml:space="preserve">Mức độ đạt được</w:t>
            </w:r>
          </w:p>
        </w:tc>
      </w:tr>
      <w:tr>
        <w:tc>
          <w:tcPr>
            <w:tcW w:w="3300" w:type="dxa"/>
            <w:tcMar>
              <w:top w:w="120" w:type="dxa"/>
              <w:left w:w="140" w:type="dxa"/>
              <w:bottom w:w="120" w:type="dxa"/>
              <w:right w:w="140" w:type="dxa"/>
            </w:tcMar>
          </w:tcPr>
          <w:p>
            <w:pPr>
              <w:spacing w:after="60"/>
            </w:pPr>
            <w:r>
              <w:rPr/>
              <w:t xml:space="preserve">Xây dựng chức năng TMĐT lõi</w:t>
            </w:r>
          </w:p>
        </w:tc>
        <w:tc>
          <w:tcPr>
            <w:tcW w:w="6060" w:type="dxa"/>
            <w:tcMar>
              <w:top w:w="120" w:type="dxa"/>
              <w:left w:w="140" w:type="dxa"/>
              <w:bottom w:w="120" w:type="dxa"/>
              <w:right w:w="140" w:type="dxa"/>
            </w:tcMar>
          </w:tcPr>
          <w:p>
            <w:pPr>
              <w:spacing w:after="60"/>
            </w:pPr>
            <w:r>
              <w:rPr/>
              <w:t xml:space="preserve">Đạt ở mức repo: có service và route cho phần lớn domain.</w:t>
            </w:r>
          </w:p>
        </w:tc>
      </w:tr>
      <w:tr>
        <w:tc>
          <w:tcPr>
            <w:tcW w:w="3300" w:type="dxa"/>
            <w:tcMar>
              <w:top w:w="120" w:type="dxa"/>
              <w:left w:w="140" w:type="dxa"/>
              <w:bottom w:w="120" w:type="dxa"/>
              <w:right w:w="140" w:type="dxa"/>
            </w:tcMar>
          </w:tcPr>
          <w:p>
            <w:pPr>
              <w:spacing w:after="60"/>
            </w:pPr>
            <w:r>
              <w:rPr/>
              <w:t xml:space="preserve">Kiến trúc microservices</w:t>
            </w:r>
          </w:p>
        </w:tc>
        <w:tc>
          <w:tcPr>
            <w:tcW w:w="6060" w:type="dxa"/>
            <w:tcMar>
              <w:top w:w="120" w:type="dxa"/>
              <w:left w:w="140" w:type="dxa"/>
              <w:bottom w:w="120" w:type="dxa"/>
              <w:right w:w="140" w:type="dxa"/>
            </w:tcMar>
          </w:tcPr>
          <w:p>
            <w:pPr>
              <w:spacing w:after="60"/>
            </w:pPr>
            <w:r>
              <w:rPr/>
              <w:t xml:space="preserve">Đạt: service tách domain, gateway, Dockerfile riêng.</w:t>
            </w:r>
          </w:p>
        </w:tc>
      </w:tr>
      <w:tr>
        <w:tc>
          <w:tcPr>
            <w:tcW w:w="3300" w:type="dxa"/>
            <w:tcMar>
              <w:top w:w="120" w:type="dxa"/>
              <w:left w:w="140" w:type="dxa"/>
              <w:bottom w:w="120" w:type="dxa"/>
              <w:right w:w="140" w:type="dxa"/>
            </w:tcMar>
          </w:tcPr>
          <w:p>
            <w:pPr>
              <w:spacing w:after="60"/>
            </w:pPr>
            <w:r>
              <w:rPr/>
              <w:t xml:space="preserve">DevSecOps cơ bản</w:t>
            </w:r>
          </w:p>
        </w:tc>
        <w:tc>
          <w:tcPr>
            <w:tcW w:w="6060" w:type="dxa"/>
            <w:tcMar>
              <w:top w:w="120" w:type="dxa"/>
              <w:left w:w="140" w:type="dxa"/>
              <w:bottom w:w="120" w:type="dxa"/>
              <w:right w:w="140" w:type="dxa"/>
            </w:tcMar>
          </w:tcPr>
          <w:p>
            <w:pPr>
              <w:spacing w:after="60"/>
            </w:pPr>
            <w:r>
              <w:rPr/>
              <w:t xml:space="preserve">Đạt một phần: Docker, healthcheck, JWT/RBAC, logging/request-id, test scripts.</w:t>
            </w:r>
          </w:p>
        </w:tc>
      </w:tr>
      <w:tr>
        <w:tc>
          <w:tcPr>
            <w:tcW w:w="3300" w:type="dxa"/>
            <w:tcMar>
              <w:top w:w="120" w:type="dxa"/>
              <w:left w:w="140" w:type="dxa"/>
              <w:bottom w:w="120" w:type="dxa"/>
              <w:right w:w="140" w:type="dxa"/>
            </w:tcMar>
          </w:tcPr>
          <w:p>
            <w:pPr>
              <w:spacing w:after="60"/>
            </w:pPr>
            <w:r>
              <w:rPr/>
              <w:t xml:space="preserve">Khả dụng/mùa cao điểm</w:t>
            </w:r>
          </w:p>
        </w:tc>
        <w:tc>
          <w:tcPr>
            <w:tcW w:w="6060" w:type="dxa"/>
            <w:tcMar>
              <w:top w:w="120" w:type="dxa"/>
              <w:left w:w="140" w:type="dxa"/>
              <w:bottom w:w="120" w:type="dxa"/>
              <w:right w:w="140" w:type="dxa"/>
            </w:tcMar>
          </w:tcPr>
          <w:p>
            <w:pPr>
              <w:spacing w:after="60"/>
            </w:pPr>
            <w:r>
              <w:rPr/>
              <w:t xml:space="preserve">Đạt ở mức thiết kế local: rate limit, timeout, cache, healthcheck; cần load test và autoscaling thực tế.</w:t>
            </w:r>
          </w:p>
        </w:tc>
      </w:tr>
      <w:tr>
        <w:tc>
          <w:tcPr>
            <w:tcW w:w="3300" w:type="dxa"/>
            <w:tcMar>
              <w:top w:w="120" w:type="dxa"/>
              <w:left w:w="140" w:type="dxa"/>
              <w:bottom w:w="120" w:type="dxa"/>
              <w:right w:w="140" w:type="dxa"/>
            </w:tcMar>
          </w:tcPr>
          <w:p>
            <w:pPr>
              <w:spacing w:after="60"/>
            </w:pPr>
            <w:r>
              <w:rPr/>
              <w:t xml:space="preserve">Bảo mật sản xuất</w:t>
            </w:r>
          </w:p>
        </w:tc>
        <w:tc>
          <w:tcPr>
            <w:tcW w:w="6060" w:type="dxa"/>
            <w:tcMar>
              <w:top w:w="120" w:type="dxa"/>
              <w:left w:w="140" w:type="dxa"/>
              <w:bottom w:w="120" w:type="dxa"/>
              <w:right w:w="140" w:type="dxa"/>
            </w:tcMar>
          </w:tcPr>
          <w:p>
            <w:pPr>
              <w:spacing w:after="60"/>
            </w:pPr>
            <w:r>
              <w:rPr/>
              <w:t xml:space="preserve">Đạt cơ bản; cần secret manager, TLS production, security scanning, CI policy.</w:t>
            </w:r>
          </w:p>
        </w:tc>
      </w:tr>
      <w:tr>
        <w:tc>
          <w:tcPr>
            <w:tcW w:w="3300" w:type="dxa"/>
            <w:tcMar>
              <w:top w:w="120" w:type="dxa"/>
              <w:left w:w="140" w:type="dxa"/>
              <w:bottom w:w="120" w:type="dxa"/>
              <w:right w:w="140" w:type="dxa"/>
            </w:tcMar>
          </w:tcPr>
          <w:p>
            <w:pPr>
              <w:spacing w:after="60"/>
            </w:pPr>
            <w:r>
              <w:rPr/>
              <w:t xml:space="preserve">CI/CD và cloud/Kubernetes</w:t>
            </w:r>
          </w:p>
        </w:tc>
        <w:tc>
          <w:tcPr>
            <w:tcW w:w="6060" w:type="dxa"/>
            <w:tcMar>
              <w:top w:w="120" w:type="dxa"/>
              <w:left w:w="140" w:type="dxa"/>
              <w:bottom w:w="120" w:type="dxa"/>
              <w:right w:w="140" w:type="dxa"/>
            </w:tcMar>
          </w:tcPr>
          <w:p>
            <w:pPr>
              <w:spacing w:after="60"/>
            </w:pPr>
            <w:r>
              <w:rPr/>
              <w:t xml:space="preserve">Chưa hoàn chỉnh trong repo hiện tại; nhiều file pipeline/deployment là khung.</w:t>
            </w:r>
          </w:p>
        </w:tc>
      </w:tr>
    </w:tbl>
    <w:p>
      <w:pPr>
        <w:pStyle w:val="Normal"/>
        <w:spacing w:after="120"/>
      </w:pPr>
      <w:r>
        <w:t xml:space="preserve"/>
      </w:r>
    </w:p>
    <w:p>
      <w:pPr>
        <w:pStyle w:val="Heading2"/>
      </w:pPr>
      <w:r>
        <w:t xml:space="preserve">6.3. Những đóng góp của đề tài</w:t>
      </w:r>
    </w:p>
    <w:p>
      <w:pPr>
        <w:pStyle w:val="Normal"/>
      </w:pPr>
      <w:r>
        <w:t xml:space="preserve">Về học thuật, đề tài minh họa cách phân tách domain TMĐT thành microservices, kết hợp HTTP và Kafka, áp dụng idempotency/outbox và RBAC. Về thực tiễn, repo có thể dùng làm nền tảng demo hoặc phát triển tiếp cho một hệ thống TMĐT có nhiều client, nhiều vai trò và khả năng mở rộng theo từng service.</w:t>
      </w:r>
    </w:p>
    <w:p>
      <w:pPr>
        <w:pStyle w:val="Heading2"/>
      </w:pPr>
      <w:r>
        <w:t xml:space="preserve">6.4. Hạn chế của hệ thống</w:t>
      </w:r>
    </w:p>
    <w:p>
      <w:pPr>
        <w:pStyle w:val="Normal"/>
      </w:pPr>
      <w:r>
        <w:t xml:space="preserve">Một số hạn chế còn tồn tại gồm: tài liệu và code chưa đồng bộ ở số lượng service và ClickHouse; CI/CD workflow và nhiều runbook operations đang rỗng; một số Kafka flag đang tắt trong compose mặc định; dữ liệu production, backup/restore, monitoring/logging dashboard và security scanning chưa có hiện vật hoàn chỉnh trong repo.</w:t>
      </w:r>
    </w:p>
    <w:p>
      <w:pPr>
        <w:pStyle w:val="Heading2"/>
      </w:pPr>
      <w:r>
        <w:t xml:space="preserve">6.5. Hướng phát triển</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2600"/>
        <w:gridCol w:w="6760"/>
      </w:tblGrid>
      <w:tr>
        <w:tc>
          <w:tcPr>
            <w:tcW w:w="2600" w:type="dxa"/>
            <w:shd w:fill="EAF3F3"/>
            <w:tcMar>
              <w:top w:w="120" w:type="dxa"/>
              <w:left w:w="140" w:type="dxa"/>
              <w:bottom w:w="120" w:type="dxa"/>
              <w:right w:w="140" w:type="dxa"/>
            </w:tcMar>
          </w:tcPr>
          <w:p>
            <w:pPr>
              <w:spacing w:after="60"/>
            </w:pPr>
            <w:r>
              <w:rPr>
                <w:b/>
              </w:rPr>
              <w:t xml:space="preserve">Hướng phát triển</w:t>
            </w:r>
          </w:p>
        </w:tc>
        <w:tc>
          <w:tcPr>
            <w:tcW w:w="6760" w:type="dxa"/>
            <w:shd w:fill="EAF3F3"/>
            <w:tcMar>
              <w:top w:w="120" w:type="dxa"/>
              <w:left w:w="140" w:type="dxa"/>
              <w:bottom w:w="120" w:type="dxa"/>
              <w:right w:w="140" w:type="dxa"/>
            </w:tcMar>
          </w:tcPr>
          <w:p>
            <w:pPr>
              <w:spacing w:after="60"/>
            </w:pPr>
            <w:r>
              <w:rPr>
                <w:b/>
              </w:rPr>
              <w:t xml:space="preserve">Nội dung đề xuất</w:t>
            </w:r>
          </w:p>
        </w:tc>
      </w:tr>
      <w:tr>
        <w:tc>
          <w:tcPr>
            <w:tcW w:w="2600" w:type="dxa"/>
            <w:tcMar>
              <w:top w:w="120" w:type="dxa"/>
              <w:left w:w="140" w:type="dxa"/>
              <w:bottom w:w="120" w:type="dxa"/>
              <w:right w:w="140" w:type="dxa"/>
            </w:tcMar>
          </w:tcPr>
          <w:p>
            <w:pPr>
              <w:spacing w:after="60"/>
            </w:pPr>
            <w:r>
              <w:rPr/>
              <w:t xml:space="preserve">Đồng bộ tài liệu và compose</w:t>
            </w:r>
          </w:p>
        </w:tc>
        <w:tc>
          <w:tcPr>
            <w:tcW w:w="6760" w:type="dxa"/>
            <w:tcMar>
              <w:top w:w="120" w:type="dxa"/>
              <w:left w:w="140" w:type="dxa"/>
              <w:bottom w:w="120" w:type="dxa"/>
              <w:right w:w="140" w:type="dxa"/>
            </w:tcMar>
          </w:tcPr>
          <w:p>
            <w:pPr>
              <w:spacing w:after="60"/>
            </w:pPr>
            <w:r>
              <w:rPr/>
              <w:t xml:space="preserve">Cập nhật README/docs theo đúng service, database và Kafka flag hiện tại.</w:t>
            </w:r>
          </w:p>
        </w:tc>
      </w:tr>
      <w:tr>
        <w:tc>
          <w:tcPr>
            <w:tcW w:w="2600" w:type="dxa"/>
            <w:tcMar>
              <w:top w:w="120" w:type="dxa"/>
              <w:left w:w="140" w:type="dxa"/>
              <w:bottom w:w="120" w:type="dxa"/>
              <w:right w:w="140" w:type="dxa"/>
            </w:tcMar>
          </w:tcPr>
          <w:p>
            <w:pPr>
              <w:spacing w:after="60"/>
            </w:pPr>
            <w:r>
              <w:rPr/>
              <w:t xml:space="preserve">Hoàn thiện CI/CD</w:t>
            </w:r>
          </w:p>
        </w:tc>
        <w:tc>
          <w:tcPr>
            <w:tcW w:w="6760" w:type="dxa"/>
            <w:tcMar>
              <w:top w:w="120" w:type="dxa"/>
              <w:left w:w="140" w:type="dxa"/>
              <w:bottom w:w="120" w:type="dxa"/>
              <w:right w:w="140" w:type="dxa"/>
            </w:tcMar>
          </w:tcPr>
          <w:p>
            <w:pPr>
              <w:spacing w:after="60"/>
            </w:pPr>
            <w:r>
              <w:rPr/>
              <w:t xml:space="preserve">Bổ sung GitHub Actions/Jenkins thật cho lint, test, build Docker image, scan security và deploy.</w:t>
            </w:r>
          </w:p>
        </w:tc>
      </w:tr>
      <w:tr>
        <w:tc>
          <w:tcPr>
            <w:tcW w:w="2600" w:type="dxa"/>
            <w:tcMar>
              <w:top w:w="120" w:type="dxa"/>
              <w:left w:w="140" w:type="dxa"/>
              <w:bottom w:w="120" w:type="dxa"/>
              <w:right w:w="140" w:type="dxa"/>
            </w:tcMar>
          </w:tcPr>
          <w:p>
            <w:pPr>
              <w:spacing w:after="60"/>
            </w:pPr>
            <w:r>
              <w:rPr/>
              <w:t xml:space="preserve">Bật đầy đủ event-driven flow</w:t>
            </w:r>
          </w:p>
        </w:tc>
        <w:tc>
          <w:tcPr>
            <w:tcW w:w="6760" w:type="dxa"/>
            <w:tcMar>
              <w:top w:w="120" w:type="dxa"/>
              <w:left w:w="140" w:type="dxa"/>
              <w:bottom w:w="120" w:type="dxa"/>
              <w:right w:w="140" w:type="dxa"/>
            </w:tcMar>
          </w:tcPr>
          <w:p>
            <w:pPr>
              <w:spacing w:after="60"/>
            </w:pPr>
            <w:r>
              <w:rPr/>
              <w:t xml:space="preserve">Kiểm thử order-inventory-payment-notification-analytics bằng Kafka trong compose mặc định hoặc profile riêng.</w:t>
            </w:r>
          </w:p>
        </w:tc>
      </w:tr>
      <w:tr>
        <w:tc>
          <w:tcPr>
            <w:tcW w:w="2600" w:type="dxa"/>
            <w:tcMar>
              <w:top w:w="120" w:type="dxa"/>
              <w:left w:w="140" w:type="dxa"/>
              <w:bottom w:w="120" w:type="dxa"/>
              <w:right w:w="140" w:type="dxa"/>
            </w:tcMar>
          </w:tcPr>
          <w:p>
            <w:pPr>
              <w:spacing w:after="60"/>
            </w:pPr>
            <w:r>
              <w:rPr/>
              <w:t xml:space="preserve">Observability</w:t>
            </w:r>
          </w:p>
        </w:tc>
        <w:tc>
          <w:tcPr>
            <w:tcW w:w="6760" w:type="dxa"/>
            <w:tcMar>
              <w:top w:w="120" w:type="dxa"/>
              <w:left w:w="140" w:type="dxa"/>
              <w:bottom w:w="120" w:type="dxa"/>
              <w:right w:w="140" w:type="dxa"/>
            </w:tcMar>
          </w:tcPr>
          <w:p>
            <w:pPr>
              <w:spacing w:after="60"/>
            </w:pPr>
            <w:r>
              <w:rPr/>
              <w:t xml:space="preserve">Hoàn thiện Prometheus scrape config, Grafana dashboard, log aggregation và alert.</w:t>
            </w:r>
          </w:p>
        </w:tc>
      </w:tr>
      <w:tr>
        <w:tc>
          <w:tcPr>
            <w:tcW w:w="2600" w:type="dxa"/>
            <w:tcMar>
              <w:top w:w="120" w:type="dxa"/>
              <w:left w:w="140" w:type="dxa"/>
              <w:bottom w:w="120" w:type="dxa"/>
              <w:right w:w="140" w:type="dxa"/>
            </w:tcMar>
          </w:tcPr>
          <w:p>
            <w:pPr>
              <w:spacing w:after="60"/>
            </w:pPr>
            <w:r>
              <w:rPr/>
              <w:t xml:space="preserve">Security hardening</w:t>
            </w:r>
          </w:p>
        </w:tc>
        <w:tc>
          <w:tcPr>
            <w:tcW w:w="6760" w:type="dxa"/>
            <w:tcMar>
              <w:top w:w="120" w:type="dxa"/>
              <w:left w:w="140" w:type="dxa"/>
              <w:bottom w:w="120" w:type="dxa"/>
              <w:right w:w="140" w:type="dxa"/>
            </w:tcMar>
          </w:tcPr>
          <w:p>
            <w:pPr>
              <w:spacing w:after="60"/>
            </w:pPr>
            <w:r>
              <w:rPr/>
              <w:t xml:space="preserve">Thay dev secret, thêm secret manager, TLS, webhook signature, dependency/container scanning.</w:t>
            </w:r>
          </w:p>
        </w:tc>
      </w:tr>
      <w:tr>
        <w:tc>
          <w:tcPr>
            <w:tcW w:w="2600" w:type="dxa"/>
            <w:tcMar>
              <w:top w:w="120" w:type="dxa"/>
              <w:left w:w="140" w:type="dxa"/>
              <w:bottom w:w="120" w:type="dxa"/>
              <w:right w:w="140" w:type="dxa"/>
            </w:tcMar>
          </w:tcPr>
          <w:p>
            <w:pPr>
              <w:spacing w:after="60"/>
            </w:pPr>
            <w:r>
              <w:rPr/>
              <w:t xml:space="preserve">Performance/scaling</w:t>
            </w:r>
          </w:p>
        </w:tc>
        <w:tc>
          <w:tcPr>
            <w:tcW w:w="6760" w:type="dxa"/>
            <w:tcMar>
              <w:top w:w="120" w:type="dxa"/>
              <w:left w:w="140" w:type="dxa"/>
              <w:bottom w:w="120" w:type="dxa"/>
              <w:right w:w="140" w:type="dxa"/>
            </w:tcMar>
          </w:tcPr>
          <w:p>
            <w:pPr>
              <w:spacing w:after="60"/>
            </w:pPr>
            <w:r>
              <w:rPr/>
              <w:t xml:space="preserve">Load test mùa cao điểm, HPA/K3s, tối ưu cache và database index.</w:t>
            </w:r>
          </w:p>
        </w:tc>
      </w:tr>
      <w:tr>
        <w:tc>
          <w:tcPr>
            <w:tcW w:w="2600" w:type="dxa"/>
            <w:tcMar>
              <w:top w:w="120" w:type="dxa"/>
              <w:left w:w="140" w:type="dxa"/>
              <w:bottom w:w="120" w:type="dxa"/>
              <w:right w:w="140" w:type="dxa"/>
            </w:tcMar>
          </w:tcPr>
          <w:p>
            <w:pPr>
              <w:spacing w:after="60"/>
            </w:pPr>
            <w:r>
              <w:rPr/>
              <w:t xml:space="preserve">Analytics/AI</w:t>
            </w:r>
          </w:p>
        </w:tc>
        <w:tc>
          <w:tcPr>
            <w:tcW w:w="6760" w:type="dxa"/>
            <w:tcMar>
              <w:top w:w="120" w:type="dxa"/>
              <w:left w:w="140" w:type="dxa"/>
              <w:bottom w:w="120" w:type="dxa"/>
              <w:right w:w="140" w:type="dxa"/>
            </w:tcMar>
          </w:tcPr>
          <w:p>
            <w:pPr>
              <w:spacing w:after="60"/>
            </w:pPr>
            <w:r>
              <w:rPr/>
              <w:t xml:space="preserve">Bổ sung ClickHouse thật nếu tiếp tục mục tiêu OLAP; sau đó mới mở rộng recommendation/fraud detection.</w:t>
            </w:r>
          </w:p>
        </w:tc>
      </w:tr>
    </w:tbl>
    <w:p>
      <w:pPr>
        <w:pStyle w:val="Normal"/>
        <w:spacing w:after="120"/>
      </w:pPr>
      <w:r>
        <w:t xml:space="preserve"/>
      </w:r>
    </w:p>
    <w:p>
      <w:pPr>
        <w:pStyle w:val="Heading2"/>
      </w:pPr>
      <w:r>
        <w:t xml:space="preserve">6.6. Tổng kết chương</w:t>
      </w:r>
    </w:p>
    <w:p>
      <w:pPr>
        <w:pStyle w:val="Normal"/>
      </w:pPr>
      <w:r>
        <w:t xml:space="preserve">Hệ thống hiện tại là nền tảng microservices khá đầy đủ cho đề tài sàn thương mại điện tử. Để đạt mức production, nhóm cần tiếp tục hoàn thiện pipeline vận hành, giám sát, bảo mật và kiểm thử tải, đồng thời đồng bộ báo cáo với hiện trạng triển khai thực tế.</w:t>
      </w:r>
    </w:p>
    <w:p>
      <w:pPr>
        <w:pStyle w:val="Heading1"/>
      </w:pPr>
      <w:r>
        <w:t xml:space="preserve">TÀI LIỆU THAM KHẢO</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3000"/>
        <w:gridCol w:w="6360"/>
      </w:tblGrid>
      <w:tr>
        <w:tc>
          <w:tcPr>
            <w:tcW w:w="3000" w:type="dxa"/>
            <w:shd w:fill="EAF3F3"/>
            <w:tcMar>
              <w:top w:w="120" w:type="dxa"/>
              <w:left w:w="140" w:type="dxa"/>
              <w:bottom w:w="120" w:type="dxa"/>
              <w:right w:w="140" w:type="dxa"/>
            </w:tcMar>
          </w:tcPr>
          <w:p>
            <w:pPr>
              <w:spacing w:after="60"/>
            </w:pPr>
            <w:r>
              <w:rPr>
                <w:b/>
              </w:rPr>
              <w:t xml:space="preserve">Tài liệu</w:t>
            </w:r>
          </w:p>
        </w:tc>
        <w:tc>
          <w:tcPr>
            <w:tcW w:w="6360" w:type="dxa"/>
            <w:shd w:fill="EAF3F3"/>
            <w:tcMar>
              <w:top w:w="120" w:type="dxa"/>
              <w:left w:w="140" w:type="dxa"/>
              <w:bottom w:w="120" w:type="dxa"/>
              <w:right w:w="140" w:type="dxa"/>
            </w:tcMar>
          </w:tcPr>
          <w:p>
            <w:pPr>
              <w:spacing w:after="60"/>
            </w:pPr>
            <w:r>
              <w:rPr>
                <w:b/>
              </w:rPr>
              <w:t xml:space="preserve">Vị trí trong repo</w:t>
            </w:r>
          </w:p>
        </w:tc>
      </w:tr>
      <w:tr>
        <w:tc>
          <w:tcPr>
            <w:tcW w:w="3000" w:type="dxa"/>
            <w:tcMar>
              <w:top w:w="120" w:type="dxa"/>
              <w:left w:w="140" w:type="dxa"/>
              <w:bottom w:w="120" w:type="dxa"/>
              <w:right w:w="140" w:type="dxa"/>
            </w:tcMar>
          </w:tcPr>
          <w:p>
            <w:pPr>
              <w:spacing w:after="60"/>
            </w:pPr>
            <w:r>
              <w:rPr/>
              <w:t xml:space="preserve">Tổng quan hệ thống</w:t>
            </w:r>
          </w:p>
        </w:tc>
        <w:tc>
          <w:tcPr>
            <w:tcW w:w="6360" w:type="dxa"/>
            <w:tcMar>
              <w:top w:w="120" w:type="dxa"/>
              <w:left w:w="140" w:type="dxa"/>
              <w:bottom w:w="120" w:type="dxa"/>
              <w:right w:w="140" w:type="dxa"/>
            </w:tcMar>
          </w:tcPr>
          <w:p>
            <w:pPr>
              <w:spacing w:after="60"/>
            </w:pPr>
            <w:r>
              <w:rPr/>
              <w:t xml:space="preserve">README.md</w:t>
            </w:r>
          </w:p>
        </w:tc>
      </w:tr>
      <w:tr>
        <w:tc>
          <w:tcPr>
            <w:tcW w:w="3000" w:type="dxa"/>
            <w:tcMar>
              <w:top w:w="120" w:type="dxa"/>
              <w:left w:w="140" w:type="dxa"/>
              <w:bottom w:w="120" w:type="dxa"/>
              <w:right w:w="140" w:type="dxa"/>
            </w:tcMar>
          </w:tcPr>
          <w:p>
            <w:pPr>
              <w:spacing w:after="60"/>
            </w:pPr>
            <w:r>
              <w:rPr/>
              <w:t xml:space="preserve">Thiết kế hệ thống</w:t>
            </w:r>
          </w:p>
        </w:tc>
        <w:tc>
          <w:tcPr>
            <w:tcW w:w="6360" w:type="dxa"/>
            <w:tcMar>
              <w:top w:w="120" w:type="dxa"/>
              <w:left w:w="140" w:type="dxa"/>
              <w:bottom w:w="120" w:type="dxa"/>
              <w:right w:w="140" w:type="dxa"/>
            </w:tcMar>
          </w:tcPr>
          <w:p>
            <w:pPr>
              <w:spacing w:after="60"/>
            </w:pPr>
            <w:r>
              <w:rPr/>
              <w:t xml:space="preserve">docs/architecture/system-design.md</w:t>
            </w:r>
          </w:p>
        </w:tc>
      </w:tr>
      <w:tr>
        <w:tc>
          <w:tcPr>
            <w:tcW w:w="3000" w:type="dxa"/>
            <w:tcMar>
              <w:top w:w="120" w:type="dxa"/>
              <w:left w:w="140" w:type="dxa"/>
              <w:bottom w:w="120" w:type="dxa"/>
              <w:right w:w="140" w:type="dxa"/>
            </w:tcMar>
          </w:tcPr>
          <w:p>
            <w:pPr>
              <w:spacing w:after="60"/>
            </w:pPr>
            <w:r>
              <w:rPr/>
              <w:t xml:space="preserve">Luồng dữ liệu</w:t>
            </w:r>
          </w:p>
        </w:tc>
        <w:tc>
          <w:tcPr>
            <w:tcW w:w="6360" w:type="dxa"/>
            <w:tcMar>
              <w:top w:w="120" w:type="dxa"/>
              <w:left w:w="140" w:type="dxa"/>
              <w:bottom w:w="120" w:type="dxa"/>
              <w:right w:w="140" w:type="dxa"/>
            </w:tcMar>
          </w:tcPr>
          <w:p>
            <w:pPr>
              <w:spacing w:after="60"/>
            </w:pPr>
            <w:r>
              <w:rPr/>
              <w:t xml:space="preserve">docs/architecture/data-flow.md</w:t>
            </w:r>
          </w:p>
        </w:tc>
      </w:tr>
      <w:tr>
        <w:tc>
          <w:tcPr>
            <w:tcW w:w="3000" w:type="dxa"/>
            <w:tcMar>
              <w:top w:w="120" w:type="dxa"/>
              <w:left w:w="140" w:type="dxa"/>
              <w:bottom w:w="120" w:type="dxa"/>
              <w:right w:w="140" w:type="dxa"/>
            </w:tcMar>
          </w:tcPr>
          <w:p>
            <w:pPr>
              <w:spacing w:after="60"/>
            </w:pPr>
            <w:r>
              <w:rPr/>
              <w:t xml:space="preserve">Kafka events</w:t>
            </w:r>
          </w:p>
        </w:tc>
        <w:tc>
          <w:tcPr>
            <w:tcW w:w="6360" w:type="dxa"/>
            <w:tcMar>
              <w:top w:w="120" w:type="dxa"/>
              <w:left w:w="140" w:type="dxa"/>
              <w:bottom w:w="120" w:type="dxa"/>
              <w:right w:w="140" w:type="dxa"/>
            </w:tcMar>
          </w:tcPr>
          <w:p>
            <w:pPr>
              <w:spacing w:after="60"/>
            </w:pPr>
            <w:r>
              <w:rPr/>
              <w:t xml:space="preserve">docs/architecture/kafka-events.md và shared/kafka/*</w:t>
            </w:r>
          </w:p>
        </w:tc>
      </w:tr>
      <w:tr>
        <w:tc>
          <w:tcPr>
            <w:tcW w:w="3000" w:type="dxa"/>
            <w:tcMar>
              <w:top w:w="120" w:type="dxa"/>
              <w:left w:w="140" w:type="dxa"/>
              <w:bottom w:w="120" w:type="dxa"/>
              <w:right w:w="140" w:type="dxa"/>
            </w:tcMar>
          </w:tcPr>
          <w:p>
            <w:pPr>
              <w:spacing w:after="60"/>
            </w:pPr>
            <w:r>
              <w:rPr/>
              <w:t xml:space="preserve">Bảo mật</w:t>
            </w:r>
          </w:p>
        </w:tc>
        <w:tc>
          <w:tcPr>
            <w:tcW w:w="6360" w:type="dxa"/>
            <w:tcMar>
              <w:top w:w="120" w:type="dxa"/>
              <w:left w:w="140" w:type="dxa"/>
              <w:bottom w:w="120" w:type="dxa"/>
              <w:right w:w="140" w:type="dxa"/>
            </w:tcMar>
          </w:tcPr>
          <w:p>
            <w:pPr>
              <w:spacing w:after="60"/>
            </w:pPr>
            <w:r>
              <w:rPr/>
              <w:t xml:space="preserve">docs/architecture/security.md</w:t>
            </w:r>
          </w:p>
        </w:tc>
      </w:tr>
      <w:tr>
        <w:tc>
          <w:tcPr>
            <w:tcW w:w="3000" w:type="dxa"/>
            <w:tcMar>
              <w:top w:w="120" w:type="dxa"/>
              <w:left w:w="140" w:type="dxa"/>
              <w:bottom w:w="120" w:type="dxa"/>
              <w:right w:w="140" w:type="dxa"/>
            </w:tcMar>
          </w:tcPr>
          <w:p>
            <w:pPr>
              <w:spacing w:after="60"/>
            </w:pPr>
            <w:r>
              <w:rPr/>
              <w:t xml:space="preserve">API reference</w:t>
            </w:r>
          </w:p>
        </w:tc>
        <w:tc>
          <w:tcPr>
            <w:tcW w:w="6360" w:type="dxa"/>
            <w:tcMar>
              <w:top w:w="120" w:type="dxa"/>
              <w:left w:w="140" w:type="dxa"/>
              <w:bottom w:w="120" w:type="dxa"/>
              <w:right w:w="140" w:type="dxa"/>
            </w:tcMar>
          </w:tcPr>
          <w:p>
            <w:pPr>
              <w:spacing w:after="60"/>
            </w:pPr>
            <w:r>
              <w:rPr/>
              <w:t xml:space="preserve">docs/api/*.md</w:t>
            </w:r>
          </w:p>
        </w:tc>
      </w:tr>
      <w:tr>
        <w:tc>
          <w:tcPr>
            <w:tcW w:w="3000" w:type="dxa"/>
            <w:tcMar>
              <w:top w:w="120" w:type="dxa"/>
              <w:left w:w="140" w:type="dxa"/>
              <w:bottom w:w="120" w:type="dxa"/>
              <w:right w:w="140" w:type="dxa"/>
            </w:tcMar>
          </w:tcPr>
          <w:p>
            <w:pPr>
              <w:spacing w:after="60"/>
            </w:pPr>
            <w:r>
              <w:rPr/>
              <w:t xml:space="preserve">Triển khai local</w:t>
            </w:r>
          </w:p>
        </w:tc>
        <w:tc>
          <w:tcPr>
            <w:tcW w:w="6360" w:type="dxa"/>
            <w:tcMar>
              <w:top w:w="120" w:type="dxa"/>
              <w:left w:w="140" w:type="dxa"/>
              <w:bottom w:w="120" w:type="dxa"/>
              <w:right w:w="140" w:type="dxa"/>
            </w:tcMar>
          </w:tcPr>
          <w:p>
            <w:pPr>
              <w:spacing w:after="60"/>
            </w:pPr>
            <w:r>
              <w:rPr/>
              <w:t xml:space="preserve">docker-compose.yml, docker-compose.local.yml</w:t>
            </w:r>
          </w:p>
        </w:tc>
      </w:tr>
      <w:tr>
        <w:tc>
          <w:tcPr>
            <w:tcW w:w="3000" w:type="dxa"/>
            <w:tcMar>
              <w:top w:w="120" w:type="dxa"/>
              <w:left w:w="140" w:type="dxa"/>
              <w:bottom w:w="120" w:type="dxa"/>
              <w:right w:w="140" w:type="dxa"/>
            </w:tcMar>
          </w:tcPr>
          <w:p>
            <w:pPr>
              <w:spacing w:after="60"/>
            </w:pPr>
            <w:r>
              <w:rPr/>
              <w:t xml:space="preserve">Migrations</w:t>
            </w:r>
          </w:p>
        </w:tc>
        <w:tc>
          <w:tcPr>
            <w:tcW w:w="6360" w:type="dxa"/>
            <w:tcMar>
              <w:top w:w="120" w:type="dxa"/>
              <w:left w:w="140" w:type="dxa"/>
              <w:bottom w:w="120" w:type="dxa"/>
              <w:right w:w="140" w:type="dxa"/>
            </w:tcMar>
          </w:tcPr>
          <w:p>
            <w:pPr>
              <w:spacing w:after="60"/>
            </w:pPr>
            <w:r>
              <w:rPr/>
              <w:t xml:space="preserve">services/*/migrations/*.sql</w:t>
            </w:r>
          </w:p>
        </w:tc>
      </w:tr>
    </w:tbl>
    <w:p>
      <w:pPr>
        <w:pStyle w:val="Normal"/>
        <w:spacing w:after="120"/>
      </w:pPr>
      <w:r>
        <w:t xml:space="preserve"/>
      </w:r>
    </w:p>
    <w:p>
      <w:pPr>
        <w:pStyle w:val="Heading1"/>
      </w:pPr>
      <w:r>
        <w:t xml:space="preserve">PHỤ LỤC</w:t>
      </w:r>
    </w:p>
    <w:p>
      <w:pPr>
        <w:pStyle w:val="Heading2"/>
      </w:pPr>
      <w:r>
        <w:t xml:space="preserve">Phụ lục A. Bảng port local chính</w:t>
      </w:r>
    </w:p>
    <w:tbl>
      <w:tblPr>
        <w:tblW w:w="9360" w:type="dxa"/>
        <w:tblLayout w:type="fixed"/>
        <w:tblBorders>
          <w:top w:val="single" w:sz="4" w:color="B9C6C8"/>
          <w:left w:val="single" w:sz="4" w:color="B9C6C8"/>
          <w:bottom w:val="single" w:sz="4" w:color="B9C6C8"/>
          <w:right w:val="single" w:sz="4" w:color="B9C6C8"/>
          <w:insideH w:val="single" w:sz="4" w:color="D5DDDF"/>
          <w:insideV w:val="single" w:sz="4" w:color="D5DDDF"/>
        </w:tblBorders>
      </w:tblPr>
      <w:tblGrid>
        <w:gridCol w:w="4200"/>
        <w:gridCol w:w="5160"/>
      </w:tblGrid>
      <w:tr>
        <w:tc>
          <w:tcPr>
            <w:tcW w:w="4200" w:type="dxa"/>
            <w:shd w:fill="EAF3F3"/>
            <w:tcMar>
              <w:top w:w="120" w:type="dxa"/>
              <w:left w:w="140" w:type="dxa"/>
              <w:bottom w:w="120" w:type="dxa"/>
              <w:right w:w="140" w:type="dxa"/>
            </w:tcMar>
          </w:tcPr>
          <w:p>
            <w:pPr>
              <w:spacing w:after="60"/>
            </w:pPr>
            <w:r>
              <w:rPr>
                <w:b/>
              </w:rPr>
              <w:t xml:space="preserve">Thành phần</w:t>
            </w:r>
          </w:p>
        </w:tc>
        <w:tc>
          <w:tcPr>
            <w:tcW w:w="5160" w:type="dxa"/>
            <w:shd w:fill="EAF3F3"/>
            <w:tcMar>
              <w:top w:w="120" w:type="dxa"/>
              <w:left w:w="140" w:type="dxa"/>
              <w:bottom w:w="120" w:type="dxa"/>
              <w:right w:w="140" w:type="dxa"/>
            </w:tcMar>
          </w:tcPr>
          <w:p>
            <w:pPr>
              <w:spacing w:after="60"/>
            </w:pPr>
            <w:r>
              <w:rPr>
                <w:b/>
              </w:rPr>
              <w:t xml:space="preserve">Port</w:t>
            </w:r>
          </w:p>
        </w:tc>
      </w:tr>
      <w:tr>
        <w:tc>
          <w:tcPr>
            <w:tcW w:w="4200" w:type="dxa"/>
            <w:tcMar>
              <w:top w:w="120" w:type="dxa"/>
              <w:left w:w="140" w:type="dxa"/>
              <w:bottom w:w="120" w:type="dxa"/>
              <w:right w:w="140" w:type="dxa"/>
            </w:tcMar>
          </w:tcPr>
          <w:p>
            <w:pPr>
              <w:spacing w:after="60"/>
            </w:pPr>
            <w:r>
              <w:rPr/>
              <w:t xml:space="preserve">api-gateway</w:t>
            </w:r>
          </w:p>
        </w:tc>
        <w:tc>
          <w:tcPr>
            <w:tcW w:w="5160" w:type="dxa"/>
            <w:tcMar>
              <w:top w:w="120" w:type="dxa"/>
              <w:left w:w="140" w:type="dxa"/>
              <w:bottom w:w="120" w:type="dxa"/>
              <w:right w:w="140" w:type="dxa"/>
            </w:tcMar>
          </w:tcPr>
          <w:p>
            <w:pPr>
              <w:spacing w:after="60"/>
            </w:pPr>
            <w:r>
              <w:rPr/>
              <w:t xml:space="preserve">8080</w:t>
            </w:r>
          </w:p>
        </w:tc>
      </w:tr>
      <w:tr>
        <w:tc>
          <w:tcPr>
            <w:tcW w:w="4200" w:type="dxa"/>
            <w:tcMar>
              <w:top w:w="120" w:type="dxa"/>
              <w:left w:w="140" w:type="dxa"/>
              <w:bottom w:w="120" w:type="dxa"/>
              <w:right w:w="140" w:type="dxa"/>
            </w:tcMar>
          </w:tcPr>
          <w:p>
            <w:pPr>
              <w:spacing w:after="60"/>
            </w:pPr>
            <w:r>
              <w:rPr/>
              <w:t xml:space="preserve">auth-service</w:t>
            </w:r>
          </w:p>
        </w:tc>
        <w:tc>
          <w:tcPr>
            <w:tcW w:w="5160" w:type="dxa"/>
            <w:tcMar>
              <w:top w:w="120" w:type="dxa"/>
              <w:left w:w="140" w:type="dxa"/>
              <w:bottom w:w="120" w:type="dxa"/>
              <w:right w:w="140" w:type="dxa"/>
            </w:tcMar>
          </w:tcPr>
          <w:p>
            <w:pPr>
              <w:spacing w:after="60"/>
            </w:pPr>
            <w:r>
              <w:rPr/>
              <w:t xml:space="preserve">3001</w:t>
            </w:r>
          </w:p>
        </w:tc>
      </w:tr>
      <w:tr>
        <w:tc>
          <w:tcPr>
            <w:tcW w:w="4200" w:type="dxa"/>
            <w:tcMar>
              <w:top w:w="120" w:type="dxa"/>
              <w:left w:w="140" w:type="dxa"/>
              <w:bottom w:w="120" w:type="dxa"/>
              <w:right w:w="140" w:type="dxa"/>
            </w:tcMar>
          </w:tcPr>
          <w:p>
            <w:pPr>
              <w:spacing w:after="60"/>
            </w:pPr>
            <w:r>
              <w:rPr/>
              <w:t xml:space="preserve">user-service</w:t>
            </w:r>
          </w:p>
        </w:tc>
        <w:tc>
          <w:tcPr>
            <w:tcW w:w="5160" w:type="dxa"/>
            <w:tcMar>
              <w:top w:w="120" w:type="dxa"/>
              <w:left w:w="140" w:type="dxa"/>
              <w:bottom w:w="120" w:type="dxa"/>
              <w:right w:w="140" w:type="dxa"/>
            </w:tcMar>
          </w:tcPr>
          <w:p>
            <w:pPr>
              <w:spacing w:after="60"/>
            </w:pPr>
            <w:r>
              <w:rPr/>
              <w:t xml:space="preserve">3100 -&gt; 3000</w:t>
            </w:r>
          </w:p>
        </w:tc>
      </w:tr>
      <w:tr>
        <w:tc>
          <w:tcPr>
            <w:tcW w:w="4200" w:type="dxa"/>
            <w:tcMar>
              <w:top w:w="120" w:type="dxa"/>
              <w:left w:w="140" w:type="dxa"/>
              <w:bottom w:w="120" w:type="dxa"/>
              <w:right w:w="140" w:type="dxa"/>
            </w:tcMar>
          </w:tcPr>
          <w:p>
            <w:pPr>
              <w:spacing w:after="60"/>
            </w:pPr>
            <w:r>
              <w:rPr/>
              <w:t xml:space="preserve">product-service</w:t>
            </w:r>
          </w:p>
        </w:tc>
        <w:tc>
          <w:tcPr>
            <w:tcW w:w="5160" w:type="dxa"/>
            <w:tcMar>
              <w:top w:w="120" w:type="dxa"/>
              <w:left w:w="140" w:type="dxa"/>
              <w:bottom w:w="120" w:type="dxa"/>
              <w:right w:w="140" w:type="dxa"/>
            </w:tcMar>
          </w:tcPr>
          <w:p>
            <w:pPr>
              <w:spacing w:after="60"/>
            </w:pPr>
            <w:r>
              <w:rPr/>
              <w:t xml:space="preserve">3003</w:t>
            </w:r>
          </w:p>
        </w:tc>
      </w:tr>
      <w:tr>
        <w:tc>
          <w:tcPr>
            <w:tcW w:w="4200" w:type="dxa"/>
            <w:tcMar>
              <w:top w:w="120" w:type="dxa"/>
              <w:left w:w="140" w:type="dxa"/>
              <w:bottom w:w="120" w:type="dxa"/>
              <w:right w:w="140" w:type="dxa"/>
            </w:tcMar>
          </w:tcPr>
          <w:p>
            <w:pPr>
              <w:spacing w:after="60"/>
            </w:pPr>
            <w:r>
              <w:rPr/>
              <w:t xml:space="preserve">cart-service</w:t>
            </w:r>
          </w:p>
        </w:tc>
        <w:tc>
          <w:tcPr>
            <w:tcW w:w="5160" w:type="dxa"/>
            <w:tcMar>
              <w:top w:w="120" w:type="dxa"/>
              <w:left w:w="140" w:type="dxa"/>
              <w:bottom w:w="120" w:type="dxa"/>
              <w:right w:w="140" w:type="dxa"/>
            </w:tcMar>
          </w:tcPr>
          <w:p>
            <w:pPr>
              <w:spacing w:after="60"/>
            </w:pPr>
            <w:r>
              <w:rPr/>
              <w:t xml:space="preserve">3004</w:t>
            </w:r>
          </w:p>
        </w:tc>
      </w:tr>
      <w:tr>
        <w:tc>
          <w:tcPr>
            <w:tcW w:w="4200" w:type="dxa"/>
            <w:tcMar>
              <w:top w:w="120" w:type="dxa"/>
              <w:left w:w="140" w:type="dxa"/>
              <w:bottom w:w="120" w:type="dxa"/>
              <w:right w:w="140" w:type="dxa"/>
            </w:tcMar>
          </w:tcPr>
          <w:p>
            <w:pPr>
              <w:spacing w:after="60"/>
            </w:pPr>
            <w:r>
              <w:rPr/>
              <w:t xml:space="preserve">order-service</w:t>
            </w:r>
          </w:p>
        </w:tc>
        <w:tc>
          <w:tcPr>
            <w:tcW w:w="5160" w:type="dxa"/>
            <w:tcMar>
              <w:top w:w="120" w:type="dxa"/>
              <w:left w:w="140" w:type="dxa"/>
              <w:bottom w:w="120" w:type="dxa"/>
              <w:right w:w="140" w:type="dxa"/>
            </w:tcMar>
          </w:tcPr>
          <w:p>
            <w:pPr>
              <w:spacing w:after="60"/>
            </w:pPr>
            <w:r>
              <w:rPr/>
              <w:t xml:space="preserve">3002</w:t>
            </w:r>
          </w:p>
        </w:tc>
      </w:tr>
      <w:tr>
        <w:tc>
          <w:tcPr>
            <w:tcW w:w="4200" w:type="dxa"/>
            <w:tcMar>
              <w:top w:w="120" w:type="dxa"/>
              <w:left w:w="140" w:type="dxa"/>
              <w:bottom w:w="120" w:type="dxa"/>
              <w:right w:w="140" w:type="dxa"/>
            </w:tcMar>
          </w:tcPr>
          <w:p>
            <w:pPr>
              <w:spacing w:after="60"/>
            </w:pPr>
            <w:r>
              <w:rPr/>
              <w:t xml:space="preserve">payment-service</w:t>
            </w:r>
          </w:p>
        </w:tc>
        <w:tc>
          <w:tcPr>
            <w:tcW w:w="5160" w:type="dxa"/>
            <w:tcMar>
              <w:top w:w="120" w:type="dxa"/>
              <w:left w:w="140" w:type="dxa"/>
              <w:bottom w:w="120" w:type="dxa"/>
              <w:right w:w="140" w:type="dxa"/>
            </w:tcMar>
          </w:tcPr>
          <w:p>
            <w:pPr>
              <w:spacing w:after="60"/>
            </w:pPr>
            <w:r>
              <w:rPr/>
              <w:t xml:space="preserve">3006</w:t>
            </w:r>
          </w:p>
        </w:tc>
      </w:tr>
      <w:tr>
        <w:tc>
          <w:tcPr>
            <w:tcW w:w="4200" w:type="dxa"/>
            <w:tcMar>
              <w:top w:w="120" w:type="dxa"/>
              <w:left w:w="140" w:type="dxa"/>
              <w:bottom w:w="120" w:type="dxa"/>
              <w:right w:w="140" w:type="dxa"/>
            </w:tcMar>
          </w:tcPr>
          <w:p>
            <w:pPr>
              <w:spacing w:after="60"/>
            </w:pPr>
            <w:r>
              <w:rPr/>
              <w:t xml:space="preserve">inventory-service</w:t>
            </w:r>
          </w:p>
        </w:tc>
        <w:tc>
          <w:tcPr>
            <w:tcW w:w="5160" w:type="dxa"/>
            <w:tcMar>
              <w:top w:w="120" w:type="dxa"/>
              <w:left w:w="140" w:type="dxa"/>
              <w:bottom w:w="120" w:type="dxa"/>
              <w:right w:w="140" w:type="dxa"/>
            </w:tcMar>
          </w:tcPr>
          <w:p>
            <w:pPr>
              <w:spacing w:after="60"/>
            </w:pPr>
            <w:r>
              <w:rPr/>
              <w:t xml:space="preserve">3007</w:t>
            </w:r>
          </w:p>
        </w:tc>
      </w:tr>
      <w:tr>
        <w:tc>
          <w:tcPr>
            <w:tcW w:w="4200" w:type="dxa"/>
            <w:tcMar>
              <w:top w:w="120" w:type="dxa"/>
              <w:left w:w="140" w:type="dxa"/>
              <w:bottom w:w="120" w:type="dxa"/>
              <w:right w:w="140" w:type="dxa"/>
            </w:tcMar>
          </w:tcPr>
          <w:p>
            <w:pPr>
              <w:spacing w:after="60"/>
            </w:pPr>
            <w:r>
              <w:rPr/>
              <w:t xml:space="preserve">shipping-service</w:t>
            </w:r>
          </w:p>
        </w:tc>
        <w:tc>
          <w:tcPr>
            <w:tcW w:w="5160" w:type="dxa"/>
            <w:tcMar>
              <w:top w:w="120" w:type="dxa"/>
              <w:left w:w="140" w:type="dxa"/>
              <w:bottom w:w="120" w:type="dxa"/>
              <w:right w:w="140" w:type="dxa"/>
            </w:tcMar>
          </w:tcPr>
          <w:p>
            <w:pPr>
              <w:spacing w:after="60"/>
            </w:pPr>
            <w:r>
              <w:rPr/>
              <w:t xml:space="preserve">3008</w:t>
            </w:r>
          </w:p>
        </w:tc>
      </w:tr>
      <w:tr>
        <w:tc>
          <w:tcPr>
            <w:tcW w:w="4200" w:type="dxa"/>
            <w:tcMar>
              <w:top w:w="120" w:type="dxa"/>
              <w:left w:w="140" w:type="dxa"/>
              <w:bottom w:w="120" w:type="dxa"/>
              <w:right w:w="140" w:type="dxa"/>
            </w:tcMar>
          </w:tcPr>
          <w:p>
            <w:pPr>
              <w:spacing w:after="60"/>
            </w:pPr>
            <w:r>
              <w:rPr/>
              <w:t xml:space="preserve">review-service</w:t>
            </w:r>
          </w:p>
        </w:tc>
        <w:tc>
          <w:tcPr>
            <w:tcW w:w="5160" w:type="dxa"/>
            <w:tcMar>
              <w:top w:w="120" w:type="dxa"/>
              <w:left w:w="140" w:type="dxa"/>
              <w:bottom w:w="120" w:type="dxa"/>
              <w:right w:w="140" w:type="dxa"/>
            </w:tcMar>
          </w:tcPr>
          <w:p>
            <w:pPr>
              <w:spacing w:after="60"/>
            </w:pPr>
            <w:r>
              <w:rPr/>
              <w:t xml:space="preserve">3009</w:t>
            </w:r>
          </w:p>
        </w:tc>
      </w:tr>
      <w:tr>
        <w:tc>
          <w:tcPr>
            <w:tcW w:w="4200" w:type="dxa"/>
            <w:tcMar>
              <w:top w:w="120" w:type="dxa"/>
              <w:left w:w="140" w:type="dxa"/>
              <w:bottom w:w="120" w:type="dxa"/>
              <w:right w:w="140" w:type="dxa"/>
            </w:tcMar>
          </w:tcPr>
          <w:p>
            <w:pPr>
              <w:spacing w:after="60"/>
            </w:pPr>
            <w:r>
              <w:rPr/>
              <w:t xml:space="preserve">notification-service</w:t>
            </w:r>
          </w:p>
        </w:tc>
        <w:tc>
          <w:tcPr>
            <w:tcW w:w="5160" w:type="dxa"/>
            <w:tcMar>
              <w:top w:w="120" w:type="dxa"/>
              <w:left w:w="140" w:type="dxa"/>
              <w:bottom w:w="120" w:type="dxa"/>
              <w:right w:w="140" w:type="dxa"/>
            </w:tcMar>
          </w:tcPr>
          <w:p>
            <w:pPr>
              <w:spacing w:after="60"/>
            </w:pPr>
            <w:r>
              <w:rPr/>
              <w:t xml:space="preserve">3011 -&gt; 3009</w:t>
            </w:r>
          </w:p>
        </w:tc>
      </w:tr>
      <w:tr>
        <w:tc>
          <w:tcPr>
            <w:tcW w:w="4200" w:type="dxa"/>
            <w:tcMar>
              <w:top w:w="120" w:type="dxa"/>
              <w:left w:w="140" w:type="dxa"/>
              <w:bottom w:w="120" w:type="dxa"/>
              <w:right w:w="140" w:type="dxa"/>
            </w:tcMar>
          </w:tcPr>
          <w:p>
            <w:pPr>
              <w:spacing w:after="60"/>
            </w:pPr>
            <w:r>
              <w:rPr/>
              <w:t xml:space="preserve">analytics-service</w:t>
            </w:r>
          </w:p>
        </w:tc>
        <w:tc>
          <w:tcPr>
            <w:tcW w:w="5160" w:type="dxa"/>
            <w:tcMar>
              <w:top w:w="120" w:type="dxa"/>
              <w:left w:w="140" w:type="dxa"/>
              <w:bottom w:w="120" w:type="dxa"/>
              <w:right w:w="140" w:type="dxa"/>
            </w:tcMar>
          </w:tcPr>
          <w:p>
            <w:pPr>
              <w:spacing w:after="60"/>
            </w:pPr>
            <w:r>
              <w:rPr/>
              <w:t xml:space="preserve">3010</w:t>
            </w:r>
          </w:p>
        </w:tc>
      </w:tr>
      <w:tr>
        <w:tc>
          <w:tcPr>
            <w:tcW w:w="4200" w:type="dxa"/>
            <w:tcMar>
              <w:top w:w="120" w:type="dxa"/>
              <w:left w:w="140" w:type="dxa"/>
              <w:bottom w:w="120" w:type="dxa"/>
              <w:right w:w="140" w:type="dxa"/>
            </w:tcMar>
          </w:tcPr>
          <w:p>
            <w:pPr>
              <w:spacing w:after="60"/>
            </w:pPr>
            <w:r>
              <w:rPr/>
              <w:t xml:space="preserve">chat-service</w:t>
            </w:r>
          </w:p>
        </w:tc>
        <w:tc>
          <w:tcPr>
            <w:tcW w:w="5160" w:type="dxa"/>
            <w:tcMar>
              <w:top w:w="120" w:type="dxa"/>
              <w:left w:w="140" w:type="dxa"/>
              <w:bottom w:w="120" w:type="dxa"/>
              <w:right w:w="140" w:type="dxa"/>
            </w:tcMar>
          </w:tcPr>
          <w:p>
            <w:pPr>
              <w:spacing w:after="60"/>
            </w:pPr>
            <w:r>
              <w:rPr/>
              <w:t xml:space="preserve">3012</w:t>
            </w:r>
          </w:p>
        </w:tc>
      </w:tr>
      <w:tr>
        <w:tc>
          <w:tcPr>
            <w:tcW w:w="4200" w:type="dxa"/>
            <w:tcMar>
              <w:top w:w="120" w:type="dxa"/>
              <w:left w:w="140" w:type="dxa"/>
              <w:bottom w:w="120" w:type="dxa"/>
              <w:right w:w="140" w:type="dxa"/>
            </w:tcMar>
          </w:tcPr>
          <w:p>
            <w:pPr>
              <w:spacing w:after="60"/>
            </w:pPr>
            <w:r>
              <w:rPr/>
              <w:t xml:space="preserve">Kafka external</w:t>
            </w:r>
          </w:p>
        </w:tc>
        <w:tc>
          <w:tcPr>
            <w:tcW w:w="5160" w:type="dxa"/>
            <w:tcMar>
              <w:top w:w="120" w:type="dxa"/>
              <w:left w:w="140" w:type="dxa"/>
              <w:bottom w:w="120" w:type="dxa"/>
              <w:right w:w="140" w:type="dxa"/>
            </w:tcMar>
          </w:tcPr>
          <w:p>
            <w:pPr>
              <w:spacing w:after="60"/>
            </w:pPr>
            <w:r>
              <w:rPr/>
              <w:t xml:space="preserve">9092</w:t>
            </w:r>
          </w:p>
        </w:tc>
      </w:tr>
      <w:tr>
        <w:tc>
          <w:tcPr>
            <w:tcW w:w="4200" w:type="dxa"/>
            <w:tcMar>
              <w:top w:w="120" w:type="dxa"/>
              <w:left w:w="140" w:type="dxa"/>
              <w:bottom w:w="120" w:type="dxa"/>
              <w:right w:w="140" w:type="dxa"/>
            </w:tcMar>
          </w:tcPr>
          <w:p>
            <w:pPr>
              <w:spacing w:after="60"/>
            </w:pPr>
            <w:r>
              <w:rPr/>
              <w:t xml:space="preserve">PostgreSQL</w:t>
            </w:r>
          </w:p>
        </w:tc>
        <w:tc>
          <w:tcPr>
            <w:tcW w:w="5160" w:type="dxa"/>
            <w:tcMar>
              <w:top w:w="120" w:type="dxa"/>
              <w:left w:w="140" w:type="dxa"/>
              <w:bottom w:w="120" w:type="dxa"/>
              <w:right w:w="140" w:type="dxa"/>
            </w:tcMar>
          </w:tcPr>
          <w:p>
            <w:pPr>
              <w:spacing w:after="60"/>
            </w:pPr>
            <w:r>
              <w:rPr/>
              <w:t xml:space="preserve">internal compose / 5432 trong local compose</w:t>
            </w:r>
          </w:p>
        </w:tc>
      </w:tr>
      <w:tr>
        <w:tc>
          <w:tcPr>
            <w:tcW w:w="4200" w:type="dxa"/>
            <w:tcMar>
              <w:top w:w="120" w:type="dxa"/>
              <w:left w:w="140" w:type="dxa"/>
              <w:bottom w:w="120" w:type="dxa"/>
              <w:right w:w="140" w:type="dxa"/>
            </w:tcMar>
          </w:tcPr>
          <w:p>
            <w:pPr>
              <w:spacing w:after="60"/>
            </w:pPr>
            <w:r>
              <w:rPr/>
              <w:t xml:space="preserve">MongoDB</w:t>
            </w:r>
          </w:p>
        </w:tc>
        <w:tc>
          <w:tcPr>
            <w:tcW w:w="5160" w:type="dxa"/>
            <w:tcMar>
              <w:top w:w="120" w:type="dxa"/>
              <w:left w:w="140" w:type="dxa"/>
              <w:bottom w:w="120" w:type="dxa"/>
              <w:right w:w="140" w:type="dxa"/>
            </w:tcMar>
          </w:tcPr>
          <w:p>
            <w:pPr>
              <w:spacing w:after="60"/>
            </w:pPr>
            <w:r>
              <w:rPr/>
              <w:t xml:space="preserve">internal compose / 37017 trong local compose</w:t>
            </w:r>
          </w:p>
        </w:tc>
      </w:tr>
      <w:tr>
        <w:tc>
          <w:tcPr>
            <w:tcW w:w="4200" w:type="dxa"/>
            <w:tcMar>
              <w:top w:w="120" w:type="dxa"/>
              <w:left w:w="140" w:type="dxa"/>
              <w:bottom w:w="120" w:type="dxa"/>
              <w:right w:w="140" w:type="dxa"/>
            </w:tcMar>
          </w:tcPr>
          <w:p>
            <w:pPr>
              <w:spacing w:after="60"/>
            </w:pPr>
            <w:r>
              <w:rPr/>
              <w:t xml:space="preserve">Redis</w:t>
            </w:r>
          </w:p>
        </w:tc>
        <w:tc>
          <w:tcPr>
            <w:tcW w:w="5160" w:type="dxa"/>
            <w:tcMar>
              <w:top w:w="120" w:type="dxa"/>
              <w:left w:w="140" w:type="dxa"/>
              <w:bottom w:w="120" w:type="dxa"/>
              <w:right w:w="140" w:type="dxa"/>
            </w:tcMar>
          </w:tcPr>
          <w:p>
            <w:pPr>
              <w:spacing w:after="60"/>
            </w:pPr>
            <w:r>
              <w:rPr/>
              <w:t xml:space="preserve">internal compose / 6379 trong local compose</w:t>
            </w:r>
          </w:p>
        </w:tc>
      </w:tr>
    </w:tbl>
    <w:p>
      <w:pPr>
        <w:pStyle w:val="Normal"/>
        <w:spacing w:after="120"/>
      </w:pPr>
      <w:r>
        <w:t xml:space="preserve"/>
      </w:r>
    </w:p>
    <w:p>
      <w:pPr>
        <w:pStyle w:val="Heading2"/>
      </w:pPr>
      <w:r>
        <w:t xml:space="preserve">Phụ lục B. Nhóm script kiểm thử</w:t>
      </w:r>
    </w:p>
    <w:p>
      <w:pPr>
        <w:pStyle w:val="Normal"/>
      </w:pPr>
      <w:r>
        <w:t xml:space="preserve">Repo có các script test-service, test-compare, test-kafka-compare và benchmark trong thư mục scripts/. Các script này là cơ sở để kiểm thử thủ công hoặc đưa vào pipeline CI/CD sau khi hoàn thiện workflow.</w:t>
      </w:r>
    </w:p>
    <w:sectPr>
      <w:pgSz w:w="11906" w:h="16838"/>
      <w:pgMar w:top="1134" w:right="1134" w:bottom="1134" w:left="1134" w:header="720" w:footer="720" w:gutter="0"/>
    </w:sectPr>
  </w:body>
</w:document>
</file>

<file path=word/settings.xml><?xml version="1.0" encoding="utf-8"?>
<w:settings xmlns:w="http://schemas.openxmlformats.org/wordprocessingml/2006/main">
  <w:compat/>
  <w:themeFontLang w:val="vi-VN"/>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rPr>
    </w:rPrDefault>
    <w:pPrDefault>
      <w:pPr>
        <w:spacing w:after="120" w:line="276" w:lineRule="auto"/>
        <w:jc w:val="both"/>
      </w:pPr>
    </w:pPrDefault>
  </w:docDefaults>
  <w:style w:type="paragraph" w:default="1" w:styleId="Normal">
    <w:name w:val="Normal"/>
    <w:qFormat/>
    <w:pPr>
      <w:spacing w:after="120" w:line="276" w:lineRule="auto"/>
      <w:jc w:val="both"/>
    </w:pPr>
    <w:rPr>
      <w:rFonts w:ascii="Times New Roman" w:hAnsi="Times New Roman" w:eastAsia="Times New Roman" w:cs="Times New Roman"/>
      <w:sz w:val="24"/>
      <w:szCs w:val="24"/>
    </w:rPr>
  </w:style>
  <w:style w:type="paragraph" w:styleId="Title">
    <w:name w:val="Title"/>
    <w:qFormat/>
    <w:pPr>
      <w:spacing w:before="240" w:after="360"/>
      <w:jc w:val="center"/>
    </w:pPr>
    <w:rPr>
      <w:b/>
      <w:rFonts w:ascii="Times New Roman" w:hAnsi="Times New Roman"/>
      <w:sz w:val="30"/>
      <w:color w:val="0F3D3E"/>
    </w:rPr>
  </w:style>
  <w:style w:type="paragraph" w:styleId="CoverSmall">
    <w:name w:val="Cover Small"/>
    <w:pPr>
      <w:spacing w:after="80"/>
      <w:jc w:val="center"/>
    </w:pPr>
    <w:rPr>
      <w:b/>
      <w:sz w:val="24"/>
    </w:rPr>
  </w:style>
  <w:style w:type="paragraph" w:styleId="CoverLabel">
    <w:name w:val="Cover Label"/>
    <w:pPr>
      <w:spacing w:after="160"/>
      <w:jc w:val="center"/>
    </w:pPr>
    <w:rPr>
      <w:b/>
      <w:sz w:val="28"/>
      <w:color w:val="4F666A"/>
    </w:rPr>
  </w:style>
  <w:style w:type="paragraph" w:styleId="Heading1">
    <w:name w:val="heading 1"/>
    <w:basedOn w:val="Normal"/>
    <w:next w:val="Normal"/>
    <w:qFormat/>
    <w:pPr>
      <w:keepNext/>
      <w:spacing w:before="360" w:after="180"/>
      <w:outlineLvl w:val="0"/>
    </w:pPr>
    <w:rPr>
      <w:b/>
      <w:sz w:val="32"/>
      <w:color w:val="0F3D3E"/>
    </w:rPr>
  </w:style>
  <w:style w:type="paragraph" w:styleId="Heading2">
    <w:name w:val="heading 2"/>
    <w:basedOn w:val="Normal"/>
    <w:next w:val="Normal"/>
    <w:qFormat/>
    <w:pPr>
      <w:keepNext/>
      <w:spacing w:before="260" w:after="120"/>
      <w:outlineLvl w:val="1"/>
    </w:pPr>
    <w:rPr>
      <w:b/>
      <w:sz w:val="28"/>
      <w:color w:val="244E52"/>
    </w:rPr>
  </w:style>
  <w:style w:type="paragraph" w:styleId="Heading3">
    <w:name w:val="heading 3"/>
    <w:basedOn w:val="Normal"/>
    <w:next w:val="Normal"/>
    <w:qFormat/>
    <w:pPr>
      <w:keepNext/>
      <w:spacing w:before="180" w:after="80"/>
      <w:outlineLvl w:val="2"/>
    </w:pPr>
    <w:rPr>
      <w:b/>
      <w:sz w:val="25"/>
      <w:color w:val="2F5559"/>
    </w:rPr>
  </w:style>
  <w:style w:type="paragraph" w:styleId="Caption">
    <w:name w:val="Caption"/>
    <w:basedOn w:val="Normal"/>
    <w:pPr>
      <w:spacing w:after="160"/>
      <w:jc w:val="center"/>
    </w:pPr>
    <w:rPr>
      <w:i/>
      <w:sz w:val="21"/>
      <w:color w:val="4F666A"/>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10" Type="http://schemas.openxmlformats.org/officeDocument/2006/relationships/image" Target="media/usecase.png"/><Relationship Id="rId11" Type="http://schemas.openxmlformats.org/officeDocument/2006/relationships/image" Target="media/domain.png"/><Relationship Id="rId12" Type="http://schemas.openxmlformats.org/officeDocument/2006/relationships/image" Target="media/sequence_checkout.png"/><Relationship Id="rId13" Type="http://schemas.openxmlformats.org/officeDocument/2006/relationships/image" Target="media/architecture.png"/><Relationship Id="rId14" Type="http://schemas.openxmlformats.org/officeDocument/2006/relationships/image" Target="media/deployment.pn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Microservices</dc:title>
  <dc:creator>Codex</dc:creator>
  <cp:lastModifiedBy>Codex</cp:lastModifiedBy>
  <dcterms:created xsi:type="dcterms:W3CDTF">2026-05-03T19:36:20Z</dcterms:created>
  <dcterms:modified xsi:type="dcterms:W3CDTF">2026-05-03T19:36:20Z</dcterms:modified>
</cp:coreProperties>
</file>