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26504D" w:rsidRDefault="00122F1E" w:rsidP="0026504D">
      <w:pPr>
        <w:pStyle w:val="Title"/>
      </w:pPr>
      <w:r>
        <w:rPr>
          <w:noProof/>
        </w:rPr>
        <w:drawing>
          <wp:anchor distT="0" distB="0" distL="114300" distR="114300" simplePos="0" relativeHeight="251667456" behindDoc="0" locked="0" layoutInCell="1" allowOverlap="1">
            <wp:simplePos x="0" y="0"/>
            <wp:positionH relativeFrom="column">
              <wp:posOffset>5372100</wp:posOffset>
            </wp:positionH>
            <wp:positionV relativeFrom="paragraph">
              <wp:posOffset>647700</wp:posOffset>
            </wp:positionV>
            <wp:extent cx="552450" cy="552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_64px.png"/>
                    <pic:cNvPicPr/>
                  </pic:nvPicPr>
                  <pic:blipFill>
                    <a:blip r:embed="rId8"/>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00453DDB">
        <w:rPr>
          <w:noProof/>
        </w:rPr>
        <w:t>Clustering</w:t>
      </w:r>
    </w:p>
    <w:p w:rsidR="000150E9" w:rsidRPr="0026504D" w:rsidRDefault="00C319CD" w:rsidP="0026504D">
      <w:pPr>
        <w:pStyle w:val="Subtitle"/>
      </w:pPr>
      <w:bookmarkStart w:id="0" w:name="_Hlk487785372"/>
      <w:bookmarkEnd w:id="0"/>
      <w:r>
        <w:t>Machine Learning in Computer Vision</w:t>
      </w:r>
    </w:p>
    <w:p w:rsidR="00BA6543" w:rsidRDefault="00705EAD" w:rsidP="00943B06">
      <w:r>
        <w:t>This report is what I’ve learn about clustering in Machine Learning and Computer Vision</w:t>
      </w:r>
      <w:r w:rsidR="00845606">
        <w:t>.</w:t>
      </w:r>
    </w:p>
    <w:p w:rsidR="009853E9" w:rsidRDefault="00845606" w:rsidP="00943B06">
      <w:r>
        <w:t>It is not a document about clustering, I just write down what I found out and try to prove it through ex</w:t>
      </w:r>
      <w:r w:rsidR="00E17BAC">
        <w:t>amples, tests with skicit-learn so please feel free to correct me if something goes wrong.</w:t>
      </w:r>
    </w:p>
    <w:p w:rsidR="00993559" w:rsidRDefault="00993559" w:rsidP="00943B06">
      <w:r>
        <w:t>A lot of images</w:t>
      </w:r>
      <w:r w:rsidR="000B1CA9">
        <w:t xml:space="preserve"> in this report</w:t>
      </w:r>
      <w:r>
        <w:t xml:space="preserve"> are borrowed from </w:t>
      </w:r>
      <w:hyperlink r:id="rId9" w:history="1">
        <w:r w:rsidRPr="00855DCE">
          <w:rPr>
            <w:rStyle w:val="Hyperlink"/>
          </w:rPr>
          <w:t>Wiki</w:t>
        </w:r>
      </w:hyperlink>
      <w:r>
        <w:t xml:space="preserve"> and </w:t>
      </w:r>
      <w:hyperlink r:id="rId10" w:history="1">
        <w:r w:rsidRPr="001F120B">
          <w:rPr>
            <w:rStyle w:val="Hyperlink"/>
          </w:rPr>
          <w:t xml:space="preserve">this </w:t>
        </w:r>
        <w:r w:rsidR="001F120B" w:rsidRPr="001F120B">
          <w:rPr>
            <w:rStyle w:val="Hyperlink"/>
          </w:rPr>
          <w:t>o</w:t>
        </w:r>
        <w:r w:rsidRPr="001F120B">
          <w:rPr>
            <w:rStyle w:val="Hyperlink"/>
          </w:rPr>
          <w:t>nline courses</w:t>
        </w:r>
      </w:hyperlink>
      <w:r w:rsidR="00FF2005">
        <w: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rsidTr="00BF457D">
        <w:tc>
          <w:tcPr>
            <w:tcW w:w="5310" w:type="dxa"/>
          </w:tcPr>
          <w:p w:rsidR="00B61F85" w:rsidRPr="00BF457D" w:rsidRDefault="00475703" w:rsidP="00BF457D">
            <w:r>
              <w:rPr>
                <w:noProof/>
              </w:rPr>
              <w:drawing>
                <wp:inline distT="0" distB="0" distL="0" distR="0">
                  <wp:extent cx="337185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chineLearningIsFun.png"/>
                          <pic:cNvPicPr/>
                        </pic:nvPicPr>
                        <pic:blipFill>
                          <a:blip r:embed="rId11"/>
                          <a:stretch>
                            <a:fillRect/>
                          </a:stretch>
                        </pic:blipFill>
                        <pic:spPr>
                          <a:xfrm>
                            <a:off x="0" y="0"/>
                            <a:ext cx="3371850" cy="1133475"/>
                          </a:xfrm>
                          <a:prstGeom prst="rect">
                            <a:avLst/>
                          </a:prstGeom>
                        </pic:spPr>
                      </pic:pic>
                    </a:graphicData>
                  </a:graphic>
                </wp:inline>
              </w:drawing>
            </w:r>
          </w:p>
        </w:tc>
        <w:tc>
          <w:tcPr>
            <w:tcW w:w="4050" w:type="dxa"/>
            <w:tcMar>
              <w:left w:w="144" w:type="dxa"/>
            </w:tcMar>
          </w:tcPr>
          <w:p w:rsidR="00907E17" w:rsidRPr="00BF457D" w:rsidRDefault="00374F51" w:rsidP="00BF457D">
            <w:r>
              <w:rPr>
                <w:rStyle w:val="Strong"/>
              </w:rPr>
              <w:t>More information</w:t>
            </w:r>
            <w:r w:rsidR="00B61F85" w:rsidRPr="00BF457D">
              <w:rPr>
                <w:rStyle w:val="Strong"/>
              </w:rPr>
              <w:t>:</w:t>
            </w:r>
            <w:r w:rsidR="00B61F85" w:rsidRPr="00BF457D">
              <w:t xml:space="preserve"> </w:t>
            </w:r>
            <w:r w:rsidR="00907E17">
              <w:t xml:space="preserve">please email me at </w:t>
            </w:r>
            <w:hyperlink r:id="rId12" w:history="1">
              <w:r w:rsidR="00907E17" w:rsidRPr="00F53699">
                <w:rPr>
                  <w:rStyle w:val="Hyperlink"/>
                </w:rPr>
                <w:t>1</w:t>
              </w:r>
              <w:bookmarkStart w:id="1" w:name="_GoBack"/>
              <w:bookmarkEnd w:id="1"/>
              <w:r w:rsidR="00907E17" w:rsidRPr="00F53699">
                <w:rPr>
                  <w:rStyle w:val="Hyperlink"/>
                </w:rPr>
                <w:t>452004</w:t>
              </w:r>
              <w:r w:rsidR="00907E17" w:rsidRPr="00F53699">
                <w:rPr>
                  <w:rStyle w:val="Hyperlink"/>
                </w:rPr>
                <w:t>0</w:t>
              </w:r>
              <w:r w:rsidR="00907E17" w:rsidRPr="00F53699">
                <w:rPr>
                  <w:rStyle w:val="Hyperlink"/>
                </w:rPr>
                <w:t>@gm.uit.edu.vn</w:t>
              </w:r>
            </w:hyperlink>
          </w:p>
        </w:tc>
      </w:tr>
    </w:tbl>
    <w:p w:rsidR="0026484A" w:rsidRPr="0026504D" w:rsidRDefault="00E14A84" w:rsidP="0026504D">
      <w:pPr>
        <w:pStyle w:val="Heading1"/>
      </w:pPr>
      <w:r>
        <w:t>Overview</w:t>
      </w:r>
    </w:p>
    <w:p w:rsidR="001F15AA" w:rsidRDefault="001C03AF" w:rsidP="006B0B82">
      <w:pPr>
        <w:rPr>
          <w:rFonts w:ascii="Arial" w:hAnsi="Arial" w:cs="Arial"/>
          <w:color w:val="080E14"/>
          <w:shd w:val="clear" w:color="auto" w:fill="FFFFFF"/>
        </w:rPr>
      </w:pPr>
      <w:r>
        <w:rPr>
          <w:rStyle w:val="Emphasis"/>
        </w:rPr>
        <w:t>What is clustering?</w:t>
      </w:r>
    </w:p>
    <w:p w:rsidR="0044505D" w:rsidRDefault="00403BEF" w:rsidP="006B0B82">
      <w:pPr>
        <w:rPr>
          <w:rFonts w:ascii="Arial" w:hAnsi="Arial" w:cs="Arial"/>
          <w:color w:val="080E14"/>
          <w:shd w:val="clear" w:color="auto" w:fill="FFFFFF"/>
        </w:rPr>
      </w:pPr>
      <w:r>
        <w:rPr>
          <w:rFonts w:ascii="Arial" w:hAnsi="Arial" w:cs="Arial"/>
          <w:color w:val="080E14"/>
          <w:shd w:val="clear" w:color="auto" w:fill="FFFFFF"/>
        </w:rPr>
        <w:t>Clustering is the task of dividing data (samples) into a number of groups (clusters)</w:t>
      </w:r>
      <w:r w:rsidR="0044505D">
        <w:rPr>
          <w:rFonts w:ascii="Arial" w:hAnsi="Arial" w:cs="Arial"/>
          <w:color w:val="080E14"/>
          <w:shd w:val="clear" w:color="auto" w:fill="FFFFFF"/>
        </w:rPr>
        <w:t xml:space="preserve">. Samples in the same group are more similar to each other than to </w:t>
      </w:r>
      <w:r>
        <w:rPr>
          <w:rFonts w:ascii="Arial" w:hAnsi="Arial" w:cs="Arial"/>
          <w:color w:val="080E14"/>
          <w:shd w:val="clear" w:color="auto" w:fill="FFFFFF"/>
        </w:rPr>
        <w:t xml:space="preserve"> </w:t>
      </w:r>
      <w:r w:rsidR="0044505D">
        <w:rPr>
          <w:rFonts w:ascii="Arial" w:hAnsi="Arial" w:cs="Arial"/>
          <w:color w:val="080E14"/>
          <w:shd w:val="clear" w:color="auto" w:fill="FFFFFF"/>
        </w:rPr>
        <w:t>those in other groups</w:t>
      </w:r>
      <w:r w:rsidR="00123819">
        <w:rPr>
          <w:rFonts w:ascii="Arial" w:hAnsi="Arial" w:cs="Arial"/>
          <w:color w:val="080E14"/>
          <w:shd w:val="clear" w:color="auto" w:fill="FFFFFF"/>
        </w:rPr>
        <w:t>.</w:t>
      </w:r>
    </w:p>
    <w:p w:rsidR="007416D1" w:rsidRDefault="007416D1" w:rsidP="007416D1">
      <w:pPr>
        <w:jc w:val="center"/>
        <w:rPr>
          <w:rFonts w:ascii="Arial" w:hAnsi="Arial" w:cs="Arial"/>
          <w:color w:val="080E14"/>
          <w:shd w:val="clear" w:color="auto" w:fill="FFFFFF"/>
        </w:rPr>
      </w:pPr>
      <w:r>
        <w:rPr>
          <w:noProof/>
        </w:rPr>
        <w:drawing>
          <wp:inline distT="0" distB="0" distL="0" distR="0" wp14:anchorId="3373422B" wp14:editId="768304D8">
            <wp:extent cx="461962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2247900"/>
                    </a:xfrm>
                    <a:prstGeom prst="rect">
                      <a:avLst/>
                    </a:prstGeom>
                  </pic:spPr>
                </pic:pic>
              </a:graphicData>
            </a:graphic>
          </wp:inline>
        </w:drawing>
      </w:r>
    </w:p>
    <w:p w:rsidR="007416D1" w:rsidRDefault="007416D1" w:rsidP="007416D1">
      <w:pPr>
        <w:jc w:val="center"/>
        <w:rPr>
          <w:rFonts w:ascii="Arial" w:hAnsi="Arial" w:cs="Arial"/>
          <w:color w:val="080E14"/>
          <w:shd w:val="clear" w:color="auto" w:fill="FFFFFF"/>
        </w:rPr>
      </w:pPr>
      <w:r>
        <w:rPr>
          <w:rFonts w:ascii="Arial" w:hAnsi="Arial" w:cs="Arial"/>
          <w:color w:val="080E14"/>
          <w:shd w:val="clear" w:color="auto" w:fill="FFFFFF"/>
        </w:rPr>
        <w:t>Figure 1. Clustering examples</w:t>
      </w:r>
    </w:p>
    <w:p w:rsidR="006B0B82" w:rsidRDefault="0041366C" w:rsidP="006B0B82">
      <w:pPr>
        <w:rPr>
          <w:rFonts w:ascii="Arial" w:hAnsi="Arial" w:cs="Arial"/>
          <w:color w:val="080E14"/>
          <w:shd w:val="clear" w:color="auto" w:fill="FFFFFF"/>
        </w:rPr>
      </w:pPr>
      <w:r>
        <w:rPr>
          <w:rStyle w:val="Emphasis"/>
        </w:rPr>
        <w:lastRenderedPageBreak/>
        <w:t>Note</w:t>
      </w:r>
      <w:r w:rsidR="006B0B82" w:rsidRPr="00661DE5">
        <w:rPr>
          <w:rStyle w:val="Emphasis"/>
        </w:rPr>
        <w:t>:</w:t>
      </w:r>
      <w:r w:rsidR="006B0B82" w:rsidRPr="00A119D9">
        <w:t xml:space="preserve"> </w:t>
      </w:r>
      <w:r>
        <w:rPr>
          <w:rFonts w:ascii="Arial" w:hAnsi="Arial" w:cs="Arial"/>
          <w:color w:val="080E14"/>
          <w:shd w:val="clear" w:color="auto" w:fill="FFFFFF"/>
        </w:rPr>
        <w:t>Since the ta</w:t>
      </w:r>
      <w:r w:rsidR="0027384E">
        <w:rPr>
          <w:rFonts w:ascii="Arial" w:hAnsi="Arial" w:cs="Arial"/>
          <w:color w:val="080E14"/>
          <w:shd w:val="clear" w:color="auto" w:fill="FFFFFF"/>
        </w:rPr>
        <w:t>sk of clustering is subjective. It can be used in different way</w:t>
      </w:r>
      <w:r w:rsidR="00334C7C">
        <w:rPr>
          <w:rFonts w:ascii="Arial" w:hAnsi="Arial" w:cs="Arial"/>
          <w:color w:val="080E14"/>
          <w:shd w:val="clear" w:color="auto" w:fill="FFFFFF"/>
        </w:rPr>
        <w:t>s</w:t>
      </w:r>
      <w:r w:rsidR="0027384E">
        <w:rPr>
          <w:rFonts w:ascii="Arial" w:hAnsi="Arial" w:cs="Arial"/>
          <w:color w:val="080E14"/>
          <w:shd w:val="clear" w:color="auto" w:fill="FFFFFF"/>
        </w:rPr>
        <w:t xml:space="preserve"> to achieving different goals</w:t>
      </w:r>
      <w:r w:rsidR="00927FF2">
        <w:rPr>
          <w:rFonts w:ascii="Arial" w:hAnsi="Arial" w:cs="Arial"/>
          <w:color w:val="080E14"/>
          <w:shd w:val="clear" w:color="auto" w:fill="FFFFFF"/>
        </w:rPr>
        <w:t>.</w:t>
      </w:r>
    </w:p>
    <w:p w:rsidR="00927FF2" w:rsidRDefault="00927FF2" w:rsidP="006B0B82">
      <w:pPr>
        <w:rPr>
          <w:rFonts w:ascii="Arial" w:hAnsi="Arial" w:cs="Arial"/>
          <w:color w:val="080E14"/>
          <w:shd w:val="clear" w:color="auto" w:fill="FFFFFF"/>
        </w:rPr>
      </w:pPr>
      <w:r>
        <w:rPr>
          <w:rFonts w:ascii="Arial" w:hAnsi="Arial" w:cs="Arial"/>
          <w:color w:val="080E14"/>
          <w:shd w:val="clear" w:color="auto" w:fill="FFFFFF"/>
        </w:rPr>
        <w:t xml:space="preserve">In the example below, we can use clustering for either grouping by gender or by </w:t>
      </w:r>
      <w:r w:rsidR="006304C4">
        <w:rPr>
          <w:rFonts w:ascii="Arial" w:hAnsi="Arial" w:cs="Arial"/>
          <w:color w:val="080E14"/>
          <w:shd w:val="clear" w:color="auto" w:fill="FFFFFF"/>
        </w:rPr>
        <w:t>relationship between people.</w:t>
      </w:r>
    </w:p>
    <w:p w:rsidR="00927FF2" w:rsidRDefault="00927FF2" w:rsidP="006B0B82">
      <w:r>
        <w:rPr>
          <w:noProof/>
        </w:rPr>
        <w:drawing>
          <wp:inline distT="0" distB="0" distL="0" distR="0">
            <wp:extent cx="5943600" cy="4457700"/>
            <wp:effectExtent l="19050" t="19050" r="19050" b="19050"/>
            <wp:docPr id="14" name="Picture 14" descr="http://slideplayer.com/slide/7396697/24/images/4/What+is+a+natural+grouping+among+these+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deplayer.com/slide/7396697/24/images/4/What+is+a+natural+grouping+among+these+objec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lumMod val="50000"/>
                        </a:schemeClr>
                      </a:solidFill>
                    </a:ln>
                  </pic:spPr>
                </pic:pic>
              </a:graphicData>
            </a:graphic>
          </wp:inline>
        </w:drawing>
      </w:r>
    </w:p>
    <w:p w:rsidR="005401D5" w:rsidRDefault="005401D5" w:rsidP="005401D5">
      <w:pPr>
        <w:jc w:val="center"/>
      </w:pPr>
      <w:r>
        <w:t>Figure 2. Clustering is subjective</w:t>
      </w:r>
    </w:p>
    <w:p w:rsidR="00C83DBD" w:rsidRDefault="007758E0" w:rsidP="00AC1768">
      <w:r>
        <w:rPr>
          <w:rStyle w:val="Emphasis"/>
        </w:rPr>
        <w:t xml:space="preserve">Why do </w:t>
      </w:r>
      <w:r w:rsidR="00AC1768">
        <w:rPr>
          <w:rStyle w:val="Emphasis"/>
        </w:rPr>
        <w:t>I</w:t>
      </w:r>
      <w:r>
        <w:rPr>
          <w:rStyle w:val="Emphasis"/>
        </w:rPr>
        <w:t xml:space="preserve"> need clustering in Machine Leanring</w:t>
      </w:r>
      <w:r w:rsidR="00AC1768">
        <w:rPr>
          <w:rStyle w:val="Emphasis"/>
        </w:rPr>
        <w:t>?</w:t>
      </w:r>
    </w:p>
    <w:p w:rsidR="00AC1768" w:rsidRDefault="00AC1768" w:rsidP="00AC1768">
      <w:r>
        <w:t xml:space="preserve">In Machine learning, Clustering </w:t>
      </w:r>
      <w:r w:rsidR="00401CC2">
        <w:t>is used to find structure of unlabeled data</w:t>
      </w:r>
      <w:r w:rsidR="00DF77E5">
        <w:t>. It is the most common form of unsupervised learning</w:t>
      </w:r>
      <w:r w:rsidR="00516581">
        <w:t xml:space="preserve">. </w:t>
      </w:r>
    </w:p>
    <w:p w:rsidR="00516581" w:rsidRDefault="00516581" w:rsidP="00AC1768">
      <w:r>
        <w:t>Given a dataset we don’t know anything about, a clustering algorithm can discover groups of objects where the average distances between the members of each cluster smaller than to those in other cluster</w:t>
      </w:r>
      <w:r w:rsidR="0016304C">
        <w:t>.</w:t>
      </w:r>
      <w:r>
        <w:t xml:space="preserve"> </w:t>
      </w:r>
    </w:p>
    <w:p w:rsidR="006605FD" w:rsidRDefault="00281572" w:rsidP="00C83DBD">
      <w:pPr>
        <w:rPr>
          <w:rStyle w:val="Emphasis"/>
        </w:rPr>
      </w:pPr>
      <w:r>
        <w:rPr>
          <w:rStyle w:val="Emphasis"/>
        </w:rPr>
        <w:t xml:space="preserve">How to measure peformance </w:t>
      </w:r>
      <w:r w:rsidR="009B2528">
        <w:rPr>
          <w:rStyle w:val="Emphasis"/>
        </w:rPr>
        <w:t>a clustering algorithm</w:t>
      </w:r>
      <w:r w:rsidR="003A770E">
        <w:rPr>
          <w:rStyle w:val="Emphasis"/>
        </w:rPr>
        <w:t>?</w:t>
      </w:r>
    </w:p>
    <w:p w:rsidR="00825666" w:rsidRDefault="00825666" w:rsidP="00C83DBD">
      <w:pPr>
        <w:rPr>
          <w:rStyle w:val="Emphasis"/>
        </w:rPr>
      </w:pPr>
    </w:p>
    <w:p w:rsidR="00C90159" w:rsidRDefault="00C90159" w:rsidP="00C83DBD">
      <w:r>
        <w:rPr>
          <w:rStyle w:val="Emphasis"/>
        </w:rPr>
        <w:t>Which clustering algorithm should I use?</w:t>
      </w:r>
    </w:p>
    <w:p w:rsidR="0026484A" w:rsidRPr="0026504D" w:rsidRDefault="006B2F3B" w:rsidP="0026504D">
      <w:pPr>
        <w:pStyle w:val="Heading1-PageBreak"/>
      </w:pPr>
      <w:r>
        <w:lastRenderedPageBreak/>
        <w:t>K-means Clustering</w:t>
      </w:r>
    </w:p>
    <w:p w:rsidR="0026484A" w:rsidRDefault="007D7AE6" w:rsidP="00083C22">
      <w:pPr>
        <w:keepNext/>
      </w:pPr>
      <w:r>
        <w:rPr>
          <w:rStyle w:val="Emphasis"/>
        </w:rPr>
        <w:t>Algorithm</w:t>
      </w:r>
      <w:r w:rsidR="0026484A" w:rsidRPr="00661DE5">
        <w:rPr>
          <w:rStyle w:val="Emphasis"/>
        </w:rPr>
        <w:t>:</w:t>
      </w:r>
      <w:r w:rsidR="0026484A" w:rsidRPr="0026484A">
        <w:t xml:space="preserve"> </w:t>
      </w:r>
      <w:r w:rsidR="0026484A">
        <w:t>Hit return after</w:t>
      </w:r>
      <w:r w:rsidR="0026484A" w:rsidRPr="002444D9">
        <w:t xml:space="preserve"> this line and type some words.</w:t>
      </w:r>
    </w:p>
    <w:p w:rsidR="00F54BD0" w:rsidRPr="0026504D" w:rsidRDefault="0026484A" w:rsidP="0026504D">
      <w:r w:rsidRPr="0026504D">
        <w:t>The status bar at the bottom of the window keeps a running count of the number of words in the document.</w:t>
      </w:r>
    </w:p>
    <w:p w:rsidR="0026484A" w:rsidRDefault="00F54BD0" w:rsidP="0026484A">
      <w:r>
        <w:rPr>
          <w:noProof/>
        </w:rPr>
        <w:drawing>
          <wp:inline distT="0" distB="0" distL="0" distR="0" wp14:anchorId="30DA703C" wp14:editId="5DDCC292">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rsidR="00457BEB" w:rsidRPr="0026504D" w:rsidRDefault="00457BEB" w:rsidP="0026504D">
      <w:pPr>
        <w:pStyle w:val="Heading1"/>
      </w:pPr>
      <w:r w:rsidRPr="0026504D">
        <w:t>Save this for later, access it anywhere</w:t>
      </w:r>
    </w:p>
    <w:p w:rsidR="006B0B82" w:rsidRDefault="006B0B82" w:rsidP="00B53817">
      <w:r w:rsidRPr="00D902A4">
        <w:t>When you save this document in OneDrive, you’ll be able to open it anywhere: on your computer, tablet, or phone. Your chang</w:t>
      </w:r>
      <w:r>
        <w:t>es will be saved automatically.</w:t>
      </w:r>
    </w:p>
    <w:p w:rsidR="009853E9" w:rsidRPr="00D902A4" w:rsidRDefault="000150E9" w:rsidP="00B53817">
      <w:r>
        <w:rPr>
          <w:noProof/>
        </w:rPr>
        <w:drawing>
          <wp:inline distT="0" distB="0" distL="0" distR="0" wp14:anchorId="5030B68E" wp14:editId="3C072A10">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6"/>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rsidR="00457BEB" w:rsidRPr="0026504D" w:rsidRDefault="00457BEB" w:rsidP="0026504D">
      <w:pPr>
        <w:pStyle w:val="Heading1-PageBreak"/>
      </w:pPr>
      <w:r w:rsidRPr="0026504D">
        <w:lastRenderedPageBreak/>
        <w:t>Share and collaborate</w:t>
      </w:r>
    </w:p>
    <w:p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 xml:space="preserve">nd send a link to this document </w:t>
      </w:r>
      <w:r w:rsidR="00E72A21" w:rsidRPr="00E72A21">
        <w:t>(</w:t>
      </w:r>
      <w:r w:rsidR="006B0B82" w:rsidRPr="00E72A21">
        <w:t xml:space="preserve">keyboard shortcut – </w:t>
      </w:r>
      <w:r w:rsidR="006B0B82" w:rsidRPr="00CA7733">
        <w:t>press Alt, then Y, then U</w:t>
      </w:r>
      <w:r w:rsidR="006B0B82" w:rsidRPr="00E72A21">
        <w:t>)</w:t>
      </w:r>
      <w:r w:rsidR="006B0B82">
        <w:t>.</w:t>
      </w:r>
    </w:p>
    <w:p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rsidR="00457BEB" w:rsidRPr="00D85D30" w:rsidRDefault="00457BEB" w:rsidP="00457BEB">
      <w:r>
        <w:t>If they don’t have Word, the document will open in their web browser, in Word Online.</w:t>
      </w:r>
    </w:p>
    <w:p w:rsidR="00457BEB" w:rsidRPr="0026504D" w:rsidRDefault="00457BEB" w:rsidP="0026504D">
      <w:pPr>
        <w:pStyle w:val="Heading1"/>
      </w:pPr>
      <w:r w:rsidRPr="0026504D">
        <w:t>Add visuals with pictures from the web</w:t>
      </w:r>
    </w:p>
    <w:p w:rsidR="00457BEB" w:rsidRDefault="00457BEB" w:rsidP="00B61F85">
      <w:pPr>
        <w:keepNext/>
      </w:pPr>
      <w:r>
        <w:rPr>
          <w:noProof/>
        </w:rPr>
        <w:drawing>
          <wp:inline distT="0" distB="0" distL="0" distR="0" wp14:anchorId="4E9BBDF3" wp14:editId="3F5F5B20">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rsidR="00457BEB" w:rsidRDefault="00457BEB" w:rsidP="00457BEB">
      <w:r>
        <w:t>Word works with Bing to give you access to thousands of pictures you can use in your documents.</w:t>
      </w:r>
    </w:p>
    <w:p w:rsidR="00457BEB" w:rsidRDefault="00457BEB" w:rsidP="0026484A">
      <w:r w:rsidRPr="00661DE5">
        <w:rPr>
          <w:rStyle w:val="Emphasis"/>
        </w:rPr>
        <w:t>Try it:</w:t>
      </w:r>
      <w:r w:rsidRPr="00457BEB">
        <w:t xml:space="preserve"> </w:t>
      </w:r>
      <w:r>
        <w:t>Hit enter after this line to make a blank line</w:t>
      </w:r>
      <w:r w:rsidRPr="009D0C8E">
        <w:t>:</w:t>
      </w:r>
    </w:p>
    <w:p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rsidR="00457BEB" w:rsidRDefault="00457BEB" w:rsidP="00457BEB">
      <w:pPr>
        <w:pStyle w:val="Heading1"/>
      </w:pPr>
      <w:r>
        <w:lastRenderedPageBreak/>
        <w:t>Make your meaning more visual by formatting text</w:t>
      </w:r>
    </w:p>
    <w:p w:rsidR="00457BEB" w:rsidRDefault="00457BEB" w:rsidP="00457BEB">
      <w:r>
        <w:rPr>
          <w:noProof/>
        </w:rPr>
        <w:drawing>
          <wp:inline distT="0" distB="0" distL="0" distR="0" wp14:anchorId="040FF05B" wp14:editId="00A05CAA">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616664B9" wp14:editId="230F8382">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Bold (keyboard shortcut: Ctrl+B)</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300F5868" wp14:editId="2534C9FA">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Italic (keyboard shortcut: Ctrl+I)</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62A6EB13" wp14:editId="75354031">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Highlight</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4A82EFEF" wp14:editId="16EC7B1F">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Font color</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346FD07A" wp14:editId="093C11EE">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Bullets</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7D809849" wp14:editId="54AC1F45">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Numbering</w:t>
            </w:r>
          </w:p>
        </w:tc>
      </w:tr>
    </w:tbl>
    <w:p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rsidR="00083C22" w:rsidRPr="00D902A4" w:rsidRDefault="00083C22" w:rsidP="00D902A4">
      <w:r w:rsidRPr="00D902A4">
        <w:rPr>
          <w:noProof/>
        </w:rPr>
        <w:drawing>
          <wp:anchor distT="0" distB="0" distL="114300" distR="114300" simplePos="0" relativeHeight="251660288" behindDoc="0" locked="0" layoutInCell="1" allowOverlap="1" wp14:anchorId="7C8D92DE" wp14:editId="32957390">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rsidTr="00121553">
        <w:tc>
          <w:tcPr>
            <w:tcW w:w="2970" w:type="dxa"/>
            <w:tcMar>
              <w:bottom w:w="72" w:type="dxa"/>
            </w:tcMar>
          </w:tcPr>
          <w:p w:rsidR="00BF457D" w:rsidRDefault="00BF457D" w:rsidP="00D902A4">
            <w:r>
              <w:rPr>
                <w:noProof/>
              </w:rPr>
              <w:drawing>
                <wp:inline distT="0" distB="0" distL="0" distR="0" wp14:anchorId="79BDD7F0" wp14:editId="0311FBEA">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rsidR="00BF457D" w:rsidRDefault="00BF457D" w:rsidP="00BF457D">
            <w:r>
              <w:t>See the little triangle when you mouse over those other headings?</w:t>
            </w:r>
          </w:p>
          <w:p w:rsidR="00BF457D" w:rsidRDefault="00BF457D" w:rsidP="00D902A4">
            <w:r>
              <w:t>You can collapse and expand everything under a heading, like an outline. But this one’s not working. Let’s fix it.</w:t>
            </w:r>
          </w:p>
        </w:tc>
      </w:tr>
    </w:tbl>
    <w:p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rsidR="006B0B82" w:rsidRDefault="006B0B82" w:rsidP="001073CE">
      <w:r>
        <w:t>Ta-da! Now it looks like a heading, and acts like one too.</w:t>
      </w:r>
    </w:p>
    <w:p w:rsidR="00D902A4" w:rsidRPr="00A11E9E" w:rsidRDefault="00D902A4" w:rsidP="009F72A7">
      <w:pPr>
        <w:pStyle w:val="Heading1-PageBreak"/>
      </w:pPr>
      <w:r w:rsidRPr="00A11E9E">
        <w:lastRenderedPageBreak/>
        <w:t>Gi</w:t>
      </w:r>
      <w:r>
        <w:t>ve your doc an instant makeover</w:t>
      </w:r>
    </w:p>
    <w:p w:rsidR="00D902A4" w:rsidRPr="001E1D97" w:rsidRDefault="00D902A4" w:rsidP="00D902A4">
      <w:r>
        <w:rPr>
          <w:rFonts w:ascii="Segoe UI Light" w:hAnsi="Segoe UI Light" w:cs="Segoe UI Light"/>
          <w:noProof/>
          <w:color w:val="363636"/>
        </w:rPr>
        <w:drawing>
          <wp:inline distT="0" distB="0" distL="0" distR="0" wp14:anchorId="40E68438" wp14:editId="67B6A5DE">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rsidR="00D902A4" w:rsidRPr="006D3A72" w:rsidRDefault="00D902A4" w:rsidP="006D3A72">
      <w:r w:rsidRPr="00661DE5">
        <w:rPr>
          <w:rStyle w:val="Emphasis"/>
        </w:rPr>
        <w:t>Try it:</w:t>
      </w:r>
      <w:r w:rsidRPr="006D3A72">
        <w:t xml:space="preserve"> Explore style sets and themes:</w:t>
      </w:r>
    </w:p>
    <w:p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rsidR="00D902A4" w:rsidRPr="006D3A72" w:rsidRDefault="00E72A21" w:rsidP="00E72A21">
      <w:pPr>
        <w:pStyle w:val="ListNumber"/>
      </w:pPr>
      <w:r w:rsidRPr="00E72A21">
        <w:t>Select any theme you like from the drop-down and click to apply</w:t>
      </w:r>
      <w:r>
        <w:t>.</w:t>
      </w:r>
    </w:p>
    <w:p w:rsidR="00D902A4" w:rsidRDefault="00D902A4" w:rsidP="009F72A7">
      <w:pPr>
        <w:pStyle w:val="Heading1-PageBreak"/>
      </w:pPr>
      <w:r>
        <w:lastRenderedPageBreak/>
        <w:t>Just for fun</w:t>
      </w:r>
    </w:p>
    <w:p w:rsidR="00D902A4" w:rsidRDefault="00D902A4" w:rsidP="00D902A4">
      <w:r>
        <w:t>If you have a little more time, give these a try.</w:t>
      </w:r>
    </w:p>
    <w:p w:rsidR="00D902A4" w:rsidRPr="006D3A72" w:rsidRDefault="00D902A4" w:rsidP="006D3A72">
      <w:r w:rsidRPr="00661DE5">
        <w:rPr>
          <w:rStyle w:val="Emphasis"/>
        </w:rPr>
        <w:t>Try it:</w:t>
      </w:r>
      <w:r w:rsidRPr="006D3A72">
        <w:t xml:space="preserve"> Find and replace</w:t>
      </w:r>
    </w:p>
    <w:p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rsidR="00BF457D" w:rsidRPr="006D3A72" w:rsidRDefault="00BF457D" w:rsidP="006D3A72">
      <w:r>
        <w:rPr>
          <w:noProof/>
        </w:rPr>
        <w:drawing>
          <wp:inline distT="0" distB="0" distL="0" distR="0" wp14:anchorId="41C8CC31" wp14:editId="0679E6E0">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8"/>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rsidR="00D902A4" w:rsidRDefault="00D902A4" w:rsidP="00083C22">
      <w:pPr>
        <w:keepNext/>
      </w:pPr>
      <w:r w:rsidRPr="00661DE5">
        <w:rPr>
          <w:rStyle w:val="Emphasis"/>
        </w:rPr>
        <w:t>Try it:</w:t>
      </w:r>
      <w:r w:rsidRPr="006D3A72">
        <w:t xml:space="preserve"> Wrap text around pictures</w:t>
      </w:r>
    </w:p>
    <w:p w:rsidR="00B61F85" w:rsidRDefault="00083C22" w:rsidP="006D3A72">
      <w:r>
        <w:rPr>
          <w:noProof/>
        </w:rPr>
        <w:drawing>
          <wp:anchor distT="118745" distB="118745" distL="114300" distR="114300" simplePos="0" relativeHeight="251659264" behindDoc="0" locked="0" layoutInCell="1" allowOverlap="1" wp14:anchorId="600599AC" wp14:editId="329A9047">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rsidR="00A21BED" w:rsidRDefault="006D3A72" w:rsidP="0026504D">
      <w:pPr>
        <w:pStyle w:val="Heading1-PageBreak"/>
      </w:pPr>
      <w:r w:rsidRPr="006D3A72">
        <w:lastRenderedPageBreak/>
        <w:t>Get help with Word</w:t>
      </w:r>
    </w:p>
    <w:p w:rsidR="006D3A72" w:rsidRDefault="006D3A72" w:rsidP="006D3A72">
      <w:r>
        <w:rPr>
          <w:rFonts w:ascii="Segoe UI Light" w:hAnsi="Segoe UI Light" w:cs="Segoe UI Light"/>
          <w:noProof/>
          <w:color w:val="363636"/>
        </w:rPr>
        <w:drawing>
          <wp:inline distT="0" distB="0" distL="0" distR="0" wp14:anchorId="6FBE267E" wp14:editId="33801B82">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rsidR="006D3A72" w:rsidRDefault="006D3A72" w:rsidP="006D3A72">
      <w:r>
        <w:t xml:space="preserve">The </w:t>
      </w:r>
      <w:r w:rsidRPr="00B61F85">
        <w:rPr>
          <w:rStyle w:val="Strong"/>
        </w:rPr>
        <w:t>Tell me</w:t>
      </w:r>
      <w:r>
        <w:t xml:space="preserve"> search box takes you straight to commands and Help in Word.</w:t>
      </w:r>
    </w:p>
    <w:p w:rsidR="006D3A72" w:rsidRDefault="006D3A72" w:rsidP="006D3A72">
      <w:r w:rsidRPr="00661DE5">
        <w:rPr>
          <w:rStyle w:val="Emphasis"/>
        </w:rPr>
        <w:t>Try it:</w:t>
      </w:r>
      <w:r>
        <w:t xml:space="preserve"> Get help:</w:t>
      </w:r>
    </w:p>
    <w:p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rsidR="006D3A72" w:rsidRDefault="006D3A72" w:rsidP="006D3A72">
      <w:pPr>
        <w:pStyle w:val="ListNumber"/>
      </w:pPr>
      <w:r>
        <w:t>Type what you want to do.</w:t>
      </w:r>
    </w:p>
    <w:p w:rsidR="006D3A72" w:rsidRDefault="006D3A72" w:rsidP="006D3A72">
      <w:r>
        <w:t>For example, type:</w:t>
      </w:r>
    </w:p>
    <w:p w:rsidR="006D3A72" w:rsidRDefault="006D3A72" w:rsidP="006D3A72">
      <w:pPr>
        <w:pStyle w:val="ListBullet"/>
      </w:pPr>
      <w:r w:rsidRPr="00B61F85">
        <w:rPr>
          <w:rStyle w:val="Strong"/>
        </w:rPr>
        <w:t>Add watermark</w:t>
      </w:r>
      <w:r>
        <w:t xml:space="preserve"> to quickly get to the watermark command.</w:t>
      </w:r>
    </w:p>
    <w:p w:rsidR="006D3A72" w:rsidRDefault="006D3A72" w:rsidP="006D3A72">
      <w:pPr>
        <w:pStyle w:val="ListBullet"/>
      </w:pPr>
      <w:r w:rsidRPr="00B61F85">
        <w:rPr>
          <w:rStyle w:val="Strong"/>
        </w:rPr>
        <w:t>Help</w:t>
      </w:r>
      <w:r>
        <w:t xml:space="preserve"> to go to Word help.</w:t>
      </w:r>
    </w:p>
    <w:p w:rsidR="006D3A72" w:rsidRDefault="006D3A72" w:rsidP="006D3A72">
      <w:pPr>
        <w:pStyle w:val="ListBullet"/>
      </w:pPr>
      <w:r w:rsidRPr="00B61F85">
        <w:rPr>
          <w:rStyle w:val="Strong"/>
        </w:rPr>
        <w:t>Training</w:t>
      </w:r>
      <w:r>
        <w:t xml:space="preserve"> to see the list of Word training courses.</w:t>
      </w:r>
    </w:p>
    <w:p w:rsidR="00742FF3" w:rsidRDefault="00742FF3" w:rsidP="006D3A72">
      <w:pPr>
        <w:pStyle w:val="ListBullet"/>
      </w:pPr>
      <w:r>
        <w:rPr>
          <w:rStyle w:val="Strong"/>
        </w:rPr>
        <w:t>What’s new</w:t>
      </w:r>
      <w:r w:rsidRPr="00EF0875">
        <w:t xml:space="preserve"> for a list of the most recent updates to Word</w:t>
      </w:r>
    </w:p>
    <w:p w:rsidR="006D3A72" w:rsidRDefault="006D3A72" w:rsidP="001073CE">
      <w:pPr>
        <w:pStyle w:val="Heading1"/>
      </w:pPr>
      <w:r>
        <w:t>Let us know what you think</w:t>
      </w:r>
    </w:p>
    <w:p w:rsidR="006D3A72" w:rsidRPr="006D3A72" w:rsidRDefault="006D3A72" w:rsidP="006D3A72">
      <w:r>
        <w:t xml:space="preserve">Please </w:t>
      </w:r>
      <w:hyperlink r:id="rId31"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rsidR="006D3A72" w:rsidRDefault="002359ED" w:rsidP="001073CE">
      <w:pPr>
        <w:pStyle w:val="Image"/>
      </w:pPr>
      <w:r>
        <w:rPr>
          <w:noProof/>
        </w:rPr>
        <w:drawing>
          <wp:inline distT="0" distB="0" distL="0" distR="0" wp14:anchorId="1290ABF7" wp14:editId="294EF814">
            <wp:extent cx="1247775" cy="1247775"/>
            <wp:effectExtent l="0" t="0" r="9525" b="9525"/>
            <wp:docPr id="3" name="Picture 3" descr="QRC code">
              <a:hlinkClick xmlns:a="http://schemas.openxmlformats.org/drawingml/2006/main" r:id="rId32"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3">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2E" w:rsidRDefault="009C512E">
      <w:pPr>
        <w:spacing w:line="240" w:lineRule="auto"/>
      </w:pPr>
      <w:r>
        <w:separator/>
      </w:r>
    </w:p>
  </w:endnote>
  <w:endnote w:type="continuationSeparator" w:id="0">
    <w:p w:rsidR="009C512E" w:rsidRDefault="009C5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2E" w:rsidRDefault="009C512E">
      <w:pPr>
        <w:spacing w:line="240" w:lineRule="auto"/>
      </w:pPr>
      <w:r>
        <w:separator/>
      </w:r>
    </w:p>
  </w:footnote>
  <w:footnote w:type="continuationSeparator" w:id="0">
    <w:p w:rsidR="009C512E" w:rsidRDefault="009C51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E5"/>
    <w:rsid w:val="000150E9"/>
    <w:rsid w:val="00030E3C"/>
    <w:rsid w:val="00072D27"/>
    <w:rsid w:val="00083C22"/>
    <w:rsid w:val="00086E87"/>
    <w:rsid w:val="000871A8"/>
    <w:rsid w:val="000A036B"/>
    <w:rsid w:val="000B1CA9"/>
    <w:rsid w:val="000D0E4A"/>
    <w:rsid w:val="000F11B9"/>
    <w:rsid w:val="00102341"/>
    <w:rsid w:val="00105960"/>
    <w:rsid w:val="001073CE"/>
    <w:rsid w:val="00121553"/>
    <w:rsid w:val="00122F1E"/>
    <w:rsid w:val="00123819"/>
    <w:rsid w:val="00131CAB"/>
    <w:rsid w:val="0016304C"/>
    <w:rsid w:val="001C03AF"/>
    <w:rsid w:val="001D0BD1"/>
    <w:rsid w:val="001F120B"/>
    <w:rsid w:val="001F15AA"/>
    <w:rsid w:val="002017AC"/>
    <w:rsid w:val="002359ED"/>
    <w:rsid w:val="00252520"/>
    <w:rsid w:val="002625F9"/>
    <w:rsid w:val="002631F7"/>
    <w:rsid w:val="0026484A"/>
    <w:rsid w:val="0026504D"/>
    <w:rsid w:val="0027384E"/>
    <w:rsid w:val="00276926"/>
    <w:rsid w:val="00281572"/>
    <w:rsid w:val="002A67C8"/>
    <w:rsid w:val="002B40B7"/>
    <w:rsid w:val="002C5D75"/>
    <w:rsid w:val="00325194"/>
    <w:rsid w:val="00334C7C"/>
    <w:rsid w:val="003728E3"/>
    <w:rsid w:val="00374F51"/>
    <w:rsid w:val="003962D3"/>
    <w:rsid w:val="003A770E"/>
    <w:rsid w:val="003C7D9D"/>
    <w:rsid w:val="003D3EB6"/>
    <w:rsid w:val="003E3A63"/>
    <w:rsid w:val="00401CC2"/>
    <w:rsid w:val="00403BEF"/>
    <w:rsid w:val="0041366C"/>
    <w:rsid w:val="0044505D"/>
    <w:rsid w:val="00453DDB"/>
    <w:rsid w:val="00457BEB"/>
    <w:rsid w:val="00461B2E"/>
    <w:rsid w:val="00475703"/>
    <w:rsid w:val="00482CFC"/>
    <w:rsid w:val="00487996"/>
    <w:rsid w:val="00491910"/>
    <w:rsid w:val="004A3D03"/>
    <w:rsid w:val="004B6D7F"/>
    <w:rsid w:val="004D3F13"/>
    <w:rsid w:val="004D785F"/>
    <w:rsid w:val="004E744B"/>
    <w:rsid w:val="004F7760"/>
    <w:rsid w:val="00516581"/>
    <w:rsid w:val="00520AC9"/>
    <w:rsid w:val="005401D5"/>
    <w:rsid w:val="00594254"/>
    <w:rsid w:val="005B6EB8"/>
    <w:rsid w:val="00614CAB"/>
    <w:rsid w:val="006304C4"/>
    <w:rsid w:val="00633BC0"/>
    <w:rsid w:val="006605FD"/>
    <w:rsid w:val="00661DE5"/>
    <w:rsid w:val="006706DE"/>
    <w:rsid w:val="006776CC"/>
    <w:rsid w:val="0069487E"/>
    <w:rsid w:val="006B0B82"/>
    <w:rsid w:val="006B2F3B"/>
    <w:rsid w:val="006B7EF2"/>
    <w:rsid w:val="006C3B5F"/>
    <w:rsid w:val="006D3A72"/>
    <w:rsid w:val="006F53EE"/>
    <w:rsid w:val="00705EAD"/>
    <w:rsid w:val="00726D9C"/>
    <w:rsid w:val="00726F2C"/>
    <w:rsid w:val="007416D1"/>
    <w:rsid w:val="00742FF3"/>
    <w:rsid w:val="007758E0"/>
    <w:rsid w:val="00794B27"/>
    <w:rsid w:val="007A7846"/>
    <w:rsid w:val="007D7AE6"/>
    <w:rsid w:val="007E37E5"/>
    <w:rsid w:val="007F1A5D"/>
    <w:rsid w:val="007F66F5"/>
    <w:rsid w:val="00812400"/>
    <w:rsid w:val="0082203C"/>
    <w:rsid w:val="00825666"/>
    <w:rsid w:val="008360A8"/>
    <w:rsid w:val="008416E0"/>
    <w:rsid w:val="00845606"/>
    <w:rsid w:val="00855DCE"/>
    <w:rsid w:val="00897BFF"/>
    <w:rsid w:val="008C61B9"/>
    <w:rsid w:val="008F6A27"/>
    <w:rsid w:val="00907E17"/>
    <w:rsid w:val="00912477"/>
    <w:rsid w:val="009139AF"/>
    <w:rsid w:val="00927FF2"/>
    <w:rsid w:val="00943B06"/>
    <w:rsid w:val="00945864"/>
    <w:rsid w:val="009853E9"/>
    <w:rsid w:val="00993559"/>
    <w:rsid w:val="00996E16"/>
    <w:rsid w:val="009B2528"/>
    <w:rsid w:val="009B69C5"/>
    <w:rsid w:val="009C512E"/>
    <w:rsid w:val="009F72A7"/>
    <w:rsid w:val="00A119D9"/>
    <w:rsid w:val="00A21BED"/>
    <w:rsid w:val="00A27D99"/>
    <w:rsid w:val="00A30BCC"/>
    <w:rsid w:val="00A60D92"/>
    <w:rsid w:val="00A86EAC"/>
    <w:rsid w:val="00A923E7"/>
    <w:rsid w:val="00AA661C"/>
    <w:rsid w:val="00AC1768"/>
    <w:rsid w:val="00AC2F58"/>
    <w:rsid w:val="00B369B4"/>
    <w:rsid w:val="00B53817"/>
    <w:rsid w:val="00B61F85"/>
    <w:rsid w:val="00BA3CC7"/>
    <w:rsid w:val="00BA6543"/>
    <w:rsid w:val="00BF457D"/>
    <w:rsid w:val="00BF4775"/>
    <w:rsid w:val="00C319CD"/>
    <w:rsid w:val="00C83DBD"/>
    <w:rsid w:val="00C90159"/>
    <w:rsid w:val="00CC3AB0"/>
    <w:rsid w:val="00CF29B3"/>
    <w:rsid w:val="00D1798D"/>
    <w:rsid w:val="00D902A4"/>
    <w:rsid w:val="00DB2323"/>
    <w:rsid w:val="00DB331E"/>
    <w:rsid w:val="00DC4E21"/>
    <w:rsid w:val="00DD206B"/>
    <w:rsid w:val="00DD5358"/>
    <w:rsid w:val="00DF77E5"/>
    <w:rsid w:val="00E14A84"/>
    <w:rsid w:val="00E17BAC"/>
    <w:rsid w:val="00E224A0"/>
    <w:rsid w:val="00E254F0"/>
    <w:rsid w:val="00E51168"/>
    <w:rsid w:val="00E72A21"/>
    <w:rsid w:val="00E7715A"/>
    <w:rsid w:val="00EB700D"/>
    <w:rsid w:val="00F33B83"/>
    <w:rsid w:val="00F53699"/>
    <w:rsid w:val="00F54BD0"/>
    <w:rsid w:val="00FF2005"/>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0CF55F"/>
  <w15:chartTrackingRefBased/>
  <w15:docId w15:val="{7B91DC1A-1EE4-4AC7-BA7E-182349D7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855D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il.google.com/"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1.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g"/><Relationship Id="rId32" Type="http://schemas.openxmlformats.org/officeDocument/2006/relationships/hyperlink" Target="https://go.microsoft.com/fwlink/?linkid=854192"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yperlink" Target="https://www.udacity.com/course/introduction-to-computer-vision--ud810" TargetMode="External"/><Relationship Id="rId19" Type="http://schemas.openxmlformats.org/officeDocument/2006/relationships/image" Target="media/image9.jpg"/><Relationship Id="rId31" Type="http://schemas.openxmlformats.org/officeDocument/2006/relationships/hyperlink" Target="https://go.microsoft.com/fwlink/?linkid=854193" TargetMode="External"/><Relationship Id="rId4" Type="http://schemas.openxmlformats.org/officeDocument/2006/relationships/settings" Target="settings.xml"/><Relationship Id="rId9" Type="http://schemas.openxmlformats.org/officeDocument/2006/relationships/hyperlink" Target="https://en.wikipedia.org/wiki/Cluster_analysis" TargetMode="External"/><Relationship Id="rId14" Type="http://schemas.openxmlformats.org/officeDocument/2006/relationships/image" Target="media/image4.jpe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47E5E-0835-4B66-AE9C-A91F46C6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159</TotalTime>
  <Pages>9</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Trương Phúc Anh</cp:lastModifiedBy>
  <cp:revision>42</cp:revision>
  <dcterms:created xsi:type="dcterms:W3CDTF">2017-10-19T13:49:00Z</dcterms:created>
  <dcterms:modified xsi:type="dcterms:W3CDTF">2017-10-20T06:35:00Z</dcterms:modified>
</cp:coreProperties>
</file>