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USB Type-C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Tích hợp 2 cổng sạc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Input (Micro-USB &amp; Type-C): 5V/2.1A, 9V/2.1A, 12V/1.5A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Output (USB-A x 2): Single port output: 5.1V/2.4A, 9V/2A, 12V/1.5A Max. Dual port output: 5.1V/3.6A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Pin Li-ion polymer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Sạc nhanh 18W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Chế độ sạc nhỏ giọt</w:t>
      </w:r>
    </w:p>
    <w:p w:rsidR="00786B31" w:rsidRPr="00786B31" w:rsidRDefault="00786B31" w:rsidP="00786B31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86B31">
        <w:rPr>
          <w:rFonts w:ascii="Helvetica" w:eastAsia="Times New Roman" w:hAnsi="Helvetica" w:cs="Helvetica"/>
          <w:color w:val="000000"/>
          <w:sz w:val="21"/>
          <w:szCs w:val="21"/>
        </w:rPr>
        <w:t>Tích hợp bảo vệ mạch thông minh</w:t>
      </w:r>
    </w:p>
    <w:p w:rsidR="00F47E08" w:rsidRDefault="00786B31">
      <w:r>
        <w:t>390000</w:t>
      </w:r>
    </w:p>
    <w:p w:rsidR="00786B31" w:rsidRDefault="00786B31">
      <w:bookmarkStart w:id="0" w:name="_GoBack"/>
      <w:bookmarkEnd w:id="0"/>
    </w:p>
    <w:sectPr w:rsidR="0078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456BA"/>
    <w:multiLevelType w:val="multilevel"/>
    <w:tmpl w:val="E41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6B"/>
    <w:rsid w:val="00786B31"/>
    <w:rsid w:val="00F1726B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2</cp:revision>
  <dcterms:created xsi:type="dcterms:W3CDTF">2020-01-30T08:33:00Z</dcterms:created>
  <dcterms:modified xsi:type="dcterms:W3CDTF">2020-01-30T08:36:00Z</dcterms:modified>
</cp:coreProperties>
</file>