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DE945" w14:textId="77777777" w:rsidR="00516452" w:rsidRPr="00516452" w:rsidRDefault="00516452" w:rsidP="00516452">
      <w:pPr>
        <w:widowControl w:val="0"/>
        <w:spacing w:before="0" w:line="240" w:lineRule="auto"/>
        <w:ind w:left="0" w:firstLine="0"/>
        <w:jc w:val="center"/>
        <w:rPr>
          <w:rFonts w:cs="Arial"/>
          <w:color w:val="000000"/>
          <w:szCs w:val="26"/>
        </w:rPr>
      </w:pPr>
      <w:r w:rsidRPr="00516452">
        <w:rPr>
          <w:rFonts w:cs="Arial"/>
          <w:color w:val="000000"/>
          <w:szCs w:val="26"/>
        </w:rPr>
        <w:t xml:space="preserve">CỘNG HOÀ XÃ HỘI CHỦ NGHĨA VIỆT </w:t>
      </w:r>
      <w:smartTag w:uri="urn:schemas-microsoft-com:office:smarttags" w:element="place">
        <w:smartTag w:uri="urn:schemas-microsoft-com:office:smarttags" w:element="country-region">
          <w:r w:rsidRPr="00516452">
            <w:rPr>
              <w:rFonts w:cs="Arial"/>
              <w:color w:val="000000"/>
              <w:szCs w:val="26"/>
            </w:rPr>
            <w:t>NAM</w:t>
          </w:r>
        </w:smartTag>
      </w:smartTag>
    </w:p>
    <w:p w14:paraId="2BAAECD6" w14:textId="77777777" w:rsidR="00516452" w:rsidRPr="00516452" w:rsidRDefault="00516452" w:rsidP="00516452">
      <w:pPr>
        <w:widowControl w:val="0"/>
        <w:spacing w:before="0" w:line="240" w:lineRule="auto"/>
        <w:ind w:left="0" w:firstLine="0"/>
        <w:jc w:val="center"/>
        <w:rPr>
          <w:rFonts w:cs="Arial"/>
          <w:color w:val="000000"/>
          <w:szCs w:val="26"/>
        </w:rPr>
      </w:pPr>
      <w:r w:rsidRPr="00516452">
        <w:rPr>
          <w:rFonts w:cs="Arial"/>
          <w:color w:val="000000"/>
          <w:szCs w:val="26"/>
        </w:rPr>
        <w:t>Độc lập – Tự do – Hạnh phúc</w:t>
      </w:r>
    </w:p>
    <w:p w14:paraId="574C8F61" w14:textId="77777777" w:rsidR="00516452" w:rsidRPr="00516452" w:rsidRDefault="00516452" w:rsidP="00516452">
      <w:pPr>
        <w:widowControl w:val="0"/>
        <w:spacing w:before="120" w:after="60" w:line="240" w:lineRule="auto"/>
        <w:ind w:left="0" w:firstLine="0"/>
        <w:jc w:val="center"/>
        <w:rPr>
          <w:rFonts w:cs="Arial"/>
          <w:b/>
          <w:bCs/>
          <w:color w:val="000000"/>
          <w:szCs w:val="26"/>
        </w:rPr>
      </w:pPr>
      <w:r w:rsidRPr="00516452">
        <w:rPr>
          <w:rFonts w:cs="Arial"/>
          <w:color w:val="000000"/>
          <w:szCs w:val="26"/>
        </w:rPr>
        <w:t>-----</w:t>
      </w:r>
      <w:r w:rsidRPr="00516452">
        <w:rPr>
          <w:rFonts w:cs="Arial"/>
          <w:color w:val="000000"/>
          <w:sz w:val="2"/>
          <w:szCs w:val="2"/>
        </w:rPr>
        <w:t>NMT</w:t>
      </w:r>
      <w:r w:rsidRPr="00516452">
        <w:rPr>
          <w:rFonts w:cs="Arial"/>
          <w:color w:val="000000"/>
          <w:sz w:val="20"/>
          <w:szCs w:val="20"/>
        </w:rPr>
        <w:sym w:font="Wingdings 2" w:char="F0F3"/>
      </w:r>
      <w:r w:rsidRPr="00516452">
        <w:rPr>
          <w:rFonts w:cs="Arial"/>
          <w:color w:val="000000"/>
          <w:szCs w:val="26"/>
        </w:rPr>
        <w:sym w:font="Wingdings 2" w:char="F0F3"/>
      </w:r>
      <w:r w:rsidRPr="00516452">
        <w:rPr>
          <w:rFonts w:cs="Arial"/>
          <w:color w:val="000000"/>
          <w:sz w:val="20"/>
          <w:szCs w:val="20"/>
        </w:rPr>
        <w:sym w:font="Wingdings 2" w:char="F0F3"/>
      </w:r>
      <w:r w:rsidRPr="00516452">
        <w:rPr>
          <w:rFonts w:cs="Arial"/>
          <w:color w:val="000000"/>
          <w:sz w:val="2"/>
          <w:szCs w:val="2"/>
        </w:rPr>
        <w:t>NMT</w:t>
      </w:r>
      <w:r w:rsidRPr="00516452">
        <w:rPr>
          <w:rFonts w:cs="Arial"/>
          <w:color w:val="000000"/>
          <w:szCs w:val="26"/>
        </w:rPr>
        <w:t>-----</w:t>
      </w:r>
    </w:p>
    <w:p w14:paraId="2F255A93" w14:textId="77777777" w:rsidR="00516452" w:rsidRPr="00516452" w:rsidRDefault="00516452" w:rsidP="00516452">
      <w:pPr>
        <w:widowControl w:val="0"/>
        <w:spacing w:before="120" w:after="60" w:line="240" w:lineRule="auto"/>
        <w:ind w:left="0" w:firstLine="0"/>
        <w:jc w:val="center"/>
        <w:rPr>
          <w:rFonts w:cs="Arial"/>
          <w:b/>
          <w:bCs/>
          <w:color w:val="000000"/>
          <w:sz w:val="28"/>
          <w:szCs w:val="28"/>
        </w:rPr>
      </w:pPr>
      <w:r w:rsidRPr="00516452">
        <w:rPr>
          <w:rFonts w:cs="Arial"/>
          <w:b/>
          <w:bCs/>
          <w:color w:val="000000"/>
          <w:sz w:val="28"/>
          <w:szCs w:val="28"/>
        </w:rPr>
        <w:t>HỢP ĐỒNG</w:t>
      </w:r>
    </w:p>
    <w:p w14:paraId="4710872E" w14:textId="77777777" w:rsidR="00516452" w:rsidRPr="00516452" w:rsidRDefault="00516452" w:rsidP="00516452">
      <w:pPr>
        <w:widowControl w:val="0"/>
        <w:spacing w:before="0" w:after="120" w:line="240" w:lineRule="auto"/>
        <w:ind w:left="0" w:firstLine="0"/>
        <w:jc w:val="center"/>
        <w:rPr>
          <w:rFonts w:cs="Arial"/>
          <w:b/>
          <w:color w:val="000000"/>
          <w:sz w:val="28"/>
          <w:szCs w:val="26"/>
        </w:rPr>
      </w:pPr>
      <w:r w:rsidRPr="00516452">
        <w:rPr>
          <w:rFonts w:cs="Arial"/>
          <w:b/>
          <w:color w:val="000000"/>
          <w:sz w:val="28"/>
          <w:szCs w:val="26"/>
        </w:rPr>
        <w:t>Thế chấp quyền sử dụng đất và tài sản gắn liền với đất</w:t>
      </w:r>
    </w:p>
    <w:p w14:paraId="601EB804" w14:textId="7094E83D" w:rsidR="00516452" w:rsidRPr="00516452" w:rsidRDefault="00516452" w:rsidP="00516452">
      <w:pPr>
        <w:widowControl w:val="0"/>
        <w:spacing w:before="0" w:line="240" w:lineRule="auto"/>
        <w:ind w:left="0" w:firstLine="0"/>
        <w:jc w:val="center"/>
        <w:rPr>
          <w:rFonts w:cs="Arial"/>
          <w:color w:val="000000"/>
          <w:szCs w:val="26"/>
        </w:rPr>
      </w:pPr>
      <w:r w:rsidRPr="00516452">
        <w:rPr>
          <w:bCs/>
        </w:rPr>
        <w:t xml:space="preserve">Số: </w:t>
      </w:r>
      <w:r w:rsidRPr="00516452">
        <w:rPr>
          <w:bCs/>
          <w:lang w:val="en-AU"/>
        </w:rPr>
        <w:fldChar w:fldCharType="begin"/>
      </w:r>
      <w:r w:rsidRPr="00516452">
        <w:rPr>
          <w:bCs/>
        </w:rPr>
        <w:instrText xml:space="preserve"> MERGEFIELD Số_hợp_đồng_thế_chấp_công_chứng </w:instrText>
      </w:r>
      <w:r w:rsidRPr="00516452">
        <w:rPr>
          <w:bCs/>
          <w:lang w:val="en-AU"/>
        </w:rPr>
        <w:fldChar w:fldCharType="separate"/>
      </w:r>
      <w:r w:rsidR="00B82801">
        <w:rPr>
          <w:bCs/>
          <w:noProof/>
        </w:rPr>
        <w:t>«Số_hợp_đồng_thế_chấp_công_chứng»</w:t>
      </w:r>
      <w:r w:rsidRPr="00516452">
        <w:rPr>
          <w:lang w:val="pt-BR"/>
        </w:rPr>
        <w:fldChar w:fldCharType="end"/>
      </w:r>
      <w:r w:rsidRPr="00516452">
        <w:rPr>
          <w:rFonts w:cs="Arial"/>
          <w:color w:val="000000"/>
          <w:szCs w:val="26"/>
        </w:rPr>
        <w:t xml:space="preserve"> </w:t>
      </w:r>
    </w:p>
    <w:p w14:paraId="15865629" w14:textId="0974774A" w:rsidR="00516452" w:rsidRPr="00516452" w:rsidRDefault="00516452" w:rsidP="00516452">
      <w:pPr>
        <w:widowControl w:val="0"/>
        <w:tabs>
          <w:tab w:val="left" w:leader="dot" w:pos="4253"/>
        </w:tabs>
        <w:spacing w:before="360" w:after="120" w:line="240" w:lineRule="auto"/>
        <w:ind w:left="0" w:firstLine="0"/>
        <w:jc w:val="center"/>
        <w:rPr>
          <w:rFonts w:cs="Arial"/>
          <w:b/>
          <w:i/>
          <w:color w:val="000000"/>
          <w:szCs w:val="26"/>
        </w:rPr>
      </w:pPr>
      <w:r w:rsidRPr="00516452">
        <w:rPr>
          <w:rFonts w:cs="Arial"/>
          <w:b/>
          <w:i/>
          <w:color w:val="000000"/>
          <w:szCs w:val="26"/>
        </w:rPr>
        <w:t xml:space="preserve">Hôm nay, ngày </w:t>
      </w:r>
      <w:r w:rsidRPr="00516452">
        <w:rPr>
          <w:rFonts w:cs="Arial"/>
          <w:b/>
          <w:i/>
          <w:color w:val="000000"/>
          <w:szCs w:val="26"/>
        </w:rPr>
        <w:fldChar w:fldCharType="begin">
          <w:ffData>
            <w:name w:val="Text4"/>
            <w:enabled/>
            <w:calcOnExit w:val="0"/>
            <w:textInput/>
          </w:ffData>
        </w:fldChar>
      </w:r>
      <w:bookmarkStart w:id="0" w:name="Text4"/>
      <w:r w:rsidRPr="00516452">
        <w:rPr>
          <w:rFonts w:cs="Arial"/>
          <w:b/>
          <w:i/>
          <w:color w:val="000000"/>
          <w:szCs w:val="26"/>
        </w:rPr>
        <w:instrText xml:space="preserve"> FORMTEXT </w:instrText>
      </w:r>
      <w:r w:rsidRPr="00516452">
        <w:rPr>
          <w:rFonts w:cs="Arial"/>
          <w:b/>
          <w:i/>
          <w:color w:val="000000"/>
          <w:szCs w:val="26"/>
        </w:rPr>
      </w:r>
      <w:r w:rsidRPr="00516452">
        <w:rPr>
          <w:rFonts w:cs="Arial"/>
          <w:b/>
          <w:i/>
          <w:color w:val="000000"/>
          <w:szCs w:val="26"/>
        </w:rPr>
        <w:fldChar w:fldCharType="separate"/>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Pr="00516452">
        <w:rPr>
          <w:rFonts w:cs="Arial"/>
          <w:b/>
          <w:i/>
          <w:color w:val="000000"/>
          <w:szCs w:val="26"/>
        </w:rPr>
        <w:fldChar w:fldCharType="end"/>
      </w:r>
      <w:bookmarkEnd w:id="0"/>
      <w:r w:rsidRPr="00516452">
        <w:rPr>
          <w:rFonts w:cs="Arial"/>
          <w:b/>
          <w:i/>
          <w:color w:val="000000"/>
          <w:szCs w:val="26"/>
        </w:rPr>
        <w:t xml:space="preserve"> tháng </w:t>
      </w:r>
      <w:r w:rsidRPr="00516452">
        <w:rPr>
          <w:rFonts w:cs="Arial"/>
          <w:b/>
          <w:i/>
          <w:color w:val="000000"/>
          <w:szCs w:val="26"/>
        </w:rPr>
        <w:fldChar w:fldCharType="begin">
          <w:ffData>
            <w:name w:val="Text36"/>
            <w:enabled/>
            <w:calcOnExit w:val="0"/>
            <w:textInput/>
          </w:ffData>
        </w:fldChar>
      </w:r>
      <w:bookmarkStart w:id="1" w:name="Text36"/>
      <w:r w:rsidRPr="00516452">
        <w:rPr>
          <w:rFonts w:cs="Arial"/>
          <w:b/>
          <w:i/>
          <w:color w:val="000000"/>
          <w:szCs w:val="26"/>
        </w:rPr>
        <w:instrText xml:space="preserve"> FORMTEXT </w:instrText>
      </w:r>
      <w:r w:rsidRPr="00516452">
        <w:rPr>
          <w:rFonts w:cs="Arial"/>
          <w:b/>
          <w:i/>
          <w:color w:val="000000"/>
          <w:szCs w:val="26"/>
        </w:rPr>
      </w:r>
      <w:r w:rsidRPr="00516452">
        <w:rPr>
          <w:rFonts w:cs="Arial"/>
          <w:b/>
          <w:i/>
          <w:color w:val="000000"/>
          <w:szCs w:val="26"/>
        </w:rPr>
        <w:fldChar w:fldCharType="separate"/>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Pr="00516452">
        <w:rPr>
          <w:rFonts w:cs="Arial"/>
          <w:b/>
          <w:i/>
          <w:color w:val="000000"/>
          <w:szCs w:val="26"/>
        </w:rPr>
        <w:fldChar w:fldCharType="end"/>
      </w:r>
      <w:bookmarkEnd w:id="1"/>
      <w:r w:rsidRPr="00516452">
        <w:rPr>
          <w:rFonts w:cs="Arial"/>
          <w:b/>
          <w:i/>
          <w:color w:val="000000"/>
          <w:szCs w:val="26"/>
        </w:rPr>
        <w:t xml:space="preserve"> năm </w:t>
      </w:r>
      <w:r w:rsidRPr="00516452">
        <w:rPr>
          <w:rFonts w:cs="Arial"/>
          <w:b/>
          <w:i/>
          <w:color w:val="000000"/>
          <w:szCs w:val="26"/>
        </w:rPr>
        <w:fldChar w:fldCharType="begin">
          <w:ffData>
            <w:name w:val="Text37"/>
            <w:enabled/>
            <w:calcOnExit w:val="0"/>
            <w:textInput/>
          </w:ffData>
        </w:fldChar>
      </w:r>
      <w:bookmarkStart w:id="2" w:name="Text37"/>
      <w:r w:rsidRPr="00516452">
        <w:rPr>
          <w:rFonts w:cs="Arial"/>
          <w:b/>
          <w:i/>
          <w:color w:val="000000"/>
          <w:szCs w:val="26"/>
        </w:rPr>
        <w:instrText xml:space="preserve"> FORMTEXT </w:instrText>
      </w:r>
      <w:r w:rsidRPr="00516452">
        <w:rPr>
          <w:rFonts w:cs="Arial"/>
          <w:b/>
          <w:i/>
          <w:color w:val="000000"/>
          <w:szCs w:val="26"/>
        </w:rPr>
      </w:r>
      <w:r w:rsidRPr="00516452">
        <w:rPr>
          <w:rFonts w:cs="Arial"/>
          <w:b/>
          <w:i/>
          <w:color w:val="000000"/>
          <w:szCs w:val="26"/>
        </w:rPr>
        <w:fldChar w:fldCharType="separate"/>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00B82801">
        <w:rPr>
          <w:rFonts w:cs="Arial"/>
          <w:b/>
          <w:i/>
          <w:noProof/>
          <w:color w:val="000000"/>
          <w:szCs w:val="26"/>
        </w:rPr>
        <w:t> </w:t>
      </w:r>
      <w:r w:rsidRPr="00516452">
        <w:rPr>
          <w:rFonts w:cs="Arial"/>
          <w:b/>
          <w:i/>
          <w:color w:val="000000"/>
          <w:szCs w:val="26"/>
        </w:rPr>
        <w:fldChar w:fldCharType="end"/>
      </w:r>
      <w:bookmarkEnd w:id="2"/>
      <w:r w:rsidRPr="00516452">
        <w:rPr>
          <w:rFonts w:cs="Arial"/>
          <w:b/>
          <w:i/>
          <w:color w:val="000000"/>
          <w:szCs w:val="26"/>
        </w:rPr>
        <w:t>, các bên gồm:</w:t>
      </w:r>
    </w:p>
    <w:p w14:paraId="5DA41B2A" w14:textId="3B2D56E1" w:rsidR="00516452" w:rsidRPr="00516452" w:rsidRDefault="00516452" w:rsidP="00516452">
      <w:pPr>
        <w:widowControl w:val="0"/>
        <w:tabs>
          <w:tab w:val="right" w:leader="dot" w:pos="9639"/>
        </w:tabs>
        <w:spacing w:before="120" w:after="120" w:line="240" w:lineRule="auto"/>
        <w:ind w:left="0" w:firstLine="0"/>
        <w:rPr>
          <w:b/>
          <w:color w:val="000000"/>
        </w:rPr>
      </w:pPr>
      <w:r w:rsidRPr="00516452">
        <w:rPr>
          <w:rFonts w:cs="Arial"/>
          <w:b/>
          <w:color w:val="000000"/>
          <w:szCs w:val="26"/>
        </w:rPr>
        <w:t xml:space="preserve">A.  Bên thế chấp: </w:t>
      </w:r>
      <w:r w:rsidRPr="00516452">
        <w:rPr>
          <w:b/>
          <w:color w:val="000000"/>
        </w:rPr>
        <w:t xml:space="preserve">Ông/Bà </w:t>
      </w:r>
      <w:r w:rsidRPr="00516452">
        <w:rPr>
          <w:b/>
        </w:rPr>
        <w:fldChar w:fldCharType="begin"/>
      </w:r>
      <w:r w:rsidRPr="00516452">
        <w:rPr>
          <w:b/>
        </w:rPr>
        <w:instrText xml:space="preserve"> MERGEFIELD BÊN_ĐƯỢC_CẤP_TÍN_DỤNG </w:instrText>
      </w:r>
      <w:r w:rsidRPr="00516452">
        <w:rPr>
          <w:b/>
        </w:rPr>
        <w:fldChar w:fldCharType="separate"/>
      </w:r>
      <w:r w:rsidR="00B82801">
        <w:rPr>
          <w:b/>
          <w:noProof/>
        </w:rPr>
        <w:t>«BÊN_ĐƯỢC_CẤP_TÍN_DỤNG»</w:t>
      </w:r>
      <w:r w:rsidRPr="00516452">
        <w:rPr>
          <w:b/>
        </w:rPr>
        <w:fldChar w:fldCharType="end"/>
      </w:r>
      <w:r w:rsidRPr="00516452">
        <w:rPr>
          <w:b/>
          <w:color w:val="000000"/>
        </w:rPr>
        <w:t xml:space="preserve"> </w:t>
      </w:r>
    </w:p>
    <w:p w14:paraId="7BB303E7" w14:textId="512ED039" w:rsidR="00516452" w:rsidRPr="00516452" w:rsidRDefault="00516452" w:rsidP="00426E04">
      <w:pPr>
        <w:numPr>
          <w:ilvl w:val="0"/>
          <w:numId w:val="2"/>
        </w:numPr>
        <w:tabs>
          <w:tab w:val="left" w:pos="1440"/>
          <w:tab w:val="left" w:leader="dot" w:pos="5220"/>
          <w:tab w:val="right" w:leader="dot" w:pos="11340"/>
        </w:tabs>
        <w:spacing w:before="120" w:after="120" w:line="240" w:lineRule="auto"/>
        <w:ind w:hanging="397"/>
        <w:rPr>
          <w:b/>
          <w:color w:val="000000"/>
        </w:rPr>
      </w:pPr>
      <w:r w:rsidRPr="00516452">
        <w:rPr>
          <w:b/>
          <w:color w:val="000000"/>
        </w:rPr>
        <w:t xml:space="preserve">Ông/Bà </w:t>
      </w:r>
      <w:r w:rsidRPr="00516452">
        <w:rPr>
          <w:b/>
          <w:noProof/>
        </w:rPr>
        <w:fldChar w:fldCharType="begin"/>
      </w:r>
      <w:r w:rsidRPr="00516452">
        <w:rPr>
          <w:b/>
          <w:noProof/>
        </w:rPr>
        <w:instrText xml:space="preserve"> MERGEFIELD Bên_được_cấp_tín_dụng_viết_thường </w:instrText>
      </w:r>
      <w:r w:rsidRPr="00516452">
        <w:rPr>
          <w:b/>
          <w:noProof/>
        </w:rPr>
        <w:fldChar w:fldCharType="separate"/>
      </w:r>
      <w:r w:rsidR="00B82801">
        <w:rPr>
          <w:b/>
          <w:noProof/>
        </w:rPr>
        <w:t>«Bên_được_cấp_tín_dụng_viết_thường»</w:t>
      </w:r>
      <w:r w:rsidRPr="00516452">
        <w:rPr>
          <w:b/>
          <w:noProof/>
        </w:rPr>
        <w:fldChar w:fldCharType="end"/>
      </w:r>
      <w:r w:rsidRPr="00516452">
        <w:rPr>
          <w:b/>
          <w:color w:val="000000"/>
        </w:rPr>
        <w:t xml:space="preserve">, sinh năm </w:t>
      </w:r>
      <w:r w:rsidRPr="00516452">
        <w:rPr>
          <w:b/>
          <w:color w:val="000000"/>
        </w:rPr>
        <w:fldChar w:fldCharType="begin"/>
      </w:r>
      <w:r w:rsidRPr="00516452">
        <w:rPr>
          <w:b/>
          <w:color w:val="000000"/>
        </w:rPr>
        <w:instrText xml:space="preserve"> MERGEFIELD Sinh_năm </w:instrText>
      </w:r>
      <w:r w:rsidRPr="00516452">
        <w:rPr>
          <w:b/>
          <w:color w:val="000000"/>
        </w:rPr>
        <w:fldChar w:fldCharType="separate"/>
      </w:r>
      <w:r w:rsidR="00B82801">
        <w:rPr>
          <w:b/>
          <w:noProof/>
          <w:color w:val="000000"/>
        </w:rPr>
        <w:t>«Sinh_năm»</w:t>
      </w:r>
      <w:r w:rsidRPr="00516452">
        <w:rPr>
          <w:b/>
          <w:color w:val="000000"/>
        </w:rPr>
        <w:fldChar w:fldCharType="end"/>
      </w:r>
    </w:p>
    <w:p w14:paraId="1DA9B978" w14:textId="22016BF1" w:rsidR="00516452" w:rsidRPr="00516452" w:rsidRDefault="00516452" w:rsidP="00516452">
      <w:pPr>
        <w:tabs>
          <w:tab w:val="left" w:pos="1440"/>
          <w:tab w:val="left" w:leader="dot" w:pos="5220"/>
          <w:tab w:val="right" w:leader="dot" w:pos="11340"/>
        </w:tabs>
        <w:spacing w:before="120" w:after="120" w:line="240" w:lineRule="auto"/>
        <w:ind w:left="397" w:firstLine="0"/>
        <w:rPr>
          <w:b/>
          <w:color w:val="000000"/>
        </w:rPr>
      </w:pPr>
      <w:r w:rsidRPr="00516452">
        <w:rPr>
          <w:color w:val="000000"/>
          <w:lang w:val="fr-FR"/>
        </w:rPr>
        <w:t xml:space="preserve">Giấy tờ tùy thân: </w:t>
      </w:r>
      <w:r w:rsidRPr="00516452">
        <w:rPr>
          <w:bCs/>
          <w:lang w:val="en-AU"/>
        </w:rPr>
        <w:fldChar w:fldCharType="begin"/>
      </w:r>
      <w:r w:rsidRPr="00516452">
        <w:rPr>
          <w:bCs/>
        </w:rPr>
        <w:instrText xml:space="preserve"> MERGEFIELD GTTT_người_vay </w:instrText>
      </w:r>
      <w:r w:rsidRPr="00516452">
        <w:rPr>
          <w:bCs/>
          <w:lang w:val="en-AU"/>
        </w:rPr>
        <w:fldChar w:fldCharType="separate"/>
      </w:r>
      <w:r w:rsidR="00B82801">
        <w:rPr>
          <w:bCs/>
          <w:noProof/>
        </w:rPr>
        <w:t>«GTTT_người_vay»</w:t>
      </w:r>
      <w:r w:rsidRPr="00516452">
        <w:rPr>
          <w:bCs/>
          <w:lang w:val="fr-FR"/>
        </w:rPr>
        <w:fldChar w:fldCharType="end"/>
      </w:r>
      <w:r w:rsidRPr="00516452">
        <w:rPr>
          <w:color w:val="000000"/>
          <w:lang w:val="fr-FR"/>
        </w:rPr>
        <w:t>.</w:t>
      </w:r>
    </w:p>
    <w:p w14:paraId="133CF083" w14:textId="78165608" w:rsidR="00516452" w:rsidRPr="00516452" w:rsidRDefault="00516452" w:rsidP="00516452">
      <w:pPr>
        <w:tabs>
          <w:tab w:val="left" w:pos="1440"/>
          <w:tab w:val="left" w:leader="dot" w:pos="5220"/>
          <w:tab w:val="right" w:leader="dot" w:pos="11340"/>
        </w:tabs>
        <w:spacing w:before="120" w:after="120" w:line="240" w:lineRule="auto"/>
        <w:ind w:left="397" w:firstLine="0"/>
        <w:rPr>
          <w:b/>
          <w:color w:val="000000"/>
        </w:rPr>
      </w:pPr>
      <w:r w:rsidRPr="00516452">
        <w:rPr>
          <w:color w:val="000000"/>
          <w:lang w:val="fr-FR"/>
        </w:rPr>
        <w:t xml:space="preserve">Đăng ký HKTT tại: </w:t>
      </w:r>
      <w:r w:rsidRPr="00516452">
        <w:rPr>
          <w:bCs/>
          <w:lang w:val="fr-FR"/>
        </w:rPr>
        <w:fldChar w:fldCharType="begin"/>
      </w:r>
      <w:r w:rsidRPr="00516452">
        <w:rPr>
          <w:bCs/>
          <w:lang w:val="fr-FR"/>
        </w:rPr>
        <w:instrText xml:space="preserve"> MERGEFIELD Địa_chỉ_HKTT_người_vay </w:instrText>
      </w:r>
      <w:r w:rsidRPr="00516452">
        <w:rPr>
          <w:bCs/>
          <w:lang w:val="fr-FR"/>
        </w:rPr>
        <w:fldChar w:fldCharType="separate"/>
      </w:r>
      <w:r w:rsidR="00B82801">
        <w:rPr>
          <w:bCs/>
          <w:noProof/>
          <w:lang w:val="fr-FR"/>
        </w:rPr>
        <w:t>«Địa_chỉ_HKTT_người_vay»</w:t>
      </w:r>
      <w:r w:rsidRPr="00516452">
        <w:rPr>
          <w:bCs/>
          <w:lang w:val="fr-FR"/>
        </w:rPr>
        <w:fldChar w:fldCharType="end"/>
      </w:r>
      <w:r w:rsidRPr="00516452">
        <w:rPr>
          <w:color w:val="000000"/>
          <w:lang w:val="fr-FR"/>
        </w:rPr>
        <w:t>.</w:t>
      </w:r>
    </w:p>
    <w:p w14:paraId="6E46F8EF" w14:textId="00C725D7" w:rsidR="001C67D4" w:rsidRPr="006202A3" w:rsidRDefault="001C67D4" w:rsidP="001C67D4">
      <w:pPr>
        <w:widowControl w:val="0"/>
        <w:tabs>
          <w:tab w:val="right" w:leader="dot" w:pos="9639"/>
        </w:tabs>
        <w:spacing w:before="120" w:after="120" w:line="240" w:lineRule="auto"/>
        <w:rPr>
          <w:b/>
          <w:color w:val="000000"/>
        </w:rPr>
      </w:pPr>
      <w:r w:rsidRPr="006202A3">
        <w:rPr>
          <w:b/>
          <w:color w:val="000000"/>
        </w:rPr>
        <w:t xml:space="preserve">B. Bên nhận thế chấp: NGÂN HÀNG TMCP ĐÔNG NAM Á (SEABANK) - </w:t>
      </w:r>
      <w:r w:rsidRPr="0091268A">
        <w:rPr>
          <w:b/>
          <w:color w:val="000000"/>
        </w:rPr>
        <w:fldChar w:fldCharType="begin"/>
      </w:r>
      <w:r w:rsidRPr="0091268A">
        <w:rPr>
          <w:b/>
          <w:color w:val="000000"/>
        </w:rPr>
        <w:instrText xml:space="preserve"> MERGEFIELD "Chi_nhánh_Bên_bảo_đảm_viết_hoa" </w:instrText>
      </w:r>
      <w:r w:rsidRPr="0091268A">
        <w:rPr>
          <w:b/>
          <w:color w:val="000000"/>
        </w:rPr>
        <w:fldChar w:fldCharType="separate"/>
      </w:r>
      <w:r w:rsidR="00B82801">
        <w:rPr>
          <w:b/>
          <w:noProof/>
          <w:color w:val="000000"/>
        </w:rPr>
        <w:t>«Chi_nhánh_Bên_bảo_đảm_viết_hoa»</w:t>
      </w:r>
      <w:r w:rsidRPr="0091268A">
        <w:rPr>
          <w:b/>
          <w:color w:val="000000"/>
        </w:rPr>
        <w:fldChar w:fldCharType="end"/>
      </w:r>
    </w:p>
    <w:p w14:paraId="33C8D8FE" w14:textId="3C4B5858" w:rsidR="001C67D4" w:rsidRPr="006202A3" w:rsidRDefault="001C67D4" w:rsidP="001C67D4">
      <w:pPr>
        <w:numPr>
          <w:ilvl w:val="0"/>
          <w:numId w:val="2"/>
        </w:numPr>
        <w:tabs>
          <w:tab w:val="left" w:pos="1440"/>
          <w:tab w:val="right" w:leader="dot" w:pos="11340"/>
        </w:tabs>
        <w:spacing w:before="120" w:after="120" w:line="240" w:lineRule="auto"/>
        <w:rPr>
          <w:color w:val="000000"/>
          <w:lang w:val="fr-FR"/>
        </w:rPr>
      </w:pPr>
      <w:r w:rsidRPr="006202A3">
        <w:rPr>
          <w:color w:val="000000"/>
          <w:lang w:val="fr-FR"/>
        </w:rPr>
        <w:t xml:space="preserve">Địa chỉ: </w:t>
      </w:r>
      <w:r w:rsidRPr="006202A3">
        <w:rPr>
          <w:color w:val="000000"/>
          <w:lang w:val="fr-FR"/>
        </w:rPr>
        <w:fldChar w:fldCharType="begin"/>
      </w:r>
      <w:r w:rsidRPr="006202A3">
        <w:rPr>
          <w:color w:val="000000"/>
          <w:lang w:val="fr-FR"/>
        </w:rPr>
        <w:instrText xml:space="preserve"> MERGEFIELD "Địa_chỉ_HDTC" </w:instrText>
      </w:r>
      <w:r w:rsidRPr="006202A3">
        <w:rPr>
          <w:color w:val="000000"/>
          <w:lang w:val="fr-FR"/>
        </w:rPr>
        <w:fldChar w:fldCharType="separate"/>
      </w:r>
      <w:r w:rsidR="00B82801">
        <w:rPr>
          <w:noProof/>
          <w:color w:val="000000"/>
          <w:lang w:val="fr-FR"/>
        </w:rPr>
        <w:t>«Địa_chỉ_HDTC»</w:t>
      </w:r>
      <w:r w:rsidRPr="006202A3">
        <w:rPr>
          <w:color w:val="000000"/>
          <w:lang w:val="fr-FR"/>
        </w:rPr>
        <w:fldChar w:fldCharType="end"/>
      </w:r>
      <w:r w:rsidRPr="006202A3">
        <w:rPr>
          <w:color w:val="000000"/>
          <w:lang w:val="fr-FR"/>
        </w:rPr>
        <w:t>.</w:t>
      </w:r>
    </w:p>
    <w:p w14:paraId="3B395EF7" w14:textId="12646191" w:rsidR="001C67D4" w:rsidRPr="006202A3" w:rsidRDefault="001C67D4" w:rsidP="001C67D4">
      <w:pPr>
        <w:numPr>
          <w:ilvl w:val="0"/>
          <w:numId w:val="2"/>
        </w:numPr>
        <w:tabs>
          <w:tab w:val="left" w:pos="1440"/>
          <w:tab w:val="right" w:leader="dot" w:pos="11340"/>
        </w:tabs>
        <w:spacing w:before="120" w:after="120" w:line="240" w:lineRule="auto"/>
        <w:rPr>
          <w:color w:val="000000"/>
          <w:lang w:val="fr-FR"/>
        </w:rPr>
      </w:pPr>
      <w:r w:rsidRPr="006202A3">
        <w:rPr>
          <w:color w:val="000000"/>
          <w:lang w:val="fr-FR"/>
        </w:rPr>
        <w:t xml:space="preserve">Điện thoại: </w:t>
      </w:r>
      <w:r w:rsidRPr="006202A3">
        <w:rPr>
          <w:color w:val="000000"/>
          <w:lang w:val="fr-FR"/>
        </w:rPr>
        <w:fldChar w:fldCharType="begin"/>
      </w:r>
      <w:r w:rsidRPr="006202A3">
        <w:rPr>
          <w:color w:val="000000"/>
          <w:lang w:val="fr-FR"/>
        </w:rPr>
        <w:instrText xml:space="preserve"> MERGEFIELD "ĐT_HDTC" </w:instrText>
      </w:r>
      <w:r w:rsidRPr="006202A3">
        <w:rPr>
          <w:color w:val="000000"/>
          <w:lang w:val="fr-FR"/>
        </w:rPr>
        <w:fldChar w:fldCharType="separate"/>
      </w:r>
      <w:r w:rsidR="00B82801">
        <w:rPr>
          <w:noProof/>
          <w:color w:val="000000"/>
          <w:lang w:val="fr-FR"/>
        </w:rPr>
        <w:t>«ĐT_HDTC»</w:t>
      </w:r>
      <w:r w:rsidRPr="006202A3">
        <w:rPr>
          <w:color w:val="000000"/>
          <w:lang w:val="fr-FR"/>
        </w:rPr>
        <w:fldChar w:fldCharType="end"/>
      </w:r>
      <w:r w:rsidRPr="006202A3">
        <w:rPr>
          <w:color w:val="000000"/>
          <w:lang w:val="fr-FR"/>
        </w:rPr>
        <w:t>.</w:t>
      </w:r>
    </w:p>
    <w:p w14:paraId="22FD09A4" w14:textId="5A396A8C" w:rsidR="001C67D4" w:rsidRPr="006202A3" w:rsidRDefault="001C67D4" w:rsidP="001C67D4">
      <w:pPr>
        <w:numPr>
          <w:ilvl w:val="0"/>
          <w:numId w:val="2"/>
        </w:numPr>
        <w:tabs>
          <w:tab w:val="left" w:pos="1440"/>
          <w:tab w:val="right" w:leader="dot" w:pos="11340"/>
        </w:tabs>
        <w:spacing w:before="120" w:after="120" w:line="240" w:lineRule="auto"/>
        <w:ind w:left="398"/>
        <w:rPr>
          <w:color w:val="000000"/>
          <w:lang w:val="fr-FR"/>
        </w:rPr>
      </w:pPr>
      <w:r w:rsidRPr="006202A3">
        <w:rPr>
          <w:color w:val="000000"/>
          <w:lang w:val="fr-FR"/>
        </w:rPr>
        <w:t xml:space="preserve">Mã số Chi nhánh: </w:t>
      </w:r>
      <w:r w:rsidRPr="006202A3">
        <w:rPr>
          <w:color w:val="000000"/>
          <w:lang w:val="fr-FR"/>
        </w:rPr>
        <w:fldChar w:fldCharType="begin"/>
      </w:r>
      <w:r w:rsidRPr="006202A3">
        <w:rPr>
          <w:color w:val="000000"/>
          <w:lang w:val="fr-FR"/>
        </w:rPr>
        <w:instrText xml:space="preserve"> MERGEFIELD "DKKD_Bên_bảo_đảm" </w:instrText>
      </w:r>
      <w:r w:rsidRPr="006202A3">
        <w:rPr>
          <w:color w:val="000000"/>
          <w:lang w:val="fr-FR"/>
        </w:rPr>
        <w:fldChar w:fldCharType="separate"/>
      </w:r>
      <w:r w:rsidR="00B82801">
        <w:rPr>
          <w:noProof/>
          <w:color w:val="000000"/>
          <w:lang w:val="fr-FR"/>
        </w:rPr>
        <w:t>«DKKD_Bên_bảo_đảm»</w:t>
      </w:r>
      <w:r w:rsidRPr="006202A3">
        <w:rPr>
          <w:color w:val="000000"/>
          <w:lang w:val="fr-FR"/>
        </w:rPr>
        <w:fldChar w:fldCharType="end"/>
      </w:r>
      <w:r w:rsidRPr="006202A3">
        <w:rPr>
          <w:color w:val="000000"/>
          <w:lang w:val="fr-FR"/>
        </w:rPr>
        <w:t xml:space="preserve"> do </w:t>
      </w:r>
      <w:r w:rsidRPr="006202A3">
        <w:rPr>
          <w:color w:val="000000"/>
          <w:lang w:val="fr-FR"/>
        </w:rPr>
        <w:fldChar w:fldCharType="begin"/>
      </w:r>
      <w:r w:rsidRPr="006202A3">
        <w:rPr>
          <w:color w:val="000000"/>
          <w:lang w:val="fr-FR"/>
        </w:rPr>
        <w:instrText xml:space="preserve"> MERGEFIELD "Cơ_quan_cấp_ngày_cấp_Bên_bảo_đảm" </w:instrText>
      </w:r>
      <w:r w:rsidRPr="006202A3">
        <w:rPr>
          <w:color w:val="000000"/>
          <w:lang w:val="fr-FR"/>
        </w:rPr>
        <w:fldChar w:fldCharType="separate"/>
      </w:r>
      <w:r w:rsidR="00B82801">
        <w:rPr>
          <w:noProof/>
          <w:color w:val="000000"/>
          <w:lang w:val="fr-FR"/>
        </w:rPr>
        <w:t>«Cơ_quan_cấp_ngày_cấp_Bên_bảo_đảm»</w:t>
      </w:r>
      <w:r w:rsidRPr="006202A3">
        <w:rPr>
          <w:color w:val="000000"/>
          <w:lang w:val="fr-FR"/>
        </w:rPr>
        <w:fldChar w:fldCharType="end"/>
      </w:r>
    </w:p>
    <w:p w14:paraId="6CC3B423" w14:textId="5B5A4F00" w:rsidR="00516452" w:rsidRPr="00516452" w:rsidRDefault="001C67D4" w:rsidP="001C67D4">
      <w:pPr>
        <w:numPr>
          <w:ilvl w:val="0"/>
          <w:numId w:val="2"/>
        </w:numPr>
        <w:tabs>
          <w:tab w:val="left" w:pos="1440"/>
          <w:tab w:val="right" w:leader="dot" w:pos="11340"/>
        </w:tabs>
        <w:spacing w:before="120" w:after="120" w:line="240" w:lineRule="auto"/>
        <w:rPr>
          <w:color w:val="000000"/>
          <w:lang w:val="fr-FR"/>
        </w:rPr>
      </w:pPr>
      <w:r w:rsidRPr="006202A3">
        <w:rPr>
          <w:color w:val="000000"/>
        </w:rPr>
        <w:t>Đại diện</w:t>
      </w:r>
      <w:r w:rsidRPr="006202A3">
        <w:rPr>
          <w:color w:val="000000"/>
        </w:rPr>
        <w:tab/>
        <w:t xml:space="preserve">: </w:t>
      </w:r>
      <w:r w:rsidRPr="006202A3">
        <w:rPr>
          <w:color w:val="000000"/>
        </w:rPr>
        <w:fldChar w:fldCharType="begin"/>
      </w:r>
      <w:r w:rsidRPr="006202A3">
        <w:rPr>
          <w:color w:val="000000"/>
        </w:rPr>
        <w:instrText xml:space="preserve"> MERGEFIELD "Đại_diện_ký_HDTC" </w:instrText>
      </w:r>
      <w:r w:rsidRPr="006202A3">
        <w:rPr>
          <w:color w:val="000000"/>
        </w:rPr>
        <w:fldChar w:fldCharType="separate"/>
      </w:r>
      <w:r w:rsidR="00B82801">
        <w:rPr>
          <w:noProof/>
          <w:color w:val="000000"/>
        </w:rPr>
        <w:t>«Đại_diện_ký_HDTC»</w:t>
      </w:r>
      <w:r w:rsidRPr="006202A3">
        <w:rPr>
          <w:color w:val="000000"/>
        </w:rPr>
        <w:fldChar w:fldCharType="end"/>
      </w:r>
      <w:r>
        <w:rPr>
          <w:color w:val="000000"/>
        </w:rPr>
        <w:t xml:space="preserve">            Chức vụ</w:t>
      </w:r>
      <w:r w:rsidRPr="006202A3">
        <w:rPr>
          <w:color w:val="000000"/>
        </w:rPr>
        <w:t xml:space="preserve">: </w:t>
      </w:r>
      <w:r w:rsidRPr="006202A3">
        <w:rPr>
          <w:color w:val="000000"/>
        </w:rPr>
        <w:fldChar w:fldCharType="begin"/>
      </w:r>
      <w:r w:rsidRPr="006202A3">
        <w:rPr>
          <w:color w:val="000000"/>
        </w:rPr>
        <w:instrText xml:space="preserve"> MERGEFIELD "Chức_vụ_HDTC" </w:instrText>
      </w:r>
      <w:r w:rsidRPr="006202A3">
        <w:rPr>
          <w:color w:val="000000"/>
        </w:rPr>
        <w:fldChar w:fldCharType="separate"/>
      </w:r>
      <w:r w:rsidR="00B82801">
        <w:rPr>
          <w:noProof/>
          <w:color w:val="000000"/>
        </w:rPr>
        <w:t>«Chức_vụ_HDTC»</w:t>
      </w:r>
      <w:r w:rsidRPr="006202A3">
        <w:rPr>
          <w:color w:val="000000"/>
        </w:rPr>
        <w:fldChar w:fldCharType="end"/>
      </w:r>
    </w:p>
    <w:p w14:paraId="2AE287A5" w14:textId="010703FF" w:rsidR="00516452" w:rsidRPr="00516452" w:rsidRDefault="00516452" w:rsidP="00516452">
      <w:pPr>
        <w:widowControl w:val="0"/>
        <w:tabs>
          <w:tab w:val="right" w:leader="dot" w:pos="9639"/>
        </w:tabs>
        <w:spacing w:before="240" w:after="60" w:line="240" w:lineRule="auto"/>
        <w:ind w:left="450" w:firstLine="0"/>
        <w:rPr>
          <w:rFonts w:cs="Arial"/>
          <w:color w:val="000000"/>
          <w:szCs w:val="26"/>
        </w:rPr>
      </w:pPr>
      <w:r>
        <w:rPr>
          <w:color w:val="000000"/>
          <w:lang w:val="fr-FR"/>
        </w:rPr>
        <w:t>Ông/Bà ………………</w:t>
      </w:r>
      <w:r w:rsidRPr="00516452">
        <w:rPr>
          <w:color w:val="000000"/>
          <w:lang w:val="fr-FR"/>
        </w:rPr>
        <w:t>………</w:t>
      </w:r>
      <w:r>
        <w:rPr>
          <w:color w:val="000000"/>
          <w:lang w:val="fr-FR"/>
        </w:rPr>
        <w:t>…</w:t>
      </w:r>
      <w:r w:rsidRPr="00516452">
        <w:rPr>
          <w:color w:val="000000"/>
          <w:lang w:val="fr-FR"/>
        </w:rPr>
        <w:t xml:space="preserve">…. </w:t>
      </w:r>
      <w:r>
        <w:rPr>
          <w:color w:val="000000"/>
          <w:lang w:val="fr-FR"/>
        </w:rPr>
        <w:t>sinh năm …</w:t>
      </w:r>
      <w:r w:rsidRPr="00516452">
        <w:rPr>
          <w:color w:val="000000"/>
          <w:lang w:val="fr-FR"/>
        </w:rPr>
        <w:t>…………, mang Giấy tờ tùy thân: …………………… s</w:t>
      </w:r>
      <w:r>
        <w:rPr>
          <w:color w:val="000000"/>
          <w:lang w:val="fr-FR"/>
        </w:rPr>
        <w:t>ố ……………………. do .……………………….…………</w:t>
      </w:r>
      <w:r w:rsidRPr="00516452">
        <w:rPr>
          <w:color w:val="000000"/>
          <w:lang w:val="fr-FR"/>
        </w:rPr>
        <w:t>………. cấp ngày …………………….</w:t>
      </w:r>
    </w:p>
    <w:p w14:paraId="4F7A9231" w14:textId="77777777" w:rsidR="00516452" w:rsidRPr="00516452" w:rsidRDefault="00516452" w:rsidP="00516452">
      <w:pPr>
        <w:widowControl w:val="0"/>
        <w:tabs>
          <w:tab w:val="left" w:leader="dot" w:pos="4253"/>
        </w:tabs>
        <w:spacing w:before="240" w:line="240" w:lineRule="auto"/>
        <w:ind w:left="0" w:firstLine="0"/>
        <w:rPr>
          <w:rFonts w:cs="Arial"/>
          <w:b/>
          <w:i/>
          <w:color w:val="000000"/>
          <w:szCs w:val="26"/>
        </w:rPr>
      </w:pPr>
      <w:r w:rsidRPr="00516452">
        <w:rPr>
          <w:rFonts w:cs="Arial"/>
          <w:b/>
          <w:i/>
          <w:color w:val="000000"/>
          <w:szCs w:val="26"/>
        </w:rPr>
        <w:t xml:space="preserve">Đã thoả thuận ký Hợp đồng thế chấp quyền sử dụng đất và tài sản gắn liền với đất </w:t>
      </w:r>
      <w:r w:rsidRPr="00516452">
        <w:rPr>
          <w:rFonts w:cs="Arial"/>
          <w:b/>
          <w:bCs/>
          <w:i/>
          <w:iCs/>
          <w:color w:val="000000"/>
          <w:szCs w:val="26"/>
        </w:rPr>
        <w:t xml:space="preserve">(“Hợp đồng”) </w:t>
      </w:r>
      <w:r w:rsidRPr="00516452">
        <w:rPr>
          <w:rFonts w:cs="Arial"/>
          <w:b/>
          <w:i/>
          <w:color w:val="000000"/>
          <w:szCs w:val="26"/>
        </w:rPr>
        <w:t>như sau:</w:t>
      </w:r>
    </w:p>
    <w:p w14:paraId="2C47460E" w14:textId="77777777" w:rsidR="00516452" w:rsidRPr="00516452" w:rsidRDefault="00516452" w:rsidP="00426E04">
      <w:pPr>
        <w:widowControl w:val="0"/>
        <w:numPr>
          <w:ilvl w:val="0"/>
          <w:numId w:val="7"/>
        </w:numPr>
        <w:tabs>
          <w:tab w:val="left" w:pos="851"/>
          <w:tab w:val="num" w:pos="964"/>
        </w:tabs>
        <w:spacing w:before="120" w:line="240" w:lineRule="auto"/>
        <w:ind w:left="964" w:hanging="964"/>
        <w:rPr>
          <w:rFonts w:cs="Arial"/>
          <w:color w:val="000000"/>
          <w:szCs w:val="26"/>
        </w:rPr>
      </w:pPr>
      <w:bookmarkStart w:id="3" w:name="_Ref270344070"/>
      <w:r w:rsidRPr="00516452">
        <w:rPr>
          <w:rFonts w:cs="Arial"/>
          <w:b/>
          <w:bCs/>
          <w:color w:val="000000"/>
          <w:szCs w:val="26"/>
        </w:rPr>
        <w:t>Nghĩa vụ được bảo đảm</w:t>
      </w:r>
      <w:bookmarkEnd w:id="3"/>
    </w:p>
    <w:p w14:paraId="45576246" w14:textId="30FDA69C" w:rsidR="00516452" w:rsidRPr="00516452" w:rsidRDefault="00516452" w:rsidP="00426E04">
      <w:pPr>
        <w:widowControl w:val="0"/>
        <w:numPr>
          <w:ilvl w:val="0"/>
          <w:numId w:val="3"/>
        </w:numPr>
        <w:tabs>
          <w:tab w:val="left" w:pos="1021"/>
          <w:tab w:val="left" w:leader="dot" w:pos="5103"/>
        </w:tabs>
        <w:spacing w:before="0" w:line="240" w:lineRule="auto"/>
        <w:ind w:left="357" w:hanging="357"/>
        <w:rPr>
          <w:rFonts w:cs="Arial"/>
          <w:color w:val="000000"/>
          <w:szCs w:val="26"/>
        </w:rPr>
      </w:pPr>
      <w:bookmarkStart w:id="4" w:name="_Ref270343477"/>
      <w:r w:rsidRPr="00516452">
        <w:rPr>
          <w:rFonts w:cs="Arial"/>
          <w:color w:val="000000"/>
          <w:szCs w:val="26"/>
        </w:rPr>
        <w:t xml:space="preserve">Bên thế chấp đồng ý thế chấp quyền sử dụng đất và tài sản gắn liền với đất của mình được nêu tại </w:t>
      </w:r>
      <w:r w:rsidRPr="00516452">
        <w:rPr>
          <w:rFonts w:cs="Arial"/>
          <w:color w:val="000000"/>
          <w:szCs w:val="26"/>
        </w:rPr>
        <w:fldChar w:fldCharType="begin"/>
      </w:r>
      <w:r w:rsidRPr="00516452">
        <w:rPr>
          <w:rFonts w:cs="Arial"/>
          <w:color w:val="000000"/>
          <w:szCs w:val="26"/>
        </w:rPr>
        <w:instrText xml:space="preserve"> REF _Ref142009049 \r \h </w:instrText>
      </w:r>
      <w:r w:rsidRPr="00516452">
        <w:rPr>
          <w:rFonts w:cs="Arial"/>
          <w:color w:val="000000"/>
          <w:szCs w:val="26"/>
        </w:rPr>
      </w:r>
      <w:r w:rsidRPr="00516452">
        <w:rPr>
          <w:rFonts w:cs="Arial"/>
          <w:color w:val="000000"/>
          <w:szCs w:val="26"/>
        </w:rPr>
        <w:fldChar w:fldCharType="separate"/>
      </w:r>
      <w:r w:rsidR="00B82801">
        <w:rPr>
          <w:rFonts w:cs="Arial"/>
          <w:color w:val="000000"/>
          <w:szCs w:val="26"/>
        </w:rPr>
        <w:t>Điều 2</w:t>
      </w:r>
      <w:r w:rsidRPr="00516452">
        <w:rPr>
          <w:rFonts w:cs="Arial"/>
          <w:color w:val="000000"/>
          <w:szCs w:val="26"/>
        </w:rPr>
        <w:fldChar w:fldCharType="end"/>
      </w:r>
      <w:r w:rsidRPr="00516452">
        <w:rPr>
          <w:rFonts w:cs="Arial"/>
          <w:color w:val="000000"/>
          <w:szCs w:val="26"/>
        </w:rPr>
        <w:t xml:space="preserve"> Hợp đồng này và dùng toàn bộ giá trị tài sản này để bảo đảm thực hiện toàn bộ nghĩa vụ dân sự của Bên thế chấp, đồng thời là Bên vay vốn, đối với </w:t>
      </w:r>
      <w:r w:rsidRPr="00516452">
        <w:rPr>
          <w:rFonts w:cs="Arial"/>
          <w:b/>
          <w:color w:val="000000"/>
          <w:szCs w:val="26"/>
        </w:rPr>
        <w:t>SeABank</w:t>
      </w:r>
      <w:r w:rsidRPr="00516452">
        <w:rPr>
          <w:rFonts w:cs="Arial"/>
          <w:color w:val="000000"/>
          <w:szCs w:val="26"/>
        </w:rPr>
        <w:t xml:space="preserve"> phát sinh trước, tại hoặc sau thời điểm ký Hợp đồng này bao gồm, nhưng không giới hạn trong:</w:t>
      </w:r>
      <w:bookmarkEnd w:id="4"/>
      <w:r w:rsidRPr="00516452">
        <w:rPr>
          <w:rFonts w:cs="Arial"/>
          <w:color w:val="000000"/>
          <w:szCs w:val="26"/>
        </w:rPr>
        <w:t xml:space="preserve"> </w:t>
      </w:r>
    </w:p>
    <w:p w14:paraId="4461F371" w14:textId="5C26D4BB" w:rsidR="00516452" w:rsidRPr="00516452" w:rsidRDefault="00516452" w:rsidP="00426E04">
      <w:pPr>
        <w:widowControl w:val="0"/>
        <w:numPr>
          <w:ilvl w:val="0"/>
          <w:numId w:val="19"/>
        </w:numPr>
        <w:tabs>
          <w:tab w:val="left" w:pos="3250"/>
          <w:tab w:val="right" w:leader="dot" w:pos="9072"/>
        </w:tabs>
        <w:spacing w:before="120" w:after="120" w:line="240" w:lineRule="auto"/>
        <w:rPr>
          <w:color w:val="000000"/>
        </w:rPr>
      </w:pPr>
      <w:r w:rsidRPr="00516452">
        <w:rPr>
          <w:rFonts w:cs="Arial"/>
          <w:color w:val="000000"/>
          <w:szCs w:val="26"/>
        </w:rPr>
        <w:t xml:space="preserve">Nghĩa vụ hoàn trả tiền vay (nợ gốc), lãi vay, lãi quá hạn, các khoản phạt chậm trả, phạt vi phạm, chi phí xử lý tài sản thế chấp, các khoản chi phí và phải trả khác của Bên thế chấp theo </w:t>
      </w:r>
      <w:r w:rsidRPr="00516452">
        <w:rPr>
          <w:b/>
          <w:color w:val="FF0000"/>
        </w:rPr>
        <w:t xml:space="preserve">Hợp đồng </w:t>
      </w:r>
      <w:r w:rsidR="00DF67D1">
        <w:rPr>
          <w:b/>
          <w:color w:val="FF0000"/>
        </w:rPr>
        <w:t>cho vay</w:t>
      </w:r>
      <w:r w:rsidRPr="00516452">
        <w:rPr>
          <w:b/>
          <w:color w:val="FF0000"/>
        </w:rPr>
        <w:t xml:space="preserve"> theo hạn mức</w:t>
      </w:r>
      <w:r w:rsidRPr="00516452">
        <w:rPr>
          <w:b/>
          <w:color w:val="000000"/>
        </w:rPr>
        <w:t xml:space="preserve"> số </w:t>
      </w:r>
      <w:r w:rsidRPr="00516452">
        <w:rPr>
          <w:b/>
          <w:color w:val="000000"/>
        </w:rPr>
        <w:fldChar w:fldCharType="begin"/>
      </w:r>
      <w:r w:rsidRPr="00516452">
        <w:rPr>
          <w:b/>
          <w:color w:val="000000"/>
        </w:rPr>
        <w:instrText xml:space="preserve"> MERGEFIELD Số_hợp_đồng_tín_dụng </w:instrText>
      </w:r>
      <w:r w:rsidRPr="00516452">
        <w:rPr>
          <w:b/>
          <w:color w:val="000000"/>
        </w:rPr>
        <w:fldChar w:fldCharType="separate"/>
      </w:r>
      <w:r w:rsidR="00B82801">
        <w:rPr>
          <w:b/>
          <w:noProof/>
          <w:color w:val="000000"/>
        </w:rPr>
        <w:t>«Số_hợp_đồng_tín_dụng»</w:t>
      </w:r>
      <w:r w:rsidRPr="00516452">
        <w:rPr>
          <w:b/>
          <w:color w:val="000000"/>
        </w:rPr>
        <w:fldChar w:fldCharType="end"/>
      </w:r>
      <w:r w:rsidRPr="00516452">
        <w:rPr>
          <w:b/>
          <w:color w:val="000000"/>
        </w:rPr>
        <w:t xml:space="preserve"> ngày ………/………/………</w:t>
      </w:r>
      <w:r w:rsidR="002A66FA">
        <w:rPr>
          <w:b/>
          <w:color w:val="000000"/>
        </w:rPr>
        <w:t xml:space="preserve">; </w:t>
      </w:r>
      <w:r w:rsidR="002A66FA" w:rsidRPr="000C21A4">
        <w:rPr>
          <w:color w:val="FF0000"/>
        </w:rPr>
        <w:t>Đơn Đề nghị vay vốn và đề nghị kiêm hợp đồng hạn mức, phát hành, sử dụng thẻ tín dụng quốc tế dành cho khách hàng cá nhân ký ngày ….../…../…….</w:t>
      </w:r>
      <w:r w:rsidRPr="00516452">
        <w:rPr>
          <w:b/>
          <w:color w:val="000000"/>
        </w:rPr>
        <w:t xml:space="preserve"> </w:t>
      </w:r>
      <w:r w:rsidRPr="00516452">
        <w:rPr>
          <w:rFonts w:cs="Arial"/>
          <w:color w:val="000000"/>
          <w:szCs w:val="26"/>
        </w:rPr>
        <w:t xml:space="preserve">và các Hợp đồng tín dụng khác ký giữa Bên thế chấp và </w:t>
      </w:r>
      <w:r w:rsidRPr="00516452">
        <w:rPr>
          <w:rFonts w:cs="Arial"/>
          <w:b/>
          <w:color w:val="000000"/>
          <w:szCs w:val="26"/>
        </w:rPr>
        <w:t>SeABank</w:t>
      </w:r>
      <w:r w:rsidRPr="00516452">
        <w:rPr>
          <w:rFonts w:cs="Arial"/>
          <w:color w:val="000000"/>
          <w:szCs w:val="26"/>
        </w:rPr>
        <w:t xml:space="preserve"> trong khoảng thời gian từ ngày </w:t>
      </w:r>
      <w:r w:rsidRPr="00516452">
        <w:rPr>
          <w:b/>
          <w:color w:val="000000"/>
        </w:rPr>
        <w:t>………/………/………</w:t>
      </w:r>
      <w:r w:rsidRPr="00516452">
        <w:rPr>
          <w:color w:val="000000"/>
        </w:rPr>
        <w:t xml:space="preserve"> đến ngày </w:t>
      </w:r>
      <w:r w:rsidRPr="00516452">
        <w:rPr>
          <w:b/>
          <w:color w:val="000000"/>
        </w:rPr>
        <w:t>………/………/………</w:t>
      </w:r>
    </w:p>
    <w:p w14:paraId="7CC511FC" w14:textId="77777777" w:rsidR="00516452" w:rsidRPr="00516452" w:rsidRDefault="00516452" w:rsidP="00426E04">
      <w:pPr>
        <w:widowControl w:val="0"/>
        <w:numPr>
          <w:ilvl w:val="0"/>
          <w:numId w:val="19"/>
        </w:numPr>
        <w:tabs>
          <w:tab w:val="left" w:pos="3250"/>
          <w:tab w:val="right" w:leader="dot" w:pos="9072"/>
        </w:tabs>
        <w:spacing w:before="0" w:line="240" w:lineRule="auto"/>
        <w:rPr>
          <w:rFonts w:cs="Arial"/>
          <w:color w:val="000000"/>
          <w:szCs w:val="26"/>
        </w:rPr>
      </w:pPr>
      <w:r w:rsidRPr="00516452">
        <w:rPr>
          <w:rFonts w:cs="Arial"/>
          <w:color w:val="000000"/>
          <w:szCs w:val="26"/>
        </w:rPr>
        <w:t xml:space="preserve">Nghĩa vụ thực hiện các cam kết của Bên thế chấp khi được </w:t>
      </w:r>
      <w:r w:rsidRPr="00516452">
        <w:rPr>
          <w:rFonts w:cs="Arial"/>
          <w:b/>
          <w:color w:val="000000"/>
          <w:szCs w:val="26"/>
        </w:rPr>
        <w:t>SeABank</w:t>
      </w:r>
      <w:r w:rsidRPr="00516452">
        <w:rPr>
          <w:rFonts w:cs="Arial"/>
          <w:color w:val="000000"/>
          <w:szCs w:val="26"/>
        </w:rPr>
        <w:t xml:space="preserve"> cấp tín dụng dưới </w:t>
      </w:r>
      <w:r w:rsidRPr="00516452">
        <w:rPr>
          <w:rFonts w:cs="Arial"/>
          <w:color w:val="000000"/>
          <w:szCs w:val="26"/>
        </w:rPr>
        <w:lastRenderedPageBreak/>
        <w:t xml:space="preserve">hình thức khác bao gồm, nhưng không giới hạn trong: bảo lãnh, chiết khấu, thư tín dụng (L/C). </w:t>
      </w:r>
    </w:p>
    <w:p w14:paraId="2F4FEBE1" w14:textId="77777777" w:rsidR="00516452" w:rsidRPr="00516452" w:rsidRDefault="00516452" w:rsidP="00426E04">
      <w:pPr>
        <w:widowControl w:val="0"/>
        <w:numPr>
          <w:ilvl w:val="0"/>
          <w:numId w:val="19"/>
        </w:numPr>
        <w:tabs>
          <w:tab w:val="left" w:pos="3250"/>
          <w:tab w:val="right" w:leader="dot" w:pos="9072"/>
        </w:tabs>
        <w:spacing w:before="0" w:line="240" w:lineRule="auto"/>
        <w:rPr>
          <w:rFonts w:cs="Arial"/>
          <w:color w:val="000000"/>
          <w:szCs w:val="26"/>
        </w:rPr>
      </w:pPr>
      <w:r w:rsidRPr="00516452">
        <w:rPr>
          <w:rFonts w:cs="Arial"/>
          <w:color w:val="000000"/>
          <w:szCs w:val="26"/>
        </w:rPr>
        <w:t xml:space="preserve">Nghĩa vụ thanh toán các khoản tiền </w:t>
      </w:r>
      <w:r w:rsidRPr="00516452">
        <w:rPr>
          <w:rFonts w:cs="Arial"/>
          <w:b/>
          <w:color w:val="000000"/>
          <w:szCs w:val="26"/>
        </w:rPr>
        <w:t>SeABank</w:t>
      </w:r>
      <w:r w:rsidRPr="00516452">
        <w:rPr>
          <w:rFonts w:cs="Arial"/>
          <w:color w:val="000000"/>
          <w:szCs w:val="26"/>
        </w:rPr>
        <w:t xml:space="preserve"> đã ứng trước để thanh toán hộ cho Bên thế chấp liên quan đến việc định giá, công chứng/chứng thực, đăng ký/đăng ký thay đổi giao dịch bảo đảm, bảo hiểm, bảo quản và xử lý tài sản thế chấp, v.v.</w:t>
      </w:r>
    </w:p>
    <w:p w14:paraId="2818EFFB" w14:textId="77777777" w:rsidR="00516452" w:rsidRPr="00516452" w:rsidRDefault="00516452" w:rsidP="00426E04">
      <w:pPr>
        <w:widowControl w:val="0"/>
        <w:numPr>
          <w:ilvl w:val="0"/>
          <w:numId w:val="19"/>
        </w:numPr>
        <w:tabs>
          <w:tab w:val="left" w:pos="3250"/>
          <w:tab w:val="right" w:leader="dot" w:pos="9072"/>
        </w:tabs>
        <w:spacing w:before="0" w:line="240" w:lineRule="auto"/>
        <w:rPr>
          <w:rFonts w:cs="Arial"/>
          <w:color w:val="000000"/>
          <w:szCs w:val="26"/>
        </w:rPr>
      </w:pPr>
      <w:r w:rsidRPr="00516452">
        <w:rPr>
          <w:rFonts w:cs="Arial"/>
          <w:color w:val="000000"/>
          <w:szCs w:val="26"/>
        </w:rPr>
        <w:t xml:space="preserve">Nghĩa vụ tài chính khác của Bên thế chấp đối với </w:t>
      </w:r>
      <w:r w:rsidRPr="00516452">
        <w:rPr>
          <w:rFonts w:cs="Arial"/>
          <w:b/>
          <w:color w:val="000000"/>
          <w:szCs w:val="26"/>
        </w:rPr>
        <w:t>SeABank</w:t>
      </w:r>
      <w:r w:rsidRPr="00516452">
        <w:rPr>
          <w:rFonts w:cs="Arial"/>
          <w:color w:val="000000"/>
          <w:szCs w:val="26"/>
        </w:rPr>
        <w:t xml:space="preserve">. </w:t>
      </w:r>
    </w:p>
    <w:p w14:paraId="5FBB3078" w14:textId="3D87F8CC" w:rsidR="00516452" w:rsidRDefault="00516452" w:rsidP="00426E04">
      <w:pPr>
        <w:widowControl w:val="0"/>
        <w:numPr>
          <w:ilvl w:val="0"/>
          <w:numId w:val="3"/>
        </w:numPr>
        <w:tabs>
          <w:tab w:val="left" w:pos="1021"/>
          <w:tab w:val="left" w:leader="dot" w:pos="5103"/>
        </w:tabs>
        <w:spacing w:before="0" w:line="240" w:lineRule="auto"/>
        <w:ind w:left="357" w:hanging="357"/>
        <w:rPr>
          <w:rFonts w:cs="Arial"/>
          <w:color w:val="000000"/>
          <w:szCs w:val="26"/>
        </w:rPr>
      </w:pPr>
      <w:r w:rsidRPr="00516452">
        <w:rPr>
          <w:rFonts w:cs="Arial"/>
          <w:color w:val="000000"/>
          <w:szCs w:val="26"/>
        </w:rPr>
        <w:t xml:space="preserve">Nghĩa vụ </w:t>
      </w:r>
      <w:r w:rsidRPr="00516452">
        <w:rPr>
          <w:rFonts w:cs="Arial"/>
          <w:color w:val="000000"/>
          <w:spacing w:val="-2"/>
          <w:szCs w:val="26"/>
        </w:rPr>
        <w:t>được</w:t>
      </w:r>
      <w:r w:rsidRPr="00516452">
        <w:rPr>
          <w:rFonts w:cs="Arial"/>
          <w:color w:val="000000"/>
          <w:szCs w:val="26"/>
        </w:rPr>
        <w:t xml:space="preserve"> bảo đảm đối với các Hợp đồng tín dụng và các văn bản xác định nghĩa vụ dân sự khác của Bên thế chấp đối với </w:t>
      </w:r>
      <w:r w:rsidRPr="00516452">
        <w:rPr>
          <w:rFonts w:cs="Arial"/>
          <w:b/>
          <w:color w:val="000000"/>
          <w:szCs w:val="26"/>
        </w:rPr>
        <w:t>SeABank</w:t>
      </w:r>
      <w:r w:rsidRPr="00516452">
        <w:rPr>
          <w:rFonts w:cs="Arial"/>
          <w:color w:val="000000"/>
          <w:szCs w:val="26"/>
        </w:rPr>
        <w:t xml:space="preserve"> theo thoả thuận tại khoản </w:t>
      </w:r>
      <w:r w:rsidRPr="00516452">
        <w:rPr>
          <w:rFonts w:cs="Arial"/>
          <w:color w:val="000000"/>
          <w:szCs w:val="26"/>
        </w:rPr>
        <w:fldChar w:fldCharType="begin"/>
      </w:r>
      <w:r w:rsidRPr="00516452">
        <w:rPr>
          <w:rFonts w:cs="Arial"/>
          <w:color w:val="000000"/>
          <w:szCs w:val="26"/>
        </w:rPr>
        <w:instrText xml:space="preserve"> REF _Ref270343477 \r \h  \* MERGEFORMAT </w:instrText>
      </w:r>
      <w:r w:rsidRPr="00516452">
        <w:rPr>
          <w:rFonts w:cs="Arial"/>
          <w:color w:val="000000"/>
          <w:szCs w:val="26"/>
        </w:rPr>
      </w:r>
      <w:r w:rsidRPr="00516452">
        <w:rPr>
          <w:rFonts w:cs="Arial"/>
          <w:color w:val="000000"/>
          <w:szCs w:val="26"/>
        </w:rPr>
        <w:fldChar w:fldCharType="separate"/>
      </w:r>
      <w:r w:rsidR="00B82801">
        <w:rPr>
          <w:rFonts w:cs="Arial"/>
          <w:color w:val="000000"/>
          <w:szCs w:val="26"/>
        </w:rPr>
        <w:t>1</w:t>
      </w:r>
      <w:r w:rsidRPr="00516452">
        <w:rPr>
          <w:rFonts w:cs="Arial"/>
          <w:color w:val="000000"/>
          <w:szCs w:val="26"/>
        </w:rPr>
        <w:fldChar w:fldCharType="end"/>
      </w:r>
      <w:r w:rsidRPr="00516452">
        <w:rPr>
          <w:rFonts w:cs="Arial"/>
          <w:color w:val="000000"/>
          <w:szCs w:val="26"/>
        </w:rPr>
        <w:t xml:space="preserve"> của Điều này bao gồm cả trường hợp Hợp đồng tín dụng, văn bản xác định nghĩa vụ dân sự khác của Bên thế chấp đối với </w:t>
      </w:r>
      <w:r w:rsidRPr="00516452">
        <w:rPr>
          <w:rFonts w:cs="Arial"/>
          <w:b/>
          <w:color w:val="000000"/>
          <w:szCs w:val="26"/>
        </w:rPr>
        <w:t>SeABank</w:t>
      </w:r>
      <w:r w:rsidRPr="00516452">
        <w:rPr>
          <w:rFonts w:cs="Arial"/>
          <w:color w:val="000000"/>
          <w:szCs w:val="26"/>
        </w:rPr>
        <w:t xml:space="preserve"> được sửa đổi, bổ sung.</w:t>
      </w:r>
    </w:p>
    <w:p w14:paraId="66F1E1EE" w14:textId="3FCE311E" w:rsidR="00A53944" w:rsidRPr="00516452" w:rsidRDefault="00A53944" w:rsidP="00426E04">
      <w:pPr>
        <w:widowControl w:val="0"/>
        <w:numPr>
          <w:ilvl w:val="0"/>
          <w:numId w:val="3"/>
        </w:numPr>
        <w:tabs>
          <w:tab w:val="left" w:pos="1021"/>
          <w:tab w:val="left" w:leader="dot" w:pos="5103"/>
        </w:tabs>
        <w:spacing w:before="0" w:line="240" w:lineRule="auto"/>
        <w:ind w:left="357" w:hanging="357"/>
        <w:rPr>
          <w:rFonts w:cs="Arial"/>
          <w:color w:val="000000"/>
          <w:szCs w:val="26"/>
        </w:rPr>
      </w:pPr>
      <w:r w:rsidRPr="00A77A2B">
        <w:t xml:space="preserve">Các Bên đồng ý rằng, Bên nhận thế chấp, SeABank trong Hợp đồng này được hiểu là Ngân hàng TMCP Đông Nam Á – Hội Sở Chính, </w:t>
      </w:r>
      <w:r w:rsidR="001C67D4" w:rsidRPr="0091268A">
        <w:rPr>
          <w:highlight w:val="yellow"/>
        </w:rPr>
        <w:fldChar w:fldCharType="begin"/>
      </w:r>
      <w:r w:rsidR="001C67D4" w:rsidRPr="0091268A">
        <w:rPr>
          <w:highlight w:val="yellow"/>
        </w:rPr>
        <w:instrText xml:space="preserve"> MERGEFIELD "Bên_bảo_đảm_viết_thường" </w:instrText>
      </w:r>
      <w:r w:rsidR="001C67D4" w:rsidRPr="0091268A">
        <w:rPr>
          <w:highlight w:val="yellow"/>
        </w:rPr>
        <w:fldChar w:fldCharType="separate"/>
      </w:r>
      <w:r w:rsidR="00B82801">
        <w:rPr>
          <w:noProof/>
          <w:highlight w:val="yellow"/>
        </w:rPr>
        <w:t>«Bên_bảo_đảm_viết_thường»</w:t>
      </w:r>
      <w:r w:rsidR="001C67D4" w:rsidRPr="0091268A">
        <w:rPr>
          <w:highlight w:val="yellow"/>
        </w:rPr>
        <w:fldChar w:fldCharType="end"/>
      </w:r>
      <w:r w:rsidR="001C67D4" w:rsidRPr="0091268A">
        <w:rPr>
          <w:highlight w:val="yellow"/>
          <w:vertAlign w:val="superscript"/>
        </w:rPr>
        <w:footnoteReference w:id="1"/>
      </w:r>
      <w:r w:rsidR="001C67D4" w:rsidRPr="0091268A">
        <w:rPr>
          <w:highlight w:val="yellow"/>
        </w:rPr>
        <w:t xml:space="preserve">, </w:t>
      </w:r>
      <w:r w:rsidR="001C67D4" w:rsidRPr="0091268A">
        <w:rPr>
          <w:highlight w:val="yellow"/>
        </w:rPr>
        <w:fldChar w:fldCharType="begin"/>
      </w:r>
      <w:r w:rsidR="001C67D4" w:rsidRPr="0091268A">
        <w:rPr>
          <w:highlight w:val="yellow"/>
        </w:rPr>
        <w:instrText xml:space="preserve"> MERGEFIELD "Bên_cấp_tín_dụng_viết_thường" </w:instrText>
      </w:r>
      <w:r w:rsidR="001C67D4" w:rsidRPr="0091268A">
        <w:rPr>
          <w:highlight w:val="yellow"/>
        </w:rPr>
        <w:fldChar w:fldCharType="separate"/>
      </w:r>
      <w:r w:rsidR="00B82801">
        <w:rPr>
          <w:noProof/>
          <w:highlight w:val="yellow"/>
        </w:rPr>
        <w:t>«Bên_cấp_tín_dụng_viết_thường»</w:t>
      </w:r>
      <w:r w:rsidR="001C67D4" w:rsidRPr="0091268A">
        <w:rPr>
          <w:highlight w:val="yellow"/>
        </w:rPr>
        <w:fldChar w:fldCharType="end"/>
      </w:r>
      <w:r w:rsidR="001C67D4" w:rsidRPr="0091268A">
        <w:rPr>
          <w:vertAlign w:val="superscript"/>
        </w:rPr>
        <w:footnoteReference w:id="2"/>
      </w:r>
      <w:r w:rsidR="001C67D4">
        <w:t xml:space="preserve"> </w:t>
      </w:r>
      <w:r w:rsidRPr="00A77A2B">
        <w:t>hay bất kỳ Chi nhánh, Phòng giao dịch nào của Ngân hàng TMCP Đông Nam Á</w:t>
      </w:r>
      <w:r>
        <w:t>.</w:t>
      </w:r>
    </w:p>
    <w:p w14:paraId="2B3F65F4"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color w:val="000000"/>
          <w:szCs w:val="26"/>
        </w:rPr>
      </w:pPr>
      <w:bookmarkStart w:id="5" w:name="_Ref142009049"/>
      <w:bookmarkStart w:id="6" w:name="_Ref270343878"/>
      <w:r w:rsidRPr="00516452">
        <w:rPr>
          <w:rFonts w:cs="Arial"/>
          <w:b/>
          <w:bCs/>
          <w:color w:val="000000"/>
          <w:szCs w:val="26"/>
        </w:rPr>
        <w:t>Tài sản thế chấp</w:t>
      </w:r>
      <w:bookmarkEnd w:id="5"/>
    </w:p>
    <w:p w14:paraId="3A370CDF" w14:textId="65D22C28" w:rsidR="00516452" w:rsidRPr="00516452" w:rsidRDefault="00516452" w:rsidP="00426E04">
      <w:pPr>
        <w:widowControl w:val="0"/>
        <w:numPr>
          <w:ilvl w:val="0"/>
          <w:numId w:val="13"/>
        </w:numPr>
        <w:tabs>
          <w:tab w:val="right" w:leader="dot" w:pos="9100"/>
        </w:tabs>
        <w:spacing w:before="120" w:after="120" w:line="240" w:lineRule="auto"/>
        <w:rPr>
          <w:rFonts w:cs="Arial"/>
          <w:color w:val="000000"/>
        </w:rPr>
      </w:pPr>
      <w:r w:rsidRPr="00516452">
        <w:rPr>
          <w:rFonts w:cs="Arial"/>
          <w:color w:val="000000"/>
        </w:rPr>
        <w:t xml:space="preserve">Quyền sử dụng đất của Bên thế chấp theo </w:t>
      </w:r>
      <w:r w:rsidRPr="00516452">
        <w:rPr>
          <w:rFonts w:cs="Arial"/>
          <w:b/>
          <w:bCs/>
          <w:color w:val="000000"/>
        </w:rPr>
        <w:fldChar w:fldCharType="begin"/>
      </w:r>
      <w:r w:rsidRPr="00516452">
        <w:rPr>
          <w:rFonts w:cs="Arial"/>
          <w:b/>
          <w:bCs/>
          <w:color w:val="000000"/>
        </w:rPr>
        <w:instrText xml:space="preserve"> MERGEFIELD "Tên_Giấy_chứng_nhận" </w:instrText>
      </w:r>
      <w:r w:rsidRPr="00516452">
        <w:rPr>
          <w:rFonts w:cs="Arial"/>
          <w:b/>
          <w:bCs/>
          <w:color w:val="000000"/>
        </w:rPr>
        <w:fldChar w:fldCharType="separate"/>
      </w:r>
      <w:r w:rsidR="00B82801">
        <w:rPr>
          <w:rFonts w:cs="Arial"/>
          <w:b/>
          <w:bCs/>
          <w:noProof/>
          <w:color w:val="000000"/>
        </w:rPr>
        <w:t>«Tên_Giấy_chứng_nhận»</w:t>
      </w:r>
      <w:r w:rsidRPr="00516452">
        <w:rPr>
          <w:rFonts w:cs="Arial"/>
          <w:color w:val="000000"/>
        </w:rPr>
        <w:fldChar w:fldCharType="end"/>
      </w:r>
      <w:r w:rsidRPr="00516452">
        <w:rPr>
          <w:rFonts w:cs="Arial"/>
          <w:b/>
          <w:bCs/>
          <w:color w:val="000000"/>
        </w:rPr>
        <w:t xml:space="preserve"> số </w:t>
      </w:r>
      <w:r w:rsidRPr="00516452">
        <w:rPr>
          <w:rFonts w:cs="Arial"/>
          <w:b/>
          <w:bCs/>
          <w:color w:val="000000"/>
        </w:rPr>
        <w:fldChar w:fldCharType="begin"/>
      </w:r>
      <w:r w:rsidRPr="00516452">
        <w:rPr>
          <w:rFonts w:cs="Arial"/>
          <w:b/>
          <w:bCs/>
          <w:color w:val="000000"/>
        </w:rPr>
        <w:instrText xml:space="preserve"> MERGEFIELD "Số_Giấy_chứng_nhận" </w:instrText>
      </w:r>
      <w:r w:rsidRPr="00516452">
        <w:rPr>
          <w:rFonts w:cs="Arial"/>
          <w:b/>
          <w:bCs/>
          <w:color w:val="000000"/>
        </w:rPr>
        <w:fldChar w:fldCharType="separate"/>
      </w:r>
      <w:r w:rsidR="00B82801">
        <w:rPr>
          <w:rFonts w:cs="Arial"/>
          <w:b/>
          <w:bCs/>
          <w:noProof/>
          <w:color w:val="000000"/>
        </w:rPr>
        <w:t>«Số_Giấy_chứng_nhận»</w:t>
      </w:r>
      <w:r w:rsidRPr="00516452">
        <w:rPr>
          <w:rFonts w:cs="Arial"/>
          <w:color w:val="000000"/>
        </w:rPr>
        <w:fldChar w:fldCharType="end"/>
      </w:r>
      <w:r w:rsidRPr="00516452">
        <w:rPr>
          <w:rFonts w:cs="Arial"/>
          <w:b/>
          <w:bCs/>
          <w:color w:val="000000"/>
        </w:rPr>
        <w:t xml:space="preserve">, </w:t>
      </w:r>
      <w:r w:rsidRPr="00516452">
        <w:rPr>
          <w:rFonts w:cs="Arial"/>
          <w:b/>
          <w:bCs/>
          <w:color w:val="000000"/>
        </w:rPr>
        <w:fldChar w:fldCharType="begin"/>
      </w:r>
      <w:r w:rsidRPr="00516452">
        <w:rPr>
          <w:rFonts w:cs="Arial"/>
          <w:b/>
          <w:bCs/>
          <w:color w:val="000000"/>
        </w:rPr>
        <w:instrText xml:space="preserve"> MERGEFIELD "Số_vào_sổ_cấp_GCN" </w:instrText>
      </w:r>
      <w:r w:rsidRPr="00516452">
        <w:rPr>
          <w:rFonts w:cs="Arial"/>
          <w:b/>
          <w:bCs/>
          <w:color w:val="000000"/>
        </w:rPr>
        <w:fldChar w:fldCharType="separate"/>
      </w:r>
      <w:r w:rsidR="00B82801">
        <w:rPr>
          <w:rFonts w:cs="Arial"/>
          <w:b/>
          <w:bCs/>
          <w:noProof/>
          <w:color w:val="000000"/>
        </w:rPr>
        <w:t>«Số_vào_sổ_cấp_GCN»</w:t>
      </w:r>
      <w:r w:rsidRPr="00516452">
        <w:rPr>
          <w:rFonts w:cs="Arial"/>
          <w:color w:val="000000"/>
        </w:rPr>
        <w:fldChar w:fldCharType="end"/>
      </w:r>
      <w:r w:rsidRPr="00516452">
        <w:rPr>
          <w:rFonts w:cs="Arial"/>
          <w:b/>
          <w:bCs/>
          <w:color w:val="000000"/>
        </w:rPr>
        <w:t xml:space="preserve"> do </w:t>
      </w:r>
      <w:r w:rsidRPr="00516452">
        <w:rPr>
          <w:rFonts w:cs="Arial"/>
          <w:b/>
          <w:bCs/>
          <w:color w:val="000000"/>
        </w:rPr>
        <w:fldChar w:fldCharType="begin"/>
      </w:r>
      <w:r w:rsidRPr="00516452">
        <w:rPr>
          <w:rFonts w:cs="Arial"/>
          <w:b/>
          <w:bCs/>
          <w:color w:val="000000"/>
        </w:rPr>
        <w:instrText xml:space="preserve"> MERGEFIELD "Tên_cơ_quan_cấp_GCN" </w:instrText>
      </w:r>
      <w:r w:rsidRPr="00516452">
        <w:rPr>
          <w:rFonts w:cs="Arial"/>
          <w:b/>
          <w:bCs/>
          <w:color w:val="000000"/>
        </w:rPr>
        <w:fldChar w:fldCharType="separate"/>
      </w:r>
      <w:r w:rsidR="00B82801">
        <w:rPr>
          <w:rFonts w:cs="Arial"/>
          <w:b/>
          <w:bCs/>
          <w:noProof/>
          <w:color w:val="000000"/>
        </w:rPr>
        <w:t>«Tên_cơ_quan_cấp_GCN»</w:t>
      </w:r>
      <w:r w:rsidRPr="00516452">
        <w:rPr>
          <w:rFonts w:cs="Arial"/>
          <w:color w:val="000000"/>
        </w:rPr>
        <w:fldChar w:fldCharType="end"/>
      </w:r>
      <w:r w:rsidRPr="00516452">
        <w:rPr>
          <w:rFonts w:cs="Arial"/>
          <w:b/>
          <w:bCs/>
          <w:color w:val="000000"/>
        </w:rPr>
        <w:t xml:space="preserve"> cấp ngày </w:t>
      </w:r>
      <w:r w:rsidRPr="00516452">
        <w:rPr>
          <w:rFonts w:cs="Arial"/>
          <w:b/>
          <w:bCs/>
          <w:color w:val="000000"/>
        </w:rPr>
        <w:fldChar w:fldCharType="begin"/>
      </w:r>
      <w:r w:rsidRPr="00516452">
        <w:rPr>
          <w:rFonts w:cs="Arial"/>
          <w:b/>
          <w:bCs/>
          <w:color w:val="000000"/>
        </w:rPr>
        <w:instrText xml:space="preserve"> MERGEFIELD "Ngày_cấp_ban_đầu_của_GCN" </w:instrText>
      </w:r>
      <w:r w:rsidRPr="00516452">
        <w:rPr>
          <w:rFonts w:cs="Arial"/>
          <w:b/>
          <w:bCs/>
          <w:color w:val="000000"/>
        </w:rPr>
        <w:fldChar w:fldCharType="separate"/>
      </w:r>
      <w:r w:rsidR="00B82801">
        <w:rPr>
          <w:rFonts w:cs="Arial"/>
          <w:b/>
          <w:bCs/>
          <w:noProof/>
          <w:color w:val="000000"/>
        </w:rPr>
        <w:t>«Ngày_cấp_ban_đầu_của_GCN»</w:t>
      </w:r>
      <w:r w:rsidRPr="00516452">
        <w:rPr>
          <w:rFonts w:cs="Arial"/>
          <w:color w:val="000000"/>
        </w:rPr>
        <w:fldChar w:fldCharType="end"/>
      </w:r>
      <w:r w:rsidRPr="00516452">
        <w:rPr>
          <w:rFonts w:cs="Arial"/>
          <w:b/>
          <w:bCs/>
          <w:color w:val="000000"/>
        </w:rPr>
        <w:t xml:space="preserve"> cho </w:t>
      </w:r>
      <w:r w:rsidRPr="00516452">
        <w:rPr>
          <w:rFonts w:cs="Arial"/>
          <w:b/>
          <w:bCs/>
          <w:color w:val="000000"/>
        </w:rPr>
        <w:fldChar w:fldCharType="begin"/>
      </w:r>
      <w:r w:rsidRPr="00516452">
        <w:rPr>
          <w:rFonts w:cs="Arial"/>
          <w:b/>
          <w:bCs/>
          <w:color w:val="000000"/>
        </w:rPr>
        <w:instrText xml:space="preserve"> MERGEFIELD "Người_đứng_tên_trên_GCN_và_các_lần_chuyể" </w:instrText>
      </w:r>
      <w:r w:rsidRPr="00516452">
        <w:rPr>
          <w:rFonts w:cs="Arial"/>
          <w:b/>
          <w:bCs/>
          <w:color w:val="000000"/>
        </w:rPr>
        <w:fldChar w:fldCharType="separate"/>
      </w:r>
      <w:r w:rsidR="00B82801">
        <w:rPr>
          <w:rFonts w:cs="Arial"/>
          <w:b/>
          <w:bCs/>
          <w:noProof/>
          <w:color w:val="000000"/>
        </w:rPr>
        <w:t>«Người_đứng_tên_trên_GCN_và_các_lần_chuyể»</w:t>
      </w:r>
      <w:r w:rsidRPr="00516452">
        <w:rPr>
          <w:rFonts w:cs="Arial"/>
          <w:color w:val="000000"/>
        </w:rPr>
        <w:fldChar w:fldCharType="end"/>
      </w:r>
      <w:r w:rsidRPr="00516452">
        <w:rPr>
          <w:rFonts w:cs="Arial"/>
          <w:color w:val="000000"/>
        </w:rPr>
        <w:t>, cụ thể như sau:</w:t>
      </w:r>
    </w:p>
    <w:p w14:paraId="6CF58892" w14:textId="1D0F0934"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Thửa đất số</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"Thửa_đất_số" </w:instrText>
      </w:r>
      <w:r w:rsidRPr="00516452">
        <w:rPr>
          <w:rFonts w:cs="Arial"/>
          <w:b/>
          <w:color w:val="000000"/>
        </w:rPr>
        <w:fldChar w:fldCharType="separate"/>
      </w:r>
      <w:r w:rsidR="00B82801">
        <w:rPr>
          <w:rFonts w:cs="Arial"/>
          <w:b/>
          <w:noProof/>
          <w:color w:val="000000"/>
        </w:rPr>
        <w:t>«Thửa_đất_số»</w:t>
      </w:r>
      <w:r w:rsidRPr="00516452">
        <w:rPr>
          <w:rFonts w:cs="Arial"/>
          <w:b/>
          <w:color w:val="000000"/>
        </w:rPr>
        <w:fldChar w:fldCharType="end"/>
      </w:r>
      <w:r w:rsidRPr="00516452">
        <w:rPr>
          <w:rFonts w:cs="Arial"/>
          <w:color w:val="000000"/>
        </w:rPr>
        <w:t>.</w:t>
      </w:r>
    </w:p>
    <w:p w14:paraId="228546C5" w14:textId="26B14052"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Tờ bản đồ số</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"Tờ_bản_đồ_số" </w:instrText>
      </w:r>
      <w:r w:rsidRPr="00516452">
        <w:rPr>
          <w:rFonts w:cs="Arial"/>
          <w:b/>
          <w:color w:val="000000"/>
        </w:rPr>
        <w:fldChar w:fldCharType="separate"/>
      </w:r>
      <w:r w:rsidR="00B82801">
        <w:rPr>
          <w:rFonts w:cs="Arial"/>
          <w:b/>
          <w:noProof/>
          <w:color w:val="000000"/>
        </w:rPr>
        <w:t>«Tờ_bản_đồ_số»</w:t>
      </w:r>
      <w:r w:rsidRPr="00516452">
        <w:rPr>
          <w:rFonts w:cs="Arial"/>
          <w:b/>
          <w:color w:val="000000"/>
        </w:rPr>
        <w:fldChar w:fldCharType="end"/>
      </w:r>
      <w:r w:rsidRPr="00516452">
        <w:rPr>
          <w:rFonts w:cs="Arial"/>
          <w:color w:val="000000"/>
        </w:rPr>
        <w:t>.</w:t>
      </w:r>
    </w:p>
    <w:p w14:paraId="6DF8C59C" w14:textId="489BF16C"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Địa chỉ thửa đất</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"Địa_chỉ" </w:instrText>
      </w:r>
      <w:r w:rsidRPr="00516452">
        <w:rPr>
          <w:rFonts w:cs="Arial"/>
          <w:b/>
          <w:color w:val="000000"/>
        </w:rPr>
        <w:fldChar w:fldCharType="separate"/>
      </w:r>
      <w:r w:rsidR="00B82801">
        <w:rPr>
          <w:rFonts w:cs="Arial"/>
          <w:b/>
          <w:noProof/>
          <w:color w:val="000000"/>
        </w:rPr>
        <w:t>«Địa_chỉ»</w:t>
      </w:r>
      <w:r w:rsidRPr="00516452">
        <w:rPr>
          <w:rFonts w:cs="Arial"/>
          <w:b/>
          <w:color w:val="000000"/>
        </w:rPr>
        <w:fldChar w:fldCharType="end"/>
      </w:r>
      <w:r w:rsidRPr="00516452">
        <w:rPr>
          <w:rFonts w:cs="Arial"/>
          <w:color w:val="000000"/>
        </w:rPr>
        <w:t>.</w:t>
      </w:r>
    </w:p>
    <w:p w14:paraId="7BC1EDE6" w14:textId="14464450"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Diện tích</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"Diện_tích" </w:instrText>
      </w:r>
      <w:r w:rsidRPr="00516452">
        <w:rPr>
          <w:rFonts w:cs="Arial"/>
          <w:b/>
          <w:color w:val="000000"/>
        </w:rPr>
        <w:fldChar w:fldCharType="separate"/>
      </w:r>
      <w:r w:rsidR="00B82801">
        <w:rPr>
          <w:rFonts w:cs="Arial"/>
          <w:b/>
          <w:noProof/>
          <w:color w:val="000000"/>
        </w:rPr>
        <w:t>«Diện_tích»</w:t>
      </w:r>
      <w:r w:rsidRPr="00516452">
        <w:rPr>
          <w:rFonts w:cs="Arial"/>
          <w:b/>
          <w:color w:val="000000"/>
        </w:rPr>
        <w:fldChar w:fldCharType="end"/>
      </w:r>
      <w:r w:rsidRPr="00516452">
        <w:rPr>
          <w:rFonts w:cs="Arial"/>
          <w:color w:val="000000"/>
        </w:rPr>
        <w:t xml:space="preserve"> (Bằng chữ: </w:t>
      </w:r>
      <w:r w:rsidRPr="00516452">
        <w:rPr>
          <w:rFonts w:cs="Arial"/>
          <w:b/>
          <w:color w:val="000000"/>
        </w:rPr>
        <w:fldChar w:fldCharType="begin"/>
      </w:r>
      <w:r w:rsidRPr="00516452">
        <w:rPr>
          <w:rFonts w:cs="Arial"/>
          <w:b/>
          <w:color w:val="000000"/>
        </w:rPr>
        <w:instrText xml:space="preserve"> MERGEFIELD "Diện_tích_bằng_chữ" </w:instrText>
      </w:r>
      <w:r w:rsidRPr="00516452">
        <w:rPr>
          <w:rFonts w:cs="Arial"/>
          <w:b/>
          <w:color w:val="000000"/>
        </w:rPr>
        <w:fldChar w:fldCharType="separate"/>
      </w:r>
      <w:r w:rsidR="00B82801">
        <w:rPr>
          <w:rFonts w:cs="Arial"/>
          <w:b/>
          <w:noProof/>
          <w:color w:val="000000"/>
        </w:rPr>
        <w:t>«Diện_tích_bằng_chữ»</w:t>
      </w:r>
      <w:r w:rsidRPr="00516452">
        <w:rPr>
          <w:rFonts w:cs="Arial"/>
          <w:b/>
          <w:color w:val="000000"/>
        </w:rPr>
        <w:fldChar w:fldCharType="end"/>
      </w:r>
      <w:r w:rsidRPr="00516452">
        <w:rPr>
          <w:rFonts w:cs="Arial"/>
          <w:color w:val="000000"/>
        </w:rPr>
        <w:t>).</w:t>
      </w:r>
    </w:p>
    <w:p w14:paraId="59D0970D" w14:textId="5347263C"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Hình thức sử dụng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"Hình_thức_sử_dụng" </w:instrText>
      </w:r>
      <w:r w:rsidRPr="00516452">
        <w:rPr>
          <w:rFonts w:cs="Arial"/>
          <w:b/>
          <w:color w:val="000000"/>
        </w:rPr>
        <w:fldChar w:fldCharType="separate"/>
      </w:r>
      <w:r w:rsidR="00B82801">
        <w:rPr>
          <w:rFonts w:cs="Arial"/>
          <w:b/>
          <w:noProof/>
          <w:color w:val="000000"/>
        </w:rPr>
        <w:t>«Hình_thức_sử_dụng»</w:t>
      </w:r>
      <w:r w:rsidRPr="00516452">
        <w:rPr>
          <w:rFonts w:cs="Arial"/>
          <w:b/>
          <w:color w:val="000000"/>
        </w:rPr>
        <w:fldChar w:fldCharType="end"/>
      </w:r>
      <w:r w:rsidRPr="00516452">
        <w:rPr>
          <w:rFonts w:cs="Arial"/>
          <w:color w:val="000000"/>
        </w:rPr>
        <w:t>.</w:t>
      </w:r>
    </w:p>
    <w:p w14:paraId="323FA95C" w14:textId="5B3C46E5"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Mục đích sử dụng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"Mục_đích_sử_dụng" </w:instrText>
      </w:r>
      <w:r w:rsidRPr="00516452">
        <w:rPr>
          <w:rFonts w:cs="Arial"/>
          <w:b/>
          <w:color w:val="000000"/>
        </w:rPr>
        <w:fldChar w:fldCharType="separate"/>
      </w:r>
      <w:r w:rsidR="00B82801">
        <w:rPr>
          <w:rFonts w:cs="Arial"/>
          <w:b/>
          <w:noProof/>
          <w:color w:val="000000"/>
        </w:rPr>
        <w:t>«Mục_đích_sử_dụng»</w:t>
      </w:r>
      <w:r w:rsidRPr="00516452">
        <w:rPr>
          <w:rFonts w:cs="Arial"/>
          <w:b/>
          <w:color w:val="000000"/>
        </w:rPr>
        <w:fldChar w:fldCharType="end"/>
      </w:r>
      <w:r w:rsidRPr="00516452">
        <w:rPr>
          <w:rFonts w:cs="Arial"/>
          <w:color w:val="000000"/>
        </w:rPr>
        <w:t>.</w:t>
      </w:r>
    </w:p>
    <w:p w14:paraId="4F510DE1" w14:textId="0947072B" w:rsidR="00516452" w:rsidRP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Thời hạn sử dụng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"Thời_hạn_sử_dụng" </w:instrText>
      </w:r>
      <w:r w:rsidRPr="00516452">
        <w:rPr>
          <w:rFonts w:cs="Arial"/>
          <w:b/>
          <w:color w:val="000000"/>
        </w:rPr>
        <w:fldChar w:fldCharType="separate"/>
      </w:r>
      <w:r w:rsidR="00B82801">
        <w:rPr>
          <w:rFonts w:cs="Arial"/>
          <w:b/>
          <w:noProof/>
          <w:color w:val="000000"/>
        </w:rPr>
        <w:t>«Thời_hạn_sử_dụng»</w:t>
      </w:r>
      <w:r w:rsidRPr="00516452">
        <w:rPr>
          <w:rFonts w:cs="Arial"/>
          <w:b/>
          <w:color w:val="000000"/>
        </w:rPr>
        <w:fldChar w:fldCharType="end"/>
      </w:r>
      <w:r w:rsidRPr="00516452">
        <w:rPr>
          <w:rFonts w:cs="Arial"/>
          <w:color w:val="000000"/>
        </w:rPr>
        <w:t>.</w:t>
      </w:r>
    </w:p>
    <w:p w14:paraId="738E5A4F" w14:textId="7F85AF72" w:rsidR="00516452" w:rsidRDefault="00516452" w:rsidP="00426E04">
      <w:pPr>
        <w:widowControl w:val="0"/>
        <w:numPr>
          <w:ilvl w:val="0"/>
          <w:numId w:val="20"/>
        </w:numPr>
        <w:tabs>
          <w:tab w:val="left" w:pos="2860"/>
          <w:tab w:val="right" w:leader="dot" w:pos="9639"/>
        </w:tabs>
        <w:spacing w:before="120" w:after="120" w:line="240" w:lineRule="auto"/>
        <w:rPr>
          <w:rFonts w:cs="Arial"/>
          <w:color w:val="000000"/>
        </w:rPr>
      </w:pPr>
      <w:r w:rsidRPr="00516452">
        <w:rPr>
          <w:rFonts w:cs="Arial"/>
          <w:color w:val="000000"/>
        </w:rPr>
        <w:t>Nguồn gốc sử dụng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"Nguồn_gốc_sử_dụng" </w:instrText>
      </w:r>
      <w:r w:rsidRPr="00516452">
        <w:rPr>
          <w:rFonts w:cs="Arial"/>
          <w:b/>
          <w:color w:val="000000"/>
        </w:rPr>
        <w:fldChar w:fldCharType="separate"/>
      </w:r>
      <w:r w:rsidR="00B82801">
        <w:rPr>
          <w:rFonts w:cs="Arial"/>
          <w:b/>
          <w:noProof/>
          <w:color w:val="000000"/>
        </w:rPr>
        <w:t>«Nguồn_gốc_sử_dụng»</w:t>
      </w:r>
      <w:r w:rsidRPr="00516452">
        <w:rPr>
          <w:rFonts w:cs="Arial"/>
          <w:b/>
          <w:color w:val="000000"/>
        </w:rPr>
        <w:fldChar w:fldCharType="end"/>
      </w:r>
      <w:r w:rsidRPr="00516452">
        <w:rPr>
          <w:rFonts w:cs="Arial"/>
          <w:color w:val="000000"/>
        </w:rPr>
        <w:t>.</w:t>
      </w:r>
    </w:p>
    <w:p w14:paraId="65CB1890" w14:textId="5E78FB82" w:rsidR="00B82801" w:rsidRPr="00516452" w:rsidRDefault="00B82801" w:rsidP="00426E04">
      <w:pPr>
        <w:widowControl w:val="0"/>
        <w:numPr>
          <w:ilvl w:val="0"/>
          <w:numId w:val="20"/>
        </w:numPr>
        <w:tabs>
          <w:tab w:val="left" w:pos="2860"/>
          <w:tab w:val="right" w:leader="dot" w:pos="9639"/>
        </w:tabs>
        <w:spacing w:before="120" w:after="120" w:line="240" w:lineRule="auto"/>
        <w:rPr>
          <w:rFonts w:cs="Arial"/>
          <w:color w:val="000000"/>
        </w:rPr>
      </w:pPr>
      <w:r>
        <w:rPr>
          <w:rFonts w:cs="Arial"/>
          <w:color w:val="000000"/>
        </w:rPr>
        <w:t>Ghi chú</w:t>
      </w:r>
      <w:r>
        <w:rPr>
          <w:rFonts w:cs="Arial"/>
          <w:color w:val="000000"/>
        </w:rPr>
        <w:tab/>
        <w:t xml:space="preserve">: </w:t>
      </w:r>
      <w:r w:rsidRPr="00B82801">
        <w:rPr>
          <w:rFonts w:cs="Arial"/>
          <w:b/>
          <w:color w:val="000000"/>
        </w:rPr>
        <w:fldChar w:fldCharType="begin"/>
      </w:r>
      <w:r w:rsidRPr="00B82801">
        <w:rPr>
          <w:rFonts w:cs="Arial"/>
          <w:b/>
          <w:color w:val="000000"/>
        </w:rPr>
        <w:instrText xml:space="preserve"> MERGEFIELD "Ghi_chú" </w:instrText>
      </w:r>
      <w:r w:rsidRPr="00B82801">
        <w:rPr>
          <w:rFonts w:cs="Arial"/>
          <w:b/>
          <w:color w:val="000000"/>
        </w:rPr>
        <w:fldChar w:fldCharType="separate"/>
      </w:r>
      <w:r>
        <w:rPr>
          <w:rFonts w:cs="Arial"/>
          <w:b/>
          <w:noProof/>
          <w:color w:val="000000"/>
        </w:rPr>
        <w:t>«Ghi_chú»</w:t>
      </w:r>
      <w:r w:rsidRPr="00B82801">
        <w:rPr>
          <w:rFonts w:cs="Arial"/>
          <w:b/>
          <w:color w:val="000000"/>
        </w:rPr>
        <w:fldChar w:fldCharType="end"/>
      </w:r>
    </w:p>
    <w:p w14:paraId="372B8648" w14:textId="1CCBA741" w:rsidR="00516452" w:rsidRPr="00516452" w:rsidRDefault="00516452" w:rsidP="00426E04">
      <w:pPr>
        <w:widowControl w:val="0"/>
        <w:numPr>
          <w:ilvl w:val="0"/>
          <w:numId w:val="13"/>
        </w:numPr>
        <w:tabs>
          <w:tab w:val="right" w:leader="dot" w:pos="9072"/>
          <w:tab w:val="right" w:leader="dot" w:pos="9498"/>
        </w:tabs>
        <w:spacing w:before="120" w:after="120" w:line="240" w:lineRule="auto"/>
        <w:rPr>
          <w:rFonts w:cs="Arial"/>
          <w:color w:val="000000"/>
        </w:rPr>
      </w:pPr>
      <w:r w:rsidRPr="00516452">
        <w:rPr>
          <w:rFonts w:cs="Arial"/>
          <w:color w:val="000000"/>
        </w:rPr>
        <w:t xml:space="preserve">Tài sản là nhà ở gắn liền với đất theo </w:t>
      </w:r>
      <w:r w:rsidRPr="00516452">
        <w:rPr>
          <w:rFonts w:cs="Arial"/>
          <w:b/>
          <w:bCs/>
          <w:color w:val="000000"/>
        </w:rPr>
        <w:fldChar w:fldCharType="begin"/>
      </w:r>
      <w:r w:rsidRPr="00516452">
        <w:rPr>
          <w:rFonts w:cs="Arial"/>
          <w:b/>
          <w:bCs/>
          <w:color w:val="000000"/>
        </w:rPr>
        <w:instrText xml:space="preserve"> MERGEFIELD "Tên_Giấy_chứng_nhận" </w:instrText>
      </w:r>
      <w:r w:rsidRPr="00516452">
        <w:rPr>
          <w:rFonts w:cs="Arial"/>
          <w:b/>
          <w:bCs/>
          <w:color w:val="000000"/>
        </w:rPr>
        <w:fldChar w:fldCharType="separate"/>
      </w:r>
      <w:r w:rsidR="00B82801">
        <w:rPr>
          <w:rFonts w:cs="Arial"/>
          <w:b/>
          <w:bCs/>
          <w:noProof/>
          <w:color w:val="000000"/>
        </w:rPr>
        <w:t>«Tên_Giấy_chứng_nhận»</w:t>
      </w:r>
      <w:r w:rsidRPr="00516452">
        <w:rPr>
          <w:rFonts w:cs="Arial"/>
          <w:color w:val="000000"/>
        </w:rPr>
        <w:fldChar w:fldCharType="end"/>
      </w:r>
      <w:r w:rsidRPr="00516452">
        <w:rPr>
          <w:rFonts w:cs="Arial"/>
          <w:b/>
          <w:bCs/>
          <w:color w:val="000000"/>
        </w:rPr>
        <w:t xml:space="preserve"> số </w:t>
      </w:r>
      <w:r w:rsidRPr="00516452">
        <w:rPr>
          <w:rFonts w:cs="Arial"/>
          <w:b/>
          <w:bCs/>
          <w:color w:val="000000"/>
        </w:rPr>
        <w:fldChar w:fldCharType="begin"/>
      </w:r>
      <w:r w:rsidRPr="00516452">
        <w:rPr>
          <w:rFonts w:cs="Arial"/>
          <w:b/>
          <w:bCs/>
          <w:color w:val="000000"/>
        </w:rPr>
        <w:instrText xml:space="preserve"> MERGEFIELD "Số_Giấy_chứng_nhận" </w:instrText>
      </w:r>
      <w:r w:rsidRPr="00516452">
        <w:rPr>
          <w:rFonts w:cs="Arial"/>
          <w:b/>
          <w:bCs/>
          <w:color w:val="000000"/>
        </w:rPr>
        <w:fldChar w:fldCharType="separate"/>
      </w:r>
      <w:r w:rsidR="00B82801">
        <w:rPr>
          <w:rFonts w:cs="Arial"/>
          <w:b/>
          <w:bCs/>
          <w:noProof/>
          <w:color w:val="000000"/>
        </w:rPr>
        <w:t>«Số_Giấy_chứng_nhận»</w:t>
      </w:r>
      <w:r w:rsidRPr="00516452">
        <w:rPr>
          <w:rFonts w:cs="Arial"/>
          <w:color w:val="000000"/>
        </w:rPr>
        <w:fldChar w:fldCharType="end"/>
      </w:r>
      <w:r w:rsidRPr="00516452">
        <w:rPr>
          <w:rFonts w:cs="Arial"/>
          <w:b/>
          <w:bCs/>
          <w:color w:val="000000"/>
        </w:rPr>
        <w:t xml:space="preserve">, số </w:t>
      </w:r>
      <w:r w:rsidRPr="00516452">
        <w:rPr>
          <w:rFonts w:cs="Arial"/>
          <w:b/>
          <w:bCs/>
          <w:color w:val="000000"/>
        </w:rPr>
        <w:fldChar w:fldCharType="begin"/>
      </w:r>
      <w:r w:rsidRPr="00516452">
        <w:rPr>
          <w:rFonts w:cs="Arial"/>
          <w:b/>
          <w:bCs/>
          <w:color w:val="000000"/>
        </w:rPr>
        <w:instrText xml:space="preserve"> MERGEFIELD "Số_vào_sổ_cấp_GCN" </w:instrText>
      </w:r>
      <w:r w:rsidRPr="00516452">
        <w:rPr>
          <w:rFonts w:cs="Arial"/>
          <w:b/>
          <w:bCs/>
          <w:color w:val="000000"/>
        </w:rPr>
        <w:fldChar w:fldCharType="separate"/>
      </w:r>
      <w:r w:rsidR="00B82801">
        <w:rPr>
          <w:rFonts w:cs="Arial"/>
          <w:b/>
          <w:bCs/>
          <w:noProof/>
          <w:color w:val="000000"/>
        </w:rPr>
        <w:t>«Số_vào_sổ_cấp_GCN»</w:t>
      </w:r>
      <w:r w:rsidRPr="00516452">
        <w:rPr>
          <w:rFonts w:cs="Arial"/>
          <w:color w:val="000000"/>
        </w:rPr>
        <w:fldChar w:fldCharType="end"/>
      </w:r>
      <w:r w:rsidRPr="00516452">
        <w:rPr>
          <w:rFonts w:cs="Arial"/>
          <w:b/>
          <w:bCs/>
          <w:color w:val="000000"/>
        </w:rPr>
        <w:t xml:space="preserve"> do </w:t>
      </w:r>
      <w:r w:rsidRPr="00516452">
        <w:rPr>
          <w:rFonts w:cs="Arial"/>
          <w:b/>
          <w:bCs/>
          <w:color w:val="000000"/>
        </w:rPr>
        <w:fldChar w:fldCharType="begin"/>
      </w:r>
      <w:r w:rsidRPr="00516452">
        <w:rPr>
          <w:rFonts w:cs="Arial"/>
          <w:b/>
          <w:bCs/>
          <w:color w:val="000000"/>
        </w:rPr>
        <w:instrText xml:space="preserve"> MERGEFIELD "Tên_cơ_quan_cấp_GCN" </w:instrText>
      </w:r>
      <w:r w:rsidRPr="00516452">
        <w:rPr>
          <w:rFonts w:cs="Arial"/>
          <w:b/>
          <w:bCs/>
          <w:color w:val="000000"/>
        </w:rPr>
        <w:fldChar w:fldCharType="separate"/>
      </w:r>
      <w:r w:rsidR="00B82801">
        <w:rPr>
          <w:rFonts w:cs="Arial"/>
          <w:b/>
          <w:bCs/>
          <w:noProof/>
          <w:color w:val="000000"/>
        </w:rPr>
        <w:t>«Tên_cơ_quan_cấp_GCN»</w:t>
      </w:r>
      <w:r w:rsidRPr="00516452">
        <w:rPr>
          <w:rFonts w:cs="Arial"/>
          <w:color w:val="000000"/>
        </w:rPr>
        <w:fldChar w:fldCharType="end"/>
      </w:r>
      <w:r w:rsidRPr="00516452">
        <w:rPr>
          <w:rFonts w:cs="Arial"/>
          <w:b/>
          <w:bCs/>
          <w:color w:val="000000"/>
        </w:rPr>
        <w:t xml:space="preserve"> cấp ngày </w:t>
      </w:r>
      <w:r w:rsidRPr="00516452">
        <w:rPr>
          <w:rFonts w:cs="Arial"/>
          <w:b/>
          <w:bCs/>
          <w:color w:val="000000"/>
        </w:rPr>
        <w:fldChar w:fldCharType="begin"/>
      </w:r>
      <w:r w:rsidRPr="00516452">
        <w:rPr>
          <w:rFonts w:cs="Arial"/>
          <w:b/>
          <w:bCs/>
          <w:color w:val="000000"/>
        </w:rPr>
        <w:instrText xml:space="preserve"> MERGEFIELD "Ngày_cấp_ban_đầu_của_GCN" </w:instrText>
      </w:r>
      <w:r w:rsidRPr="00516452">
        <w:rPr>
          <w:rFonts w:cs="Arial"/>
          <w:b/>
          <w:bCs/>
          <w:color w:val="000000"/>
        </w:rPr>
        <w:fldChar w:fldCharType="separate"/>
      </w:r>
      <w:r w:rsidR="00B82801">
        <w:rPr>
          <w:rFonts w:cs="Arial"/>
          <w:b/>
          <w:bCs/>
          <w:noProof/>
          <w:color w:val="000000"/>
        </w:rPr>
        <w:t>«Ngày_cấp_ban_đầu_của_GCN»</w:t>
      </w:r>
      <w:r w:rsidRPr="00516452">
        <w:rPr>
          <w:rFonts w:cs="Arial"/>
          <w:color w:val="000000"/>
        </w:rPr>
        <w:fldChar w:fldCharType="end"/>
      </w:r>
      <w:r w:rsidRPr="00516452">
        <w:rPr>
          <w:rFonts w:cs="Arial"/>
          <w:b/>
          <w:bCs/>
          <w:color w:val="000000"/>
        </w:rPr>
        <w:t xml:space="preserve"> cho </w:t>
      </w:r>
      <w:r w:rsidRPr="00516452">
        <w:rPr>
          <w:rFonts w:cs="Arial"/>
          <w:b/>
          <w:bCs/>
          <w:color w:val="000000"/>
        </w:rPr>
        <w:fldChar w:fldCharType="begin"/>
      </w:r>
      <w:r w:rsidRPr="00516452">
        <w:rPr>
          <w:rFonts w:cs="Arial"/>
          <w:b/>
          <w:bCs/>
          <w:color w:val="000000"/>
        </w:rPr>
        <w:instrText xml:space="preserve"> MERGEFIELD "Người_đứng_tên_trên_GCN_và_các_lần_chuyể" </w:instrText>
      </w:r>
      <w:r w:rsidRPr="00516452">
        <w:rPr>
          <w:rFonts w:cs="Arial"/>
          <w:b/>
          <w:bCs/>
          <w:color w:val="000000"/>
        </w:rPr>
        <w:fldChar w:fldCharType="separate"/>
      </w:r>
      <w:r w:rsidR="00B82801">
        <w:rPr>
          <w:rFonts w:cs="Arial"/>
          <w:b/>
          <w:bCs/>
          <w:noProof/>
          <w:color w:val="000000"/>
        </w:rPr>
        <w:t>«Người_đứng_tên_trên_GCN_và_các_lần_chuyể»</w:t>
      </w:r>
      <w:r w:rsidRPr="00516452">
        <w:rPr>
          <w:rFonts w:cs="Arial"/>
          <w:color w:val="000000"/>
        </w:rPr>
        <w:fldChar w:fldCharType="end"/>
      </w:r>
      <w:r w:rsidRPr="00516452">
        <w:rPr>
          <w:rFonts w:cs="Arial"/>
          <w:color w:val="000000"/>
        </w:rPr>
        <w:t>, cụ thể như sau:</w:t>
      </w:r>
    </w:p>
    <w:p w14:paraId="1BCB3C1E" w14:textId="2A7DD82E"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Loại tài sản</w:t>
      </w:r>
      <w:r w:rsidRPr="00516452">
        <w:rPr>
          <w:rFonts w:cs="Arial"/>
          <w:color w:val="000000"/>
        </w:rPr>
        <w:tab/>
        <w:t>:</w:t>
      </w:r>
      <w:r w:rsidRPr="00516452">
        <w:rPr>
          <w:rFonts w:cs="Arial"/>
          <w:b/>
          <w:color w:val="000000"/>
        </w:rPr>
        <w:fldChar w:fldCharType="begin"/>
      </w:r>
      <w:r w:rsidRPr="00516452">
        <w:rPr>
          <w:rFonts w:cs="Arial"/>
          <w:b/>
          <w:color w:val="000000"/>
        </w:rPr>
        <w:instrText xml:space="preserve"> MERGEFIELD Loại_tài_sản_gắn_liền_trên_đất </w:instrText>
      </w:r>
      <w:r w:rsidRPr="00516452">
        <w:rPr>
          <w:rFonts w:cs="Arial"/>
          <w:b/>
          <w:color w:val="000000"/>
        </w:rPr>
        <w:fldChar w:fldCharType="separate"/>
      </w:r>
      <w:r w:rsidR="00B82801">
        <w:rPr>
          <w:rFonts w:cs="Arial"/>
          <w:b/>
          <w:noProof/>
          <w:color w:val="000000"/>
        </w:rPr>
        <w:t>«Loại_tài_sản_gắn_liền_trên_đất»</w:t>
      </w:r>
      <w:r w:rsidRPr="00516452">
        <w:rPr>
          <w:rFonts w:cs="Arial"/>
          <w:b/>
          <w:color w:val="000000"/>
        </w:rPr>
        <w:fldChar w:fldCharType="end"/>
      </w:r>
    </w:p>
    <w:p w14:paraId="5ECE1B12" w14:textId="260450B5"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Địa chỉ</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Địa_chỉ_tài_sản_trên_đất </w:instrText>
      </w:r>
      <w:r w:rsidRPr="00516452">
        <w:rPr>
          <w:rFonts w:cs="Arial"/>
          <w:b/>
          <w:color w:val="000000"/>
        </w:rPr>
        <w:fldChar w:fldCharType="separate"/>
      </w:r>
      <w:r w:rsidR="00B82801">
        <w:rPr>
          <w:rFonts w:cs="Arial"/>
          <w:b/>
          <w:noProof/>
          <w:color w:val="000000"/>
        </w:rPr>
        <w:t>«Địa_chỉ_tài_sản_trên_đất»</w:t>
      </w:r>
      <w:r w:rsidRPr="00516452">
        <w:rPr>
          <w:rFonts w:cs="Arial"/>
          <w:b/>
          <w:color w:val="000000"/>
        </w:rPr>
        <w:fldChar w:fldCharType="end"/>
      </w:r>
    </w:p>
    <w:p w14:paraId="23F16904" w14:textId="06D45EC8"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Diện tích xây dựng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Diện_tích_xây_dựng </w:instrText>
      </w:r>
      <w:r w:rsidRPr="00516452">
        <w:rPr>
          <w:rFonts w:cs="Arial"/>
          <w:b/>
          <w:color w:val="000000"/>
        </w:rPr>
        <w:fldChar w:fldCharType="separate"/>
      </w:r>
      <w:r w:rsidR="00B82801">
        <w:rPr>
          <w:rFonts w:cs="Arial"/>
          <w:b/>
          <w:noProof/>
          <w:color w:val="000000"/>
        </w:rPr>
        <w:t>«Diện_tích_xây_dựng»</w:t>
      </w:r>
      <w:r w:rsidRPr="00516452">
        <w:rPr>
          <w:rFonts w:cs="Arial"/>
          <w:b/>
          <w:color w:val="000000"/>
        </w:rPr>
        <w:fldChar w:fldCharType="end"/>
      </w:r>
    </w:p>
    <w:p w14:paraId="7F56925F" w14:textId="5BA1C66C"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lastRenderedPageBreak/>
        <w:t>Diện tích sàn</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"Diện_tích_sàn" </w:instrText>
      </w:r>
      <w:r w:rsidRPr="00516452">
        <w:rPr>
          <w:rFonts w:cs="Arial"/>
          <w:b/>
          <w:color w:val="000000"/>
        </w:rPr>
        <w:fldChar w:fldCharType="separate"/>
      </w:r>
      <w:r w:rsidR="00B82801">
        <w:rPr>
          <w:rFonts w:cs="Arial"/>
          <w:b/>
          <w:noProof/>
          <w:color w:val="000000"/>
        </w:rPr>
        <w:t>«Diện_tích_sàn»</w:t>
      </w:r>
      <w:r w:rsidRPr="00516452">
        <w:rPr>
          <w:rFonts w:cs="Arial"/>
          <w:b/>
          <w:color w:val="000000"/>
        </w:rPr>
        <w:fldChar w:fldCharType="end"/>
      </w:r>
      <w:r w:rsidRPr="00516452">
        <w:rPr>
          <w:rFonts w:cs="Arial"/>
          <w:color w:val="000000"/>
        </w:rPr>
        <w:t>.</w:t>
      </w:r>
    </w:p>
    <w:p w14:paraId="373A3123" w14:textId="145F92F7"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Kết cấu</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Kết_cấu </w:instrText>
      </w:r>
      <w:r w:rsidRPr="00516452">
        <w:rPr>
          <w:rFonts w:cs="Arial"/>
          <w:b/>
          <w:color w:val="000000"/>
        </w:rPr>
        <w:fldChar w:fldCharType="separate"/>
      </w:r>
      <w:r w:rsidR="00B82801">
        <w:rPr>
          <w:rFonts w:cs="Arial"/>
          <w:b/>
          <w:noProof/>
          <w:color w:val="000000"/>
        </w:rPr>
        <w:t>«Kết_cấu»</w:t>
      </w:r>
      <w:r w:rsidRPr="00516452">
        <w:rPr>
          <w:rFonts w:cs="Arial"/>
          <w:b/>
          <w:color w:val="000000"/>
        </w:rPr>
        <w:fldChar w:fldCharType="end"/>
      </w:r>
    </w:p>
    <w:p w14:paraId="4E7BD179" w14:textId="55E8114F"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Cấp (hạng)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"Cấp_Hạng" </w:instrText>
      </w:r>
      <w:r w:rsidRPr="00516452">
        <w:rPr>
          <w:rFonts w:cs="Arial"/>
          <w:b/>
          <w:color w:val="000000"/>
        </w:rPr>
        <w:fldChar w:fldCharType="separate"/>
      </w:r>
      <w:r w:rsidR="00B82801">
        <w:rPr>
          <w:rFonts w:cs="Arial"/>
          <w:b/>
          <w:noProof/>
          <w:color w:val="000000"/>
        </w:rPr>
        <w:t>«Cấp_Hạng»</w:t>
      </w:r>
      <w:r w:rsidRPr="00516452">
        <w:rPr>
          <w:rFonts w:cs="Arial"/>
          <w:b/>
          <w:color w:val="000000"/>
        </w:rPr>
        <w:fldChar w:fldCharType="end"/>
      </w:r>
      <w:r w:rsidRPr="00516452">
        <w:rPr>
          <w:rFonts w:cs="Arial"/>
          <w:color w:val="000000"/>
        </w:rPr>
        <w:t>.</w:t>
      </w:r>
    </w:p>
    <w:p w14:paraId="7F1FECEA" w14:textId="7A98273C"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Số tầng</w:t>
      </w:r>
      <w:r w:rsidRPr="00516452">
        <w:rPr>
          <w:rFonts w:cs="Arial"/>
          <w:color w:val="000000"/>
        </w:rPr>
        <w:tab/>
        <w:t xml:space="preserve">: </w:t>
      </w:r>
      <w:r w:rsidRPr="00516452">
        <w:rPr>
          <w:rFonts w:cs="Arial"/>
          <w:b/>
          <w:color w:val="000000"/>
        </w:rPr>
        <w:fldChar w:fldCharType="begin"/>
      </w:r>
      <w:r w:rsidRPr="00516452">
        <w:rPr>
          <w:rFonts w:cs="Arial"/>
          <w:b/>
          <w:color w:val="000000"/>
        </w:rPr>
        <w:instrText xml:space="preserve"> MERGEFIELD Số_tầng </w:instrText>
      </w:r>
      <w:r w:rsidRPr="00516452">
        <w:rPr>
          <w:rFonts w:cs="Arial"/>
          <w:b/>
          <w:color w:val="000000"/>
        </w:rPr>
        <w:fldChar w:fldCharType="separate"/>
      </w:r>
      <w:r w:rsidR="00B82801">
        <w:rPr>
          <w:rFonts w:cs="Arial"/>
          <w:b/>
          <w:noProof/>
          <w:color w:val="000000"/>
        </w:rPr>
        <w:t>«Số_tầng»</w:t>
      </w:r>
      <w:r w:rsidRPr="00516452">
        <w:rPr>
          <w:rFonts w:cs="Arial"/>
          <w:b/>
          <w:color w:val="000000"/>
        </w:rPr>
        <w:fldChar w:fldCharType="end"/>
      </w:r>
    </w:p>
    <w:p w14:paraId="06D0C4AC" w14:textId="3B9C2BC4"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 xml:space="preserve">Năm hoàn thành xây dựng: </w:t>
      </w:r>
      <w:r w:rsidRPr="00516452">
        <w:rPr>
          <w:rFonts w:cs="Arial"/>
          <w:b/>
          <w:color w:val="000000"/>
        </w:rPr>
        <w:fldChar w:fldCharType="begin"/>
      </w:r>
      <w:r w:rsidRPr="00516452">
        <w:rPr>
          <w:rFonts w:cs="Arial"/>
          <w:b/>
          <w:color w:val="000000"/>
        </w:rPr>
        <w:instrText xml:space="preserve"> MERGEFIELD Năm_hoàn_thành_xây_dựng </w:instrText>
      </w:r>
      <w:r w:rsidRPr="00516452">
        <w:rPr>
          <w:rFonts w:cs="Arial"/>
          <w:b/>
          <w:color w:val="000000"/>
        </w:rPr>
        <w:fldChar w:fldCharType="separate"/>
      </w:r>
      <w:r w:rsidR="00B82801">
        <w:rPr>
          <w:rFonts w:cs="Arial"/>
          <w:b/>
          <w:noProof/>
          <w:color w:val="000000"/>
        </w:rPr>
        <w:t>«Năm_hoàn_thành_xây_dựng»</w:t>
      </w:r>
      <w:r w:rsidRPr="00516452">
        <w:rPr>
          <w:rFonts w:cs="Arial"/>
          <w:b/>
          <w:color w:val="000000"/>
        </w:rPr>
        <w:fldChar w:fldCharType="end"/>
      </w:r>
    </w:p>
    <w:p w14:paraId="1215B11C" w14:textId="4E5A8DCA" w:rsidR="00516452" w:rsidRPr="00516452" w:rsidRDefault="00516452" w:rsidP="00426E04">
      <w:pPr>
        <w:widowControl w:val="0"/>
        <w:numPr>
          <w:ilvl w:val="0"/>
          <w:numId w:val="21"/>
        </w:numPr>
        <w:tabs>
          <w:tab w:val="left" w:pos="3250"/>
          <w:tab w:val="right" w:leader="dot" w:pos="9639"/>
        </w:tabs>
        <w:spacing w:before="120" w:after="120" w:line="240" w:lineRule="auto"/>
        <w:rPr>
          <w:rFonts w:cs="Arial"/>
          <w:color w:val="000000"/>
        </w:rPr>
      </w:pPr>
      <w:r w:rsidRPr="00516452">
        <w:rPr>
          <w:rFonts w:cs="Arial"/>
          <w:color w:val="000000"/>
        </w:rPr>
        <w:t xml:space="preserve">Thời hạn sở hữu: </w:t>
      </w:r>
      <w:r w:rsidRPr="00516452">
        <w:rPr>
          <w:rFonts w:cs="Arial"/>
          <w:b/>
          <w:color w:val="000000"/>
        </w:rPr>
        <w:fldChar w:fldCharType="begin"/>
      </w:r>
      <w:r w:rsidRPr="00516452">
        <w:rPr>
          <w:rFonts w:cs="Arial"/>
          <w:b/>
          <w:color w:val="000000"/>
        </w:rPr>
        <w:instrText xml:space="preserve"> MERGEFIELD Thời_hạn_sở_hữu </w:instrText>
      </w:r>
      <w:r w:rsidRPr="00516452">
        <w:rPr>
          <w:rFonts w:cs="Arial"/>
          <w:b/>
          <w:color w:val="000000"/>
        </w:rPr>
        <w:fldChar w:fldCharType="separate"/>
      </w:r>
      <w:r w:rsidR="00B82801">
        <w:rPr>
          <w:rFonts w:cs="Arial"/>
          <w:b/>
          <w:noProof/>
          <w:color w:val="000000"/>
        </w:rPr>
        <w:t>«Thời_hạn_sở_hữu»</w:t>
      </w:r>
      <w:r w:rsidRPr="00516452">
        <w:rPr>
          <w:rFonts w:cs="Arial"/>
          <w:b/>
          <w:color w:val="000000"/>
        </w:rPr>
        <w:fldChar w:fldCharType="end"/>
      </w:r>
    </w:p>
    <w:p w14:paraId="6538429B" w14:textId="77777777" w:rsidR="00516452" w:rsidRPr="00516452" w:rsidRDefault="00516452" w:rsidP="00426E04">
      <w:pPr>
        <w:widowControl w:val="0"/>
        <w:numPr>
          <w:ilvl w:val="0"/>
          <w:numId w:val="7"/>
        </w:numPr>
        <w:tabs>
          <w:tab w:val="left" w:pos="851"/>
        </w:tabs>
        <w:spacing w:before="240" w:line="240" w:lineRule="auto"/>
        <w:rPr>
          <w:rFonts w:cs="Arial"/>
          <w:b/>
          <w:bCs/>
          <w:color w:val="000000"/>
          <w:szCs w:val="26"/>
        </w:rPr>
      </w:pPr>
      <w:r w:rsidRPr="00516452">
        <w:rPr>
          <w:rFonts w:cs="Arial"/>
          <w:b/>
          <w:bCs/>
          <w:color w:val="000000"/>
          <w:szCs w:val="26"/>
        </w:rPr>
        <w:t>Giá trị tài sản thế chấp</w:t>
      </w:r>
      <w:bookmarkEnd w:id="6"/>
    </w:p>
    <w:p w14:paraId="3A60206E" w14:textId="13187FCA" w:rsidR="00516452" w:rsidRPr="00516452" w:rsidRDefault="00516452" w:rsidP="00426E04">
      <w:pPr>
        <w:widowControl w:val="0"/>
        <w:numPr>
          <w:ilvl w:val="0"/>
          <w:numId w:val="17"/>
        </w:numPr>
        <w:tabs>
          <w:tab w:val="left" w:pos="851"/>
        </w:tabs>
        <w:spacing w:before="0" w:line="240" w:lineRule="auto"/>
        <w:rPr>
          <w:rFonts w:cs="Arial"/>
          <w:color w:val="000000"/>
          <w:szCs w:val="26"/>
        </w:rPr>
      </w:pPr>
      <w:r w:rsidRPr="00516452">
        <w:rPr>
          <w:rFonts w:cs="Arial"/>
          <w:color w:val="000000"/>
          <w:szCs w:val="26"/>
        </w:rPr>
        <w:t xml:space="preserve">Tổng giá trị tài sản thế chấp tại thời điểm ký Hợp đồng này là </w:t>
      </w:r>
      <w:r w:rsidRPr="00516452">
        <w:rPr>
          <w:b/>
          <w:color w:val="000000"/>
          <w:lang w:val="fr-FR"/>
        </w:rPr>
        <w:fldChar w:fldCharType="begin"/>
      </w:r>
      <w:r w:rsidRPr="00516452">
        <w:rPr>
          <w:b/>
          <w:color w:val="000000"/>
          <w:lang w:val="fr-FR"/>
        </w:rPr>
        <w:instrText xml:space="preserve"> MERGEFIELD Giá_trị_định_giá </w:instrText>
      </w:r>
      <w:r w:rsidRPr="00516452">
        <w:rPr>
          <w:b/>
          <w:color w:val="000000"/>
          <w:lang w:val="fr-FR"/>
        </w:rPr>
        <w:fldChar w:fldCharType="separate"/>
      </w:r>
      <w:r w:rsidR="00B82801">
        <w:rPr>
          <w:b/>
          <w:noProof/>
          <w:color w:val="000000"/>
          <w:lang w:val="fr-FR"/>
        </w:rPr>
        <w:t>«Giá_trị_định_giá»</w:t>
      </w:r>
      <w:r w:rsidRPr="00516452">
        <w:rPr>
          <w:color w:val="000000"/>
        </w:rPr>
        <w:fldChar w:fldCharType="end"/>
      </w:r>
      <w:r w:rsidRPr="00516452">
        <w:rPr>
          <w:b/>
          <w:color w:val="000000"/>
          <w:lang w:val="fr-FR"/>
        </w:rPr>
        <w:t xml:space="preserve"> VND</w:t>
      </w:r>
      <w:r w:rsidRPr="00516452">
        <w:rPr>
          <w:color w:val="000000"/>
          <w:lang w:val="fr-FR"/>
        </w:rPr>
        <w:t xml:space="preserve"> </w:t>
      </w:r>
      <w:r w:rsidRPr="00DF67D1">
        <w:rPr>
          <w:i/>
          <w:color w:val="000000"/>
          <w:lang w:val="fr-FR"/>
        </w:rPr>
        <w:t>(</w:t>
      </w:r>
      <w:r w:rsidRPr="00DF67D1">
        <w:rPr>
          <w:i/>
          <w:color w:val="000000"/>
        </w:rPr>
        <w:t xml:space="preserve">Bằng chữ: </w:t>
      </w:r>
      <w:r w:rsidRPr="00DF67D1">
        <w:rPr>
          <w:b/>
          <w:i/>
          <w:color w:val="000000"/>
          <w:lang w:val="fr-FR"/>
        </w:rPr>
        <w:fldChar w:fldCharType="begin"/>
      </w:r>
      <w:r w:rsidRPr="00DF67D1">
        <w:rPr>
          <w:b/>
          <w:i/>
          <w:color w:val="000000"/>
          <w:lang w:val="fr-FR"/>
        </w:rPr>
        <w:instrText xml:space="preserve"> MERGEFIELD Giá_trị_định_giá_bằng_chữ </w:instrText>
      </w:r>
      <w:r w:rsidRPr="00DF67D1">
        <w:rPr>
          <w:b/>
          <w:i/>
          <w:color w:val="000000"/>
          <w:lang w:val="fr-FR"/>
        </w:rPr>
        <w:fldChar w:fldCharType="separate"/>
      </w:r>
      <w:r w:rsidR="00B82801">
        <w:rPr>
          <w:b/>
          <w:i/>
          <w:noProof/>
          <w:color w:val="000000"/>
          <w:lang w:val="fr-FR"/>
        </w:rPr>
        <w:t>«Giá_trị_định_giá_bằng_chữ»</w:t>
      </w:r>
      <w:r w:rsidRPr="00DF67D1">
        <w:rPr>
          <w:i/>
          <w:color w:val="000000"/>
        </w:rPr>
        <w:fldChar w:fldCharType="end"/>
      </w:r>
      <w:r w:rsidRPr="00DF67D1">
        <w:rPr>
          <w:b/>
          <w:i/>
          <w:color w:val="000000"/>
          <w:lang w:val="fr-FR"/>
        </w:rPr>
        <w:t>/.</w:t>
      </w:r>
      <w:r w:rsidRPr="00DF67D1">
        <w:rPr>
          <w:i/>
          <w:color w:val="000000"/>
          <w:lang w:val="fr-FR"/>
        </w:rPr>
        <w:t>)</w:t>
      </w:r>
      <w:r w:rsidRPr="00DF67D1">
        <w:rPr>
          <w:i/>
          <w:color w:val="000000"/>
        </w:rPr>
        <w:t>,</w:t>
      </w:r>
      <w:r w:rsidRPr="00516452">
        <w:rPr>
          <w:color w:val="000000"/>
        </w:rPr>
        <w:t xml:space="preserve"> theo </w:t>
      </w:r>
      <w:r w:rsidRPr="00DF67D1">
        <w:rPr>
          <w:color w:val="000000"/>
        </w:rPr>
        <w:t>Văn bản thỏa thuận về giá</w:t>
      </w:r>
      <w:r w:rsidRPr="00516452">
        <w:rPr>
          <w:color w:val="000000"/>
        </w:rPr>
        <w:t xml:space="preserve"> ngày </w:t>
      </w:r>
      <w:r w:rsidRPr="00516452">
        <w:rPr>
          <w:b/>
          <w:color w:val="000000"/>
        </w:rPr>
        <w:t>……/……/……</w:t>
      </w:r>
      <w:r w:rsidRPr="00516452">
        <w:rPr>
          <w:rFonts w:cs="Arial"/>
          <w:color w:val="000000"/>
          <w:szCs w:val="26"/>
        </w:rPr>
        <w:t xml:space="preserve">. Việc định giá trên chỉ làm cơ sở để </w:t>
      </w:r>
      <w:r w:rsidRPr="00516452">
        <w:rPr>
          <w:rFonts w:cs="Arial"/>
          <w:b/>
          <w:color w:val="000000"/>
          <w:szCs w:val="26"/>
        </w:rPr>
        <w:t>SeABank</w:t>
      </w:r>
      <w:r w:rsidRPr="00516452">
        <w:rPr>
          <w:rFonts w:cs="Arial"/>
          <w:color w:val="000000"/>
          <w:szCs w:val="26"/>
        </w:rPr>
        <w:t xml:space="preserve"> ước tính mức cho vay, cấp tín dụng, không dùng làm căn cứ trong trường hợp phải xử lý tài sản thế chấp để thu hồi nợ.</w:t>
      </w:r>
    </w:p>
    <w:p w14:paraId="14C8F9ED" w14:textId="77777777" w:rsidR="00516452" w:rsidRPr="00516452" w:rsidRDefault="00516452" w:rsidP="00426E04">
      <w:pPr>
        <w:widowControl w:val="0"/>
        <w:numPr>
          <w:ilvl w:val="0"/>
          <w:numId w:val="17"/>
        </w:numPr>
        <w:tabs>
          <w:tab w:val="right" w:leader="dot" w:pos="9100"/>
        </w:tabs>
        <w:spacing w:before="0" w:line="240" w:lineRule="auto"/>
        <w:rPr>
          <w:rFonts w:cs="Arial"/>
          <w:color w:val="000000"/>
          <w:szCs w:val="26"/>
        </w:rPr>
      </w:pPr>
      <w:r w:rsidRPr="00516452">
        <w:rPr>
          <w:rFonts w:cs="Arial"/>
          <w:b/>
          <w:color w:val="000000"/>
          <w:szCs w:val="26"/>
        </w:rPr>
        <w:t>SeABank</w:t>
      </w:r>
      <w:r w:rsidRPr="00516452">
        <w:rPr>
          <w:rFonts w:cs="Arial"/>
          <w:color w:val="000000"/>
          <w:szCs w:val="26"/>
        </w:rPr>
        <w:t xml:space="preserve"> được quyền chủ động thực hiện việc định giá lại tài sản thế chấp và điều chỉnh mức cho vay, cấp tín dụng, phù hợp với chính sách cho vay của </w:t>
      </w:r>
      <w:r w:rsidRPr="00516452">
        <w:rPr>
          <w:rFonts w:cs="Arial"/>
          <w:b/>
          <w:color w:val="000000"/>
          <w:szCs w:val="26"/>
        </w:rPr>
        <w:t>SeABank</w:t>
      </w:r>
      <w:r w:rsidRPr="00516452">
        <w:rPr>
          <w:rFonts w:cs="Arial"/>
          <w:color w:val="000000"/>
          <w:szCs w:val="26"/>
        </w:rPr>
        <w:t xml:space="preserve"> trong từng thời kỳ. Bên thế chấp đồng ý và công nhận các thông báo của </w:t>
      </w:r>
      <w:r w:rsidRPr="00516452">
        <w:rPr>
          <w:rFonts w:cs="Arial"/>
          <w:b/>
          <w:color w:val="000000"/>
          <w:szCs w:val="26"/>
        </w:rPr>
        <w:t>SeABank</w:t>
      </w:r>
      <w:r w:rsidRPr="00516452">
        <w:rPr>
          <w:rFonts w:cs="Arial"/>
          <w:color w:val="000000"/>
          <w:szCs w:val="26"/>
        </w:rPr>
        <w:t xml:space="preserve"> về giá trị tài sản thế chấp như các Phụ lục của Hợp đồng này. </w:t>
      </w:r>
    </w:p>
    <w:p w14:paraId="7D28A407"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b/>
          <w:bCs/>
          <w:color w:val="000000"/>
          <w:szCs w:val="26"/>
        </w:rPr>
      </w:pPr>
      <w:r w:rsidRPr="00516452">
        <w:rPr>
          <w:rFonts w:cs="Arial"/>
          <w:b/>
          <w:bCs/>
          <w:color w:val="000000"/>
          <w:szCs w:val="26"/>
        </w:rPr>
        <w:t>Thời hạn thế chấp</w:t>
      </w:r>
    </w:p>
    <w:p w14:paraId="1B29A3D2" w14:textId="31BAC006" w:rsidR="00516452" w:rsidRPr="00516452" w:rsidRDefault="00516452" w:rsidP="00516452">
      <w:pPr>
        <w:widowControl w:val="0"/>
        <w:tabs>
          <w:tab w:val="left" w:pos="851"/>
        </w:tabs>
        <w:spacing w:before="120"/>
        <w:ind w:left="360" w:hanging="360"/>
        <w:rPr>
          <w:rFonts w:cs="Arial"/>
          <w:bCs/>
          <w:color w:val="000000"/>
          <w:szCs w:val="26"/>
        </w:rPr>
      </w:pPr>
      <w:r w:rsidRPr="00516452">
        <w:rPr>
          <w:rFonts w:cs="Arial"/>
          <w:bCs/>
          <w:color w:val="000000"/>
          <w:szCs w:val="26"/>
        </w:rPr>
        <w:tab/>
        <w:t xml:space="preserve">Thời hạn thế chấp tài sản nêu trên được tính kể từ ngày các Bên ký Hợp đồng này cho đến khi Bên thế chấp hoàn thành toàn bộ các nghĩa vụ được bảo đảm theo quy định tại </w:t>
      </w:r>
      <w:r w:rsidRPr="00516452">
        <w:rPr>
          <w:rFonts w:cs="Arial"/>
          <w:bCs/>
          <w:color w:val="000000"/>
          <w:szCs w:val="26"/>
        </w:rPr>
        <w:fldChar w:fldCharType="begin"/>
      </w:r>
      <w:r w:rsidRPr="00516452">
        <w:rPr>
          <w:rFonts w:cs="Arial"/>
          <w:bCs/>
          <w:color w:val="000000"/>
          <w:szCs w:val="26"/>
        </w:rPr>
        <w:instrText xml:space="preserve"> REF _Ref270344070 \r \h  \* MERGEFORMAT </w:instrText>
      </w:r>
      <w:r w:rsidRPr="00516452">
        <w:rPr>
          <w:rFonts w:cs="Arial"/>
          <w:bCs/>
          <w:color w:val="000000"/>
          <w:szCs w:val="26"/>
        </w:rPr>
      </w:r>
      <w:r w:rsidRPr="00516452">
        <w:rPr>
          <w:rFonts w:cs="Arial"/>
          <w:bCs/>
          <w:color w:val="000000"/>
          <w:szCs w:val="26"/>
        </w:rPr>
        <w:fldChar w:fldCharType="separate"/>
      </w:r>
      <w:r w:rsidR="00B82801">
        <w:rPr>
          <w:rFonts w:cs="Arial"/>
          <w:bCs/>
          <w:color w:val="000000"/>
          <w:szCs w:val="26"/>
        </w:rPr>
        <w:t>Điều 1</w:t>
      </w:r>
      <w:r w:rsidRPr="00516452">
        <w:rPr>
          <w:rFonts w:cs="Arial"/>
          <w:bCs/>
          <w:color w:val="000000"/>
          <w:szCs w:val="26"/>
        </w:rPr>
        <w:fldChar w:fldCharType="end"/>
      </w:r>
      <w:r w:rsidRPr="00516452">
        <w:rPr>
          <w:rFonts w:cs="Arial"/>
          <w:bCs/>
          <w:color w:val="000000"/>
          <w:szCs w:val="26"/>
        </w:rPr>
        <w:t xml:space="preserve"> Hợp đồng này đối với </w:t>
      </w:r>
      <w:r w:rsidRPr="00516452">
        <w:rPr>
          <w:rFonts w:cs="Arial"/>
          <w:b/>
          <w:bCs/>
          <w:color w:val="000000"/>
          <w:szCs w:val="26"/>
        </w:rPr>
        <w:t xml:space="preserve">SeABank </w:t>
      </w:r>
      <w:r w:rsidRPr="00516452">
        <w:rPr>
          <w:rFonts w:cs="Arial"/>
          <w:bCs/>
          <w:color w:val="000000"/>
          <w:szCs w:val="26"/>
        </w:rPr>
        <w:t>và hai bên thực hiện xóa đăng ký thế chấp tại cơ quan đăng ký giao dịch bảo đảm có thẩm quyền.</w:t>
      </w:r>
    </w:p>
    <w:p w14:paraId="277E6BC2"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b/>
          <w:bCs/>
          <w:szCs w:val="26"/>
        </w:rPr>
      </w:pPr>
      <w:r w:rsidRPr="00516452">
        <w:rPr>
          <w:rFonts w:cs="Arial"/>
          <w:b/>
          <w:bCs/>
          <w:szCs w:val="26"/>
        </w:rPr>
        <w:t>Mua bảo hiểm cho tài sản thế chấp</w:t>
      </w:r>
    </w:p>
    <w:p w14:paraId="37F8BB5B" w14:textId="77777777" w:rsidR="00516452" w:rsidRPr="00516452" w:rsidRDefault="00516452" w:rsidP="00426E04">
      <w:pPr>
        <w:numPr>
          <w:ilvl w:val="0"/>
          <w:numId w:val="18"/>
        </w:numPr>
        <w:spacing w:before="0" w:line="240" w:lineRule="auto"/>
        <w:ind w:left="426" w:hanging="426"/>
        <w:rPr>
          <w:rFonts w:cs="Arial"/>
          <w:sz w:val="26"/>
          <w:szCs w:val="26"/>
        </w:rPr>
      </w:pPr>
      <w:r w:rsidRPr="00516452">
        <w:rPr>
          <w:rFonts w:cs="Arial"/>
        </w:rPr>
        <w:t xml:space="preserve">Trong thời hạn 15 ngày dương lịch (kể cả ngày lễ, ngày nghỉ) kể từ ngày </w:t>
      </w:r>
      <w:r w:rsidRPr="00516452">
        <w:rPr>
          <w:rFonts w:cs="Arial"/>
          <w:b/>
          <w:bCs/>
        </w:rPr>
        <w:t>SeABank</w:t>
      </w:r>
      <w:r w:rsidRPr="00516452">
        <w:rPr>
          <w:rFonts w:cs="Arial"/>
        </w:rPr>
        <w:t xml:space="preserve"> yêu cầu, Bên thế chấp có nghĩa vụ mua và chịu chi phí mua bảo hiểm cho tài sản thế chấp theo yêu cầu của </w:t>
      </w:r>
      <w:r w:rsidRPr="00516452">
        <w:rPr>
          <w:rFonts w:cs="Arial"/>
          <w:b/>
          <w:bCs/>
        </w:rPr>
        <w:t>SeABank</w:t>
      </w:r>
      <w:r w:rsidRPr="00516452">
        <w:rPr>
          <w:rFonts w:cs="Arial"/>
        </w:rPr>
        <w:t xml:space="preserve">. Trường hợp Bên thế chấp không mua, </w:t>
      </w:r>
      <w:r w:rsidRPr="00516452">
        <w:rPr>
          <w:rFonts w:cs="Arial"/>
          <w:b/>
          <w:bCs/>
        </w:rPr>
        <w:t>SeABank</w:t>
      </w:r>
      <w:r w:rsidRPr="00516452">
        <w:rPr>
          <w:rFonts w:cs="Arial"/>
        </w:rPr>
        <w:t xml:space="preserve"> có quyền, theo quyết định của </w:t>
      </w:r>
      <w:r w:rsidRPr="00516452">
        <w:rPr>
          <w:rFonts w:cs="Arial"/>
          <w:b/>
          <w:bCs/>
        </w:rPr>
        <w:t>SeABank</w:t>
      </w:r>
      <w:r w:rsidRPr="00516452">
        <w:rPr>
          <w:rFonts w:cs="Arial"/>
        </w:rPr>
        <w:t xml:space="preserve">, mua bảo hiểm thay cho Bên thế chấp. Trong trường hợp này, Bên thế chấp có nghĩa vụ hoàn trả chi phí mua bảo hiểm cho </w:t>
      </w:r>
      <w:r w:rsidRPr="00516452">
        <w:rPr>
          <w:rFonts w:cs="Arial"/>
          <w:b/>
          <w:bCs/>
        </w:rPr>
        <w:t>SeABank</w:t>
      </w:r>
      <w:r w:rsidRPr="00516452">
        <w:rPr>
          <w:rFonts w:cs="Arial"/>
        </w:rPr>
        <w:t xml:space="preserve"> trong thời hạn 03 ngày dương lịch (kể cả ngày lễ, ngày nghỉ) kể từ ngày </w:t>
      </w:r>
      <w:r w:rsidRPr="00516452">
        <w:rPr>
          <w:rFonts w:cs="Arial"/>
          <w:b/>
          <w:bCs/>
        </w:rPr>
        <w:t>SeABank</w:t>
      </w:r>
      <w:r w:rsidRPr="00516452">
        <w:rPr>
          <w:rFonts w:cs="Arial"/>
        </w:rPr>
        <w:t xml:space="preserve"> thông báo. Nếu quá thời hạn này mà Bên thế chấp không hoàn trả, </w:t>
      </w:r>
      <w:r w:rsidRPr="00516452">
        <w:rPr>
          <w:rFonts w:cs="Arial"/>
          <w:b/>
          <w:bCs/>
        </w:rPr>
        <w:t>SeABank</w:t>
      </w:r>
      <w:r w:rsidRPr="00516452">
        <w:rPr>
          <w:rFonts w:cs="Arial"/>
        </w:rPr>
        <w:t xml:space="preserve"> có quyền tự động trích tiền từ tài khoản của Bên vay vốn và/hoặc khấu trừ từ tiền vay của Bên vay vốn để thu hồi tiền mua bảo hiểm. Trong trường hợp đó, giá trị số tiền mua bảo hiểm được khấu trừ từ tiền vay của Bên vay vốn sẽ được tính vào tổng giá trị khoản vay của Bên vay vốn tại SeABank.</w:t>
      </w:r>
    </w:p>
    <w:p w14:paraId="5C386FA5" w14:textId="77777777" w:rsidR="00516452" w:rsidRPr="00516452" w:rsidRDefault="00516452" w:rsidP="00426E04">
      <w:pPr>
        <w:numPr>
          <w:ilvl w:val="0"/>
          <w:numId w:val="18"/>
        </w:numPr>
        <w:spacing w:before="0" w:line="240" w:lineRule="auto"/>
        <w:ind w:left="426" w:hanging="426"/>
        <w:rPr>
          <w:rFonts w:cs="Arial"/>
          <w:sz w:val="26"/>
          <w:szCs w:val="26"/>
        </w:rPr>
      </w:pPr>
      <w:bookmarkStart w:id="7" w:name="_Ref336931706"/>
      <w:r w:rsidRPr="00516452">
        <w:rPr>
          <w:rFonts w:cs="Arial"/>
        </w:rPr>
        <w:t xml:space="preserve">Bên thế chấp có nghĩa vụ thông báo cho tổ chức bảo hiểm biết về việc tài sản bảo hiểm đang được dùng để thế chấp tại </w:t>
      </w:r>
      <w:r w:rsidRPr="00516452">
        <w:rPr>
          <w:rFonts w:cs="Arial"/>
          <w:b/>
          <w:bCs/>
        </w:rPr>
        <w:t>SeABank</w:t>
      </w:r>
      <w:r w:rsidRPr="00516452">
        <w:rPr>
          <w:rFonts w:cs="Arial"/>
        </w:rPr>
        <w:t>.</w:t>
      </w:r>
      <w:r w:rsidRPr="00516452">
        <w:rPr>
          <w:rFonts w:cs="Arial"/>
          <w:b/>
          <w:bCs/>
        </w:rPr>
        <w:t xml:space="preserve"> </w:t>
      </w:r>
      <w:r w:rsidRPr="00516452">
        <w:rPr>
          <w:rFonts w:cs="Arial"/>
        </w:rPr>
        <w:t xml:space="preserve">Nếu </w:t>
      </w:r>
      <w:r w:rsidRPr="00516452">
        <w:rPr>
          <w:rFonts w:cs="Arial"/>
          <w:b/>
          <w:bCs/>
        </w:rPr>
        <w:t>SeABank</w:t>
      </w:r>
      <w:r w:rsidRPr="00516452">
        <w:rPr>
          <w:rFonts w:cs="Arial"/>
        </w:rPr>
        <w:t xml:space="preserve"> có yêu cầu, Bên thế chấp có nghĩa vụ cung cấp toàn bộ giấy tờ bảo hiểm gốc cho </w:t>
      </w:r>
      <w:r w:rsidRPr="00516452">
        <w:rPr>
          <w:rFonts w:cs="Arial"/>
          <w:b/>
          <w:bCs/>
        </w:rPr>
        <w:t xml:space="preserve">SeABank </w:t>
      </w:r>
      <w:r w:rsidRPr="00516452">
        <w:rPr>
          <w:rFonts w:cs="Arial"/>
        </w:rPr>
        <w:t xml:space="preserve">trong vòng 03 ngày làm việc kể từ ngày </w:t>
      </w:r>
      <w:r w:rsidRPr="00516452">
        <w:rPr>
          <w:rFonts w:cs="Arial"/>
          <w:b/>
          <w:bCs/>
        </w:rPr>
        <w:t>SeABank</w:t>
      </w:r>
      <w:r w:rsidRPr="00516452">
        <w:rPr>
          <w:rFonts w:cs="Arial"/>
        </w:rPr>
        <w:t xml:space="preserve"> yêu cầu hoặc thời hạn khác theo yêu cầu của </w:t>
      </w:r>
      <w:r w:rsidRPr="00516452">
        <w:rPr>
          <w:rFonts w:cs="Arial"/>
          <w:b/>
          <w:bCs/>
        </w:rPr>
        <w:t>SeABank</w:t>
      </w:r>
      <w:r w:rsidRPr="00516452">
        <w:rPr>
          <w:rFonts w:cs="Arial"/>
        </w:rPr>
        <w:t xml:space="preserve">. </w:t>
      </w:r>
      <w:r w:rsidRPr="00516452">
        <w:rPr>
          <w:rFonts w:cs="Arial"/>
          <w:b/>
          <w:bCs/>
        </w:rPr>
        <w:t>SeABank</w:t>
      </w:r>
      <w:r w:rsidRPr="00516452">
        <w:rPr>
          <w:rFonts w:cs="Arial"/>
        </w:rPr>
        <w:t xml:space="preserve"> là người được thụ hưởng tiền bồi thường bảo hiểm theo hợp đồng bảo hiểm và tất cả các khoản tiền khác mà tổ chức bảo hiểm trả cho Bên thế chấp. Trường hợp tổ chức bảo hiểm không chi trả trực tiếp tiền bảo hiểm cho </w:t>
      </w:r>
      <w:r w:rsidRPr="00516452">
        <w:rPr>
          <w:rFonts w:cs="Arial"/>
          <w:b/>
          <w:bCs/>
        </w:rPr>
        <w:t>SeABank</w:t>
      </w:r>
      <w:r w:rsidRPr="00516452">
        <w:rPr>
          <w:rFonts w:cs="Arial"/>
        </w:rPr>
        <w:t xml:space="preserve">, Bên thế chấp có nghĩa vụ thanh toán cho </w:t>
      </w:r>
      <w:r w:rsidRPr="00516452">
        <w:rPr>
          <w:rFonts w:cs="Arial"/>
          <w:b/>
          <w:bCs/>
        </w:rPr>
        <w:t>SeABank</w:t>
      </w:r>
      <w:r w:rsidRPr="00516452">
        <w:rPr>
          <w:rFonts w:cs="Arial"/>
        </w:rPr>
        <w:t xml:space="preserve"> số tiền bảo hiểm ngay trong ngày nhận được. Nếu khoản tiền bảo hiểm nhận được không đủ để </w:t>
      </w:r>
      <w:r w:rsidRPr="00516452">
        <w:rPr>
          <w:rFonts w:cs="Arial"/>
        </w:rPr>
        <w:lastRenderedPageBreak/>
        <w:t xml:space="preserve">trả nợ hoặc để đảm bảo tỷ lệ dư nợ trên giá trị tài sản bảo đảm theo quy định của </w:t>
      </w:r>
      <w:r w:rsidRPr="00516452">
        <w:rPr>
          <w:rFonts w:cs="Arial"/>
          <w:b/>
          <w:bCs/>
        </w:rPr>
        <w:t>SeABank</w:t>
      </w:r>
      <w:r w:rsidRPr="00516452">
        <w:rPr>
          <w:rFonts w:cs="Arial"/>
        </w:rPr>
        <w:t>, Bên thế chấp phải bổ sung tài sản bảo đảm, hoặc thay thế bằng biện pháp bảo đảm khác, hoặc phải giảm dư nợ tương ứng hoặc tất cả các biện pháp trên.</w:t>
      </w:r>
      <w:bookmarkEnd w:id="7"/>
    </w:p>
    <w:p w14:paraId="7C1FE1C2" w14:textId="22802D6D" w:rsidR="00516452" w:rsidRPr="00516452" w:rsidRDefault="00516452" w:rsidP="00426E04">
      <w:pPr>
        <w:numPr>
          <w:ilvl w:val="0"/>
          <w:numId w:val="18"/>
        </w:numPr>
        <w:spacing w:before="0" w:line="240" w:lineRule="auto"/>
        <w:ind w:left="426" w:hanging="426"/>
        <w:rPr>
          <w:rFonts w:cs="Arial"/>
          <w:sz w:val="26"/>
          <w:szCs w:val="26"/>
        </w:rPr>
      </w:pPr>
      <w:r w:rsidRPr="00516452">
        <w:rPr>
          <w:rFonts w:cs="Arial"/>
        </w:rPr>
        <w:t xml:space="preserve">Hợp đồng bảo hiểm nêu tại khoản </w:t>
      </w:r>
      <w:r w:rsidRPr="00516452">
        <w:rPr>
          <w:rFonts w:cs="Arial"/>
        </w:rPr>
        <w:fldChar w:fldCharType="begin"/>
      </w:r>
      <w:r w:rsidRPr="00516452">
        <w:rPr>
          <w:rFonts w:cs="Arial"/>
        </w:rPr>
        <w:instrText xml:space="preserve"> REF _Ref336931706 \r \h </w:instrText>
      </w:r>
      <w:r w:rsidRPr="00516452">
        <w:rPr>
          <w:rFonts w:cs="Arial"/>
        </w:rPr>
      </w:r>
      <w:r w:rsidRPr="00516452">
        <w:rPr>
          <w:rFonts w:cs="Arial"/>
        </w:rPr>
        <w:fldChar w:fldCharType="separate"/>
      </w:r>
      <w:r w:rsidR="00B82801">
        <w:rPr>
          <w:rFonts w:cs="Arial"/>
        </w:rPr>
        <w:t>2</w:t>
      </w:r>
      <w:r w:rsidRPr="00516452">
        <w:rPr>
          <w:rFonts w:cs="Arial"/>
        </w:rPr>
        <w:fldChar w:fldCharType="end"/>
      </w:r>
      <w:r w:rsidRPr="00516452">
        <w:rPr>
          <w:rFonts w:cs="Arial"/>
        </w:rPr>
        <w:t xml:space="preserve"> Điều này bao gồm hợp đồng bảo hiểm mà Bên thế chấp đã/sẽ giao kết trước/sau khi ký kết Hợp đồng này.</w:t>
      </w:r>
    </w:p>
    <w:p w14:paraId="6E24C0FE"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b/>
          <w:bCs/>
          <w:color w:val="000000"/>
          <w:szCs w:val="26"/>
        </w:rPr>
      </w:pPr>
      <w:r w:rsidRPr="00516452">
        <w:rPr>
          <w:rFonts w:cs="Arial"/>
          <w:b/>
          <w:bCs/>
          <w:color w:val="000000"/>
          <w:szCs w:val="26"/>
        </w:rPr>
        <w:t xml:space="preserve">Quản lý, sử dụng tài sản thế chấp  </w:t>
      </w:r>
    </w:p>
    <w:p w14:paraId="130CB14F" w14:textId="0FE7F7E7" w:rsidR="00516452" w:rsidRPr="00516452" w:rsidRDefault="00516452" w:rsidP="00426E04">
      <w:pPr>
        <w:widowControl w:val="0"/>
        <w:numPr>
          <w:ilvl w:val="0"/>
          <w:numId w:val="9"/>
        </w:numPr>
        <w:tabs>
          <w:tab w:val="left" w:pos="1021"/>
        </w:tabs>
        <w:spacing w:before="0" w:line="240" w:lineRule="auto"/>
        <w:ind w:left="357" w:hanging="357"/>
        <w:rPr>
          <w:rFonts w:cs="Arial"/>
          <w:color w:val="000000"/>
          <w:szCs w:val="26"/>
        </w:rPr>
      </w:pPr>
      <w:r w:rsidRPr="00516452">
        <w:rPr>
          <w:rFonts w:cs="Arial"/>
          <w:color w:val="000000"/>
          <w:szCs w:val="26"/>
        </w:rPr>
        <w:t xml:space="preserve">Bên thế chấp được quyền và có trách nhiệm trực tiếp quản lý, khai thác, sử dụng tài sản thế chấp và được đầu tư hoặc cho người thứ ba đầu tư vào tài sản thế chấp để làm tăng giá trị của tài sản thế chấp, toàn bộ phần tài sản tăng thêm được dùng để bảo đảm thực hiện nghĩa vụ dân sự nêu tại </w:t>
      </w:r>
      <w:r w:rsidRPr="00516452">
        <w:rPr>
          <w:rFonts w:cs="Arial"/>
          <w:color w:val="000000"/>
          <w:szCs w:val="26"/>
        </w:rPr>
        <w:fldChar w:fldCharType="begin"/>
      </w:r>
      <w:r w:rsidRPr="00516452">
        <w:rPr>
          <w:rFonts w:cs="Arial"/>
          <w:color w:val="000000"/>
          <w:szCs w:val="26"/>
        </w:rPr>
        <w:instrText xml:space="preserve"> REF _Ref270344070 \r \h </w:instrText>
      </w:r>
      <w:r w:rsidRPr="00516452">
        <w:rPr>
          <w:rFonts w:cs="Arial"/>
          <w:color w:val="000000"/>
          <w:szCs w:val="26"/>
        </w:rPr>
      </w:r>
      <w:r w:rsidRPr="00516452">
        <w:rPr>
          <w:rFonts w:cs="Arial"/>
          <w:color w:val="000000"/>
          <w:szCs w:val="26"/>
        </w:rPr>
        <w:fldChar w:fldCharType="separate"/>
      </w:r>
      <w:r w:rsidR="00B82801">
        <w:rPr>
          <w:rFonts w:cs="Arial"/>
          <w:color w:val="000000"/>
          <w:szCs w:val="26"/>
        </w:rPr>
        <w:t>Điều 1</w:t>
      </w:r>
      <w:r w:rsidRPr="00516452">
        <w:rPr>
          <w:rFonts w:cs="Arial"/>
          <w:color w:val="000000"/>
          <w:szCs w:val="26"/>
        </w:rPr>
        <w:fldChar w:fldCharType="end"/>
      </w:r>
      <w:r w:rsidRPr="00516452">
        <w:rPr>
          <w:rFonts w:cs="Arial"/>
          <w:color w:val="000000"/>
          <w:szCs w:val="26"/>
        </w:rPr>
        <w:t xml:space="preserve"> Hợp đồng này.</w:t>
      </w:r>
    </w:p>
    <w:p w14:paraId="68FADFDD" w14:textId="77777777" w:rsidR="00516452" w:rsidRPr="00516452" w:rsidRDefault="00516452" w:rsidP="00426E04">
      <w:pPr>
        <w:widowControl w:val="0"/>
        <w:numPr>
          <w:ilvl w:val="0"/>
          <w:numId w:val="9"/>
        </w:numPr>
        <w:tabs>
          <w:tab w:val="left" w:pos="1021"/>
        </w:tabs>
        <w:spacing w:before="0" w:line="240" w:lineRule="auto"/>
        <w:ind w:left="357" w:hanging="357"/>
        <w:rPr>
          <w:rFonts w:cs="Arial"/>
          <w:color w:val="000000"/>
          <w:szCs w:val="26"/>
          <w:lang w:val="nl-NL"/>
        </w:rPr>
      </w:pPr>
      <w:r w:rsidRPr="00516452">
        <w:rPr>
          <w:rFonts w:cs="Arial"/>
          <w:color w:val="000000"/>
          <w:szCs w:val="26"/>
        </w:rPr>
        <w:t xml:space="preserve">Bên thế chấp được cho thuê, cho mượn tài sản thế chấp nếu có văn bản chấp thuận của </w:t>
      </w:r>
      <w:r w:rsidRPr="00516452">
        <w:rPr>
          <w:rFonts w:cs="Arial"/>
          <w:b/>
          <w:color w:val="000000"/>
          <w:szCs w:val="26"/>
        </w:rPr>
        <w:t xml:space="preserve">SeABank, </w:t>
      </w:r>
      <w:r w:rsidRPr="00516452">
        <w:rPr>
          <w:rFonts w:cs="Arial"/>
          <w:bCs/>
          <w:color w:val="000000"/>
          <w:szCs w:val="26"/>
          <w:lang w:val="nl-NL"/>
        </w:rPr>
        <w:t xml:space="preserve">với các điều kiện do </w:t>
      </w:r>
      <w:r w:rsidRPr="00516452">
        <w:rPr>
          <w:rFonts w:cs="Arial"/>
          <w:b/>
          <w:color w:val="000000"/>
          <w:szCs w:val="26"/>
          <w:lang w:val="nl-NL"/>
        </w:rPr>
        <w:t>SeABank</w:t>
      </w:r>
      <w:r w:rsidRPr="00516452">
        <w:rPr>
          <w:rFonts w:cs="Arial"/>
          <w:color w:val="000000"/>
          <w:szCs w:val="26"/>
          <w:lang w:val="nl-NL"/>
        </w:rPr>
        <w:t xml:space="preserve"> quy định</w:t>
      </w:r>
      <w:r w:rsidRPr="00516452">
        <w:rPr>
          <w:rFonts w:cs="Arial"/>
          <w:color w:val="000000"/>
          <w:szCs w:val="26"/>
        </w:rPr>
        <w:t xml:space="preserve">. </w:t>
      </w:r>
      <w:r w:rsidRPr="00516452">
        <w:rPr>
          <w:rFonts w:cs="Arial"/>
          <w:b/>
          <w:color w:val="000000"/>
          <w:szCs w:val="26"/>
        </w:rPr>
        <w:t>SeABank</w:t>
      </w:r>
      <w:r w:rsidRPr="00516452">
        <w:rPr>
          <w:rFonts w:cs="Arial"/>
          <w:color w:val="000000"/>
          <w:szCs w:val="26"/>
        </w:rPr>
        <w:t xml:space="preserve"> </w:t>
      </w:r>
      <w:r w:rsidRPr="00516452">
        <w:rPr>
          <w:rFonts w:cs="Arial"/>
          <w:color w:val="000000"/>
          <w:szCs w:val="26"/>
          <w:lang w:val="nl-NL"/>
        </w:rPr>
        <w:t xml:space="preserve">được yêu cầu và Bên thế chấp, Bên thuê, mượn tài sản phải tuân thủ việc ngừng/chấm dứt hoạt động/giao dịch cho thuê, cho mượn, khai thác, sử dụng Tài sản thế chấp nếu xét thấy việc tiếp tục cho thuê, cho mượn, khai thác, sử dụng Tài sản thế chấp sẽ làm ảnh hưởng đến giá trị của Tài sản thế chấp hoặc việc quản lý, xử lý Tài sản thế chấp của </w:t>
      </w:r>
      <w:r w:rsidRPr="00516452">
        <w:rPr>
          <w:rFonts w:cs="Arial"/>
          <w:b/>
          <w:color w:val="000000"/>
          <w:szCs w:val="26"/>
          <w:lang w:val="nl-NL"/>
        </w:rPr>
        <w:t>SeABank</w:t>
      </w:r>
      <w:r w:rsidRPr="00516452">
        <w:rPr>
          <w:rFonts w:cs="Arial"/>
          <w:color w:val="000000"/>
          <w:szCs w:val="26"/>
          <w:lang w:val="nl-NL"/>
        </w:rPr>
        <w:t xml:space="preserve">. </w:t>
      </w:r>
    </w:p>
    <w:p w14:paraId="7B6B1C04" w14:textId="77777777" w:rsidR="00516452" w:rsidRPr="00516452" w:rsidRDefault="00516452" w:rsidP="00426E04">
      <w:pPr>
        <w:widowControl w:val="0"/>
        <w:numPr>
          <w:ilvl w:val="0"/>
          <w:numId w:val="9"/>
        </w:numPr>
        <w:tabs>
          <w:tab w:val="left" w:pos="1021"/>
        </w:tabs>
        <w:spacing w:before="0" w:line="240" w:lineRule="auto"/>
        <w:ind w:left="357" w:hanging="357"/>
        <w:rPr>
          <w:rFonts w:cs="Arial"/>
          <w:color w:val="000000"/>
          <w:szCs w:val="26"/>
          <w:lang w:val="nl-NL"/>
        </w:rPr>
      </w:pPr>
      <w:r w:rsidRPr="00516452">
        <w:rPr>
          <w:rFonts w:cs="Arial"/>
          <w:color w:val="000000"/>
          <w:szCs w:val="26"/>
          <w:lang w:val="nl-NL"/>
        </w:rPr>
        <w:t xml:space="preserve">Bên thế chấp không được (i) sử dụng tài sản thế chấp để bảo đảm cho nghĩa vụ khác; (ii) không được chuyển nhượng, trao đổi, tặng cho, góp vốn hoặc có bất kỳ hình thức nào chuyển hoặc làm hạn chế quyền sở hữu, quyền sử dụng đối với tài sản thế chấp; (iii) không được huỷ hoại, làm giảm giá trị của tài sản thế chấp; (iv) không được thay đổi mục đích sử dụng tài sản thế chấp, (v) không được giao, ủy quyền cho người khác quản lý, sử dụng, khai thác Tài sản thế chấp, v.v trừ trường hợp có văn bản đồng ý của </w:t>
      </w:r>
      <w:r w:rsidRPr="00516452">
        <w:rPr>
          <w:rFonts w:cs="Arial"/>
          <w:b/>
          <w:color w:val="000000"/>
          <w:szCs w:val="26"/>
          <w:lang w:val="nl-NL"/>
        </w:rPr>
        <w:t xml:space="preserve">SeABank, </w:t>
      </w:r>
      <w:r w:rsidRPr="00516452">
        <w:rPr>
          <w:rFonts w:cs="Arial"/>
          <w:bCs/>
          <w:color w:val="000000"/>
          <w:szCs w:val="26"/>
          <w:lang w:val="nl-NL"/>
        </w:rPr>
        <w:t xml:space="preserve">với các điều kiện do </w:t>
      </w:r>
      <w:r w:rsidRPr="00516452">
        <w:rPr>
          <w:rFonts w:cs="Arial"/>
          <w:b/>
          <w:color w:val="000000"/>
          <w:szCs w:val="26"/>
          <w:lang w:val="nl-NL"/>
        </w:rPr>
        <w:t>SeABank</w:t>
      </w:r>
      <w:r w:rsidRPr="00516452">
        <w:rPr>
          <w:rFonts w:cs="Arial"/>
          <w:color w:val="000000"/>
          <w:szCs w:val="26"/>
          <w:lang w:val="nl-NL"/>
        </w:rPr>
        <w:t xml:space="preserve"> quy định. </w:t>
      </w:r>
    </w:p>
    <w:p w14:paraId="571EB386" w14:textId="77777777" w:rsidR="00516452" w:rsidRPr="00516452" w:rsidRDefault="00516452" w:rsidP="00426E04">
      <w:pPr>
        <w:widowControl w:val="0"/>
        <w:numPr>
          <w:ilvl w:val="0"/>
          <w:numId w:val="9"/>
        </w:numPr>
        <w:tabs>
          <w:tab w:val="left" w:pos="1021"/>
        </w:tabs>
        <w:spacing w:before="0" w:line="240" w:lineRule="auto"/>
        <w:ind w:left="357" w:hanging="357"/>
        <w:rPr>
          <w:rFonts w:cs="Arial"/>
          <w:color w:val="000000"/>
          <w:szCs w:val="26"/>
          <w:lang w:val="nl-NL"/>
        </w:rPr>
      </w:pPr>
      <w:r w:rsidRPr="00516452">
        <w:rPr>
          <w:rFonts w:cs="Arial"/>
          <w:color w:val="000000"/>
          <w:szCs w:val="26"/>
          <w:lang w:val="nl-NL"/>
        </w:rPr>
        <w:t xml:space="preserve">Bên thế chấp không được bán các tài sản/công trình xây dựng trên đất. Trường hợp công trình xây dựng để bán thì Bên thế chấp được bán sau khi được </w:t>
      </w:r>
      <w:r w:rsidRPr="00516452">
        <w:rPr>
          <w:rFonts w:cs="Arial"/>
          <w:b/>
          <w:color w:val="000000"/>
          <w:szCs w:val="26"/>
          <w:lang w:val="nl-NL"/>
        </w:rPr>
        <w:t>SeABank</w:t>
      </w:r>
      <w:r w:rsidRPr="00516452">
        <w:rPr>
          <w:rFonts w:cs="Arial"/>
          <w:color w:val="000000"/>
          <w:szCs w:val="26"/>
          <w:lang w:val="nl-NL"/>
        </w:rPr>
        <w:t xml:space="preserve"> chấp thuận bằng văn bản, nhưng phải dùng toàn bộ số tiền và tài sản có được từ việc bán tài sản để thay thế cho tài sản bảo đảm đã bán và/hoặc trả nợ cho </w:t>
      </w:r>
      <w:r w:rsidRPr="00516452">
        <w:rPr>
          <w:rFonts w:cs="Arial"/>
          <w:b/>
          <w:color w:val="000000"/>
          <w:szCs w:val="26"/>
          <w:lang w:val="nl-NL"/>
        </w:rPr>
        <w:t>SeABank</w:t>
      </w:r>
      <w:r w:rsidRPr="00516452">
        <w:rPr>
          <w:rFonts w:cs="Arial"/>
          <w:color w:val="000000"/>
          <w:szCs w:val="26"/>
          <w:lang w:val="nl-NL"/>
        </w:rPr>
        <w:t>.</w:t>
      </w:r>
    </w:p>
    <w:p w14:paraId="4FD9EF13" w14:textId="77777777" w:rsidR="00516452" w:rsidRPr="00516452" w:rsidRDefault="00516452" w:rsidP="00426E04">
      <w:pPr>
        <w:widowControl w:val="0"/>
        <w:numPr>
          <w:ilvl w:val="0"/>
          <w:numId w:val="9"/>
        </w:numPr>
        <w:tabs>
          <w:tab w:val="left" w:pos="1021"/>
        </w:tabs>
        <w:spacing w:before="0" w:line="240" w:lineRule="auto"/>
        <w:rPr>
          <w:rFonts w:cs="Arial"/>
          <w:color w:val="000000"/>
          <w:szCs w:val="26"/>
          <w:lang w:val="vi-VN"/>
        </w:rPr>
      </w:pPr>
      <w:r w:rsidRPr="00516452">
        <w:rPr>
          <w:rFonts w:cs="Arial"/>
          <w:color w:val="000000"/>
          <w:szCs w:val="26"/>
          <w:lang w:val="vi-VN"/>
        </w:rPr>
        <w:t xml:space="preserve">Khi tài sản thế chấp bị hủy hoại, hư hỏng, </w:t>
      </w:r>
      <w:r w:rsidRPr="00516452">
        <w:rPr>
          <w:rFonts w:cs="Arial"/>
          <w:color w:val="000000"/>
          <w:szCs w:val="26"/>
          <w:lang w:val="nl-NL"/>
        </w:rPr>
        <w:t xml:space="preserve">giảm sút giá trị </w:t>
      </w:r>
      <w:r w:rsidRPr="00516452">
        <w:rPr>
          <w:rFonts w:cs="Arial"/>
          <w:szCs w:val="26"/>
          <w:lang w:val="nl-NL"/>
        </w:rPr>
        <w:t>và/hoặc không đảm bảo tỷ lệ dư nợ trên giá trị tài sản bảo đảm theo quy định của SeABank</w:t>
      </w:r>
      <w:r w:rsidRPr="00516452">
        <w:rPr>
          <w:rFonts w:cs="Arial"/>
          <w:color w:val="000000"/>
          <w:szCs w:val="26"/>
          <w:lang w:val="nl-NL"/>
        </w:rPr>
        <w:t xml:space="preserve">, </w:t>
      </w:r>
      <w:r w:rsidRPr="00516452">
        <w:rPr>
          <w:rFonts w:cs="Arial"/>
          <w:color w:val="000000"/>
          <w:szCs w:val="26"/>
          <w:lang w:val="vi-VN"/>
        </w:rPr>
        <w:t>trong thời hạn 30 ngày</w:t>
      </w:r>
      <w:r w:rsidRPr="00516452">
        <w:rPr>
          <w:rFonts w:cs="Arial"/>
          <w:color w:val="000000"/>
          <w:szCs w:val="26"/>
        </w:rPr>
        <w:t xml:space="preserve"> dương lịch </w:t>
      </w:r>
      <w:r w:rsidRPr="00516452">
        <w:rPr>
          <w:rFonts w:cs="Arial"/>
          <w:color w:val="000000"/>
          <w:szCs w:val="26"/>
          <w:lang w:val="pt-BR"/>
        </w:rPr>
        <w:t xml:space="preserve">(kể cả ngày lễ, ngày nghỉ) </w:t>
      </w:r>
      <w:r w:rsidRPr="00516452">
        <w:rPr>
          <w:rFonts w:cs="Arial"/>
          <w:color w:val="000000"/>
          <w:szCs w:val="26"/>
        </w:rPr>
        <w:t xml:space="preserve">kể từ ngày </w:t>
      </w:r>
      <w:r w:rsidRPr="00516452">
        <w:rPr>
          <w:rFonts w:cs="Arial"/>
          <w:b/>
          <w:color w:val="000000"/>
          <w:szCs w:val="26"/>
        </w:rPr>
        <w:t>SeABank</w:t>
      </w:r>
      <w:r w:rsidRPr="00516452">
        <w:rPr>
          <w:rFonts w:cs="Arial"/>
          <w:color w:val="000000"/>
          <w:szCs w:val="26"/>
        </w:rPr>
        <w:t xml:space="preserve"> thông báo,</w:t>
      </w:r>
      <w:r w:rsidRPr="00516452">
        <w:rPr>
          <w:rFonts w:cs="Arial"/>
          <w:color w:val="000000"/>
          <w:szCs w:val="26"/>
          <w:lang w:val="vi-VN"/>
        </w:rPr>
        <w:t xml:space="preserve"> hoặc thời hạn khác theo yêu cầu của </w:t>
      </w:r>
      <w:r w:rsidRPr="00516452">
        <w:rPr>
          <w:rFonts w:cs="Arial"/>
          <w:b/>
          <w:bCs/>
          <w:color w:val="000000"/>
          <w:szCs w:val="26"/>
          <w:lang w:val="vi-VN"/>
        </w:rPr>
        <w:t>SeABank</w:t>
      </w:r>
      <w:r w:rsidRPr="00516452">
        <w:rPr>
          <w:rFonts w:cs="Arial"/>
          <w:color w:val="000000"/>
          <w:szCs w:val="26"/>
          <w:lang w:val="vi-VN"/>
        </w:rPr>
        <w:t>, Bên thế chấp phải</w:t>
      </w:r>
      <w:r w:rsidRPr="00516452">
        <w:rPr>
          <w:rFonts w:cs="Arial"/>
          <w:color w:val="000000"/>
          <w:szCs w:val="26"/>
          <w:lang w:val="nl-NL"/>
        </w:rPr>
        <w:t xml:space="preserve"> khôi phục,</w:t>
      </w:r>
      <w:r w:rsidRPr="00516452">
        <w:rPr>
          <w:rFonts w:cs="Arial"/>
          <w:color w:val="000000"/>
          <w:szCs w:val="26"/>
          <w:lang w:val="vi-VN"/>
        </w:rPr>
        <w:t xml:space="preserve"> sửa chữa tài sản thế chấp</w:t>
      </w:r>
      <w:r w:rsidRPr="00516452">
        <w:rPr>
          <w:rFonts w:cs="Arial"/>
          <w:color w:val="000000"/>
          <w:szCs w:val="26"/>
        </w:rPr>
        <w:t>,</w:t>
      </w:r>
      <w:r w:rsidRPr="00516452">
        <w:rPr>
          <w:rFonts w:cs="Arial"/>
          <w:color w:val="000000"/>
          <w:szCs w:val="26"/>
          <w:lang w:val="vi-VN"/>
        </w:rPr>
        <w:t xml:space="preserve"> hoặc thay thế bằng tài sản khác có giá trị tương đương</w:t>
      </w:r>
      <w:r w:rsidRPr="00516452">
        <w:rPr>
          <w:rFonts w:cs="Arial"/>
          <w:color w:val="000000"/>
          <w:szCs w:val="26"/>
        </w:rPr>
        <w:t>,</w:t>
      </w:r>
      <w:r w:rsidRPr="00516452">
        <w:rPr>
          <w:rFonts w:cs="Arial"/>
          <w:color w:val="000000"/>
          <w:szCs w:val="26"/>
          <w:lang w:val="nl-NL"/>
        </w:rPr>
        <w:t xml:space="preserve"> hoặc bổ sung thêm tài sản bảo đảm khác được </w:t>
      </w:r>
      <w:r w:rsidRPr="00516452">
        <w:rPr>
          <w:rFonts w:cs="Arial"/>
          <w:b/>
          <w:color w:val="000000"/>
          <w:szCs w:val="26"/>
          <w:lang w:val="nl-NL"/>
        </w:rPr>
        <w:t xml:space="preserve">SeABank </w:t>
      </w:r>
      <w:r w:rsidRPr="00516452">
        <w:rPr>
          <w:rFonts w:cs="Arial"/>
          <w:color w:val="000000"/>
          <w:szCs w:val="26"/>
          <w:lang w:val="nl-NL"/>
        </w:rPr>
        <w:t>chấp thuận để bù đắp phần giá trị giảm sút</w:t>
      </w:r>
      <w:r w:rsidRPr="00516452">
        <w:rPr>
          <w:rFonts w:cs="Arial"/>
          <w:color w:val="000000"/>
          <w:szCs w:val="26"/>
        </w:rPr>
        <w:t>.</w:t>
      </w:r>
      <w:r w:rsidRPr="00516452">
        <w:rPr>
          <w:rFonts w:cs="Arial"/>
          <w:color w:val="000000"/>
          <w:szCs w:val="26"/>
          <w:lang w:val="vi-VN"/>
        </w:rPr>
        <w:t xml:space="preserve"> </w:t>
      </w:r>
      <w:r w:rsidRPr="00516452">
        <w:rPr>
          <w:rFonts w:cs="Arial"/>
          <w:color w:val="000000"/>
          <w:szCs w:val="26"/>
        </w:rPr>
        <w:t>N</w:t>
      </w:r>
      <w:r w:rsidRPr="00516452">
        <w:rPr>
          <w:rFonts w:cs="Arial"/>
          <w:color w:val="000000"/>
          <w:szCs w:val="26"/>
          <w:lang w:val="vi-VN"/>
        </w:rPr>
        <w:t>ếu không thực hiện được</w:t>
      </w:r>
      <w:r w:rsidRPr="00516452">
        <w:rPr>
          <w:rFonts w:cs="Arial"/>
          <w:color w:val="000000"/>
          <w:szCs w:val="26"/>
        </w:rPr>
        <w:t>,</w:t>
      </w:r>
      <w:r w:rsidRPr="00516452">
        <w:rPr>
          <w:rFonts w:cs="Arial"/>
          <w:color w:val="000000"/>
          <w:szCs w:val="26"/>
          <w:lang w:val="vi-VN"/>
        </w:rPr>
        <w:t xml:space="preserve"> </w:t>
      </w:r>
      <w:r w:rsidRPr="00516452">
        <w:rPr>
          <w:rFonts w:cs="Arial"/>
          <w:b/>
          <w:bCs/>
          <w:color w:val="000000"/>
          <w:szCs w:val="26"/>
          <w:lang w:val="vi-VN"/>
        </w:rPr>
        <w:t>SeABank</w:t>
      </w:r>
      <w:r w:rsidRPr="00516452">
        <w:rPr>
          <w:rFonts w:cs="Arial"/>
          <w:color w:val="000000"/>
          <w:szCs w:val="26"/>
          <w:lang w:val="vi-VN"/>
        </w:rPr>
        <w:t xml:space="preserve"> </w:t>
      </w:r>
      <w:r w:rsidRPr="00516452">
        <w:rPr>
          <w:rFonts w:cs="Arial"/>
          <w:color w:val="000000"/>
          <w:szCs w:val="26"/>
          <w:lang w:val="nl-NL"/>
        </w:rPr>
        <w:t xml:space="preserve">được quyền xử lý tài sản thế chấp để thu hồi nợ </w:t>
      </w:r>
      <w:r w:rsidRPr="00516452">
        <w:rPr>
          <w:rFonts w:cs="Arial"/>
          <w:color w:val="000000"/>
          <w:szCs w:val="26"/>
          <w:lang w:val="vi-VN"/>
        </w:rPr>
        <w:t>trước hạn.</w:t>
      </w:r>
      <w:r w:rsidRPr="00516452">
        <w:rPr>
          <w:rFonts w:cs="Arial"/>
          <w:color w:val="000000"/>
          <w:szCs w:val="26"/>
        </w:rPr>
        <w:t xml:space="preserve"> </w:t>
      </w:r>
    </w:p>
    <w:p w14:paraId="76B58C1B" w14:textId="77777777" w:rsidR="00516452" w:rsidRPr="00516452" w:rsidRDefault="00516452" w:rsidP="00426E04">
      <w:pPr>
        <w:widowControl w:val="0"/>
        <w:numPr>
          <w:ilvl w:val="0"/>
          <w:numId w:val="9"/>
        </w:numPr>
        <w:tabs>
          <w:tab w:val="left" w:pos="1021"/>
        </w:tabs>
        <w:spacing w:before="0" w:line="240" w:lineRule="auto"/>
        <w:ind w:left="357" w:hanging="357"/>
        <w:rPr>
          <w:rFonts w:cs="Arial"/>
          <w:color w:val="000000"/>
          <w:szCs w:val="26"/>
          <w:lang w:val="vi-VN"/>
        </w:rPr>
      </w:pPr>
      <w:r w:rsidRPr="00516452">
        <w:rPr>
          <w:rFonts w:cs="Arial"/>
          <w:color w:val="000000"/>
          <w:szCs w:val="26"/>
          <w:lang w:val="vi-VN"/>
        </w:rPr>
        <w:t>Nếu Tài sản thế chấp bị tiêu hủy, hư hỏng, thu hồi, trưng thu, trưng dụng, giải tỏa</w:t>
      </w:r>
      <w:r w:rsidRPr="00516452">
        <w:rPr>
          <w:rFonts w:cs="Arial"/>
          <w:color w:val="000000"/>
          <w:szCs w:val="26"/>
        </w:rPr>
        <w:t xml:space="preserve">, v.v, </w:t>
      </w:r>
      <w:r w:rsidRPr="00516452">
        <w:rPr>
          <w:rFonts w:cs="Arial"/>
          <w:color w:val="000000"/>
          <w:szCs w:val="26"/>
          <w:lang w:val="vi-VN"/>
        </w:rPr>
        <w:t xml:space="preserve"> bằng Hợp đồng này, Bên thế chấp ủy quyền không hủy ngang cho </w:t>
      </w:r>
      <w:r w:rsidRPr="00516452">
        <w:rPr>
          <w:rFonts w:cs="Arial"/>
          <w:b/>
          <w:color w:val="000000"/>
          <w:szCs w:val="26"/>
          <w:lang w:val="vi-VN"/>
        </w:rPr>
        <w:t>SeABank</w:t>
      </w:r>
      <w:r w:rsidRPr="00516452">
        <w:rPr>
          <w:rFonts w:cs="Arial"/>
          <w:color w:val="000000"/>
          <w:szCs w:val="26"/>
          <w:lang w:val="vi-VN"/>
        </w:rPr>
        <w:t xml:space="preserve"> được đại diện Bên thế chấp thực hiện các thủ tục, ký các giấy tờ liên quan để nhận và quản lý các khoản tiền bảo hiểm, bồi thường</w:t>
      </w:r>
      <w:r w:rsidRPr="00516452">
        <w:rPr>
          <w:rFonts w:cs="Arial"/>
          <w:color w:val="000000"/>
          <w:szCs w:val="26"/>
        </w:rPr>
        <w:t>, v.v</w:t>
      </w:r>
      <w:r w:rsidRPr="00516452">
        <w:rPr>
          <w:rFonts w:cs="Arial"/>
          <w:color w:val="000000"/>
          <w:szCs w:val="26"/>
          <w:lang w:val="vi-VN"/>
        </w:rPr>
        <w:t xml:space="preserve"> từ </w:t>
      </w:r>
      <w:r w:rsidRPr="00516452">
        <w:rPr>
          <w:rFonts w:cs="Arial"/>
          <w:color w:val="000000"/>
          <w:szCs w:val="26"/>
        </w:rPr>
        <w:t>các c</w:t>
      </w:r>
      <w:r w:rsidRPr="00516452">
        <w:rPr>
          <w:rFonts w:cs="Arial"/>
          <w:color w:val="000000"/>
          <w:szCs w:val="26"/>
          <w:lang w:val="vi-VN"/>
        </w:rPr>
        <w:t>ơ quan nhà nước</w:t>
      </w:r>
      <w:r w:rsidRPr="00516452">
        <w:rPr>
          <w:rFonts w:cs="Arial"/>
          <w:color w:val="000000"/>
          <w:szCs w:val="26"/>
        </w:rPr>
        <w:t>, tổ chức và/hoặc cá nhân liên quan</w:t>
      </w:r>
      <w:r w:rsidRPr="00516452">
        <w:rPr>
          <w:rFonts w:cs="Arial"/>
          <w:color w:val="000000"/>
          <w:szCs w:val="26"/>
          <w:lang w:val="vi-VN"/>
        </w:rPr>
        <w:t>. Toàn bộ các khoản tiền bảo hiểm, tài sản được đền bù, bồi thường</w:t>
      </w:r>
      <w:r w:rsidRPr="00516452">
        <w:rPr>
          <w:rFonts w:cs="Arial"/>
          <w:color w:val="000000"/>
          <w:szCs w:val="26"/>
        </w:rPr>
        <w:t>, v.v</w:t>
      </w:r>
      <w:r w:rsidRPr="00516452">
        <w:rPr>
          <w:rFonts w:cs="Arial"/>
          <w:color w:val="000000"/>
          <w:szCs w:val="26"/>
          <w:lang w:val="vi-VN"/>
        </w:rPr>
        <w:t xml:space="preserve"> </w:t>
      </w:r>
      <w:r w:rsidRPr="00516452">
        <w:rPr>
          <w:rFonts w:cs="Arial"/>
          <w:szCs w:val="26"/>
        </w:rPr>
        <w:t xml:space="preserve">sẽ trở thành tài sản bảo đảm cho nghĩa vụ của Bên vay tại </w:t>
      </w:r>
      <w:r w:rsidRPr="00516452">
        <w:rPr>
          <w:rFonts w:cs="Arial"/>
          <w:b/>
          <w:szCs w:val="26"/>
        </w:rPr>
        <w:t>SeABank</w:t>
      </w:r>
      <w:r w:rsidRPr="00516452">
        <w:rPr>
          <w:rFonts w:cs="Arial"/>
          <w:color w:val="000000"/>
          <w:szCs w:val="26"/>
          <w:lang w:val="vi-VN"/>
        </w:rPr>
        <w:t xml:space="preserve">. Bên thế chấp cam kết không tự ý, </w:t>
      </w:r>
      <w:r w:rsidRPr="00516452">
        <w:rPr>
          <w:rFonts w:cs="Arial"/>
          <w:color w:val="000000"/>
          <w:szCs w:val="26"/>
        </w:rPr>
        <w:t>hay</w:t>
      </w:r>
      <w:r w:rsidRPr="00516452">
        <w:rPr>
          <w:rFonts w:cs="Arial"/>
          <w:color w:val="000000"/>
          <w:szCs w:val="26"/>
          <w:lang w:val="vi-VN"/>
        </w:rPr>
        <w:t xml:space="preserve"> đơn phương nhận các khoản tiền nêu trên mà sẽ phối hợp với </w:t>
      </w:r>
      <w:r w:rsidRPr="00516452">
        <w:rPr>
          <w:rFonts w:cs="Arial"/>
          <w:b/>
          <w:color w:val="000000"/>
          <w:szCs w:val="26"/>
          <w:lang w:val="vi-VN"/>
        </w:rPr>
        <w:t>SeABank</w:t>
      </w:r>
      <w:r w:rsidRPr="00516452">
        <w:rPr>
          <w:rFonts w:cs="Arial"/>
          <w:color w:val="000000"/>
          <w:szCs w:val="26"/>
          <w:lang w:val="vi-VN"/>
        </w:rPr>
        <w:t xml:space="preserve"> để </w:t>
      </w:r>
      <w:r w:rsidRPr="00516452">
        <w:rPr>
          <w:rFonts w:cs="Arial"/>
          <w:b/>
          <w:color w:val="000000"/>
          <w:szCs w:val="26"/>
          <w:lang w:val="vi-VN"/>
        </w:rPr>
        <w:t>SeABank</w:t>
      </w:r>
      <w:r w:rsidRPr="00516452">
        <w:rPr>
          <w:rFonts w:cs="Arial"/>
          <w:color w:val="000000"/>
          <w:szCs w:val="26"/>
          <w:lang w:val="vi-VN"/>
        </w:rPr>
        <w:t xml:space="preserve"> được nhận và quản lý các khoản tiền này.</w:t>
      </w:r>
    </w:p>
    <w:p w14:paraId="2DCCF0B4"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b/>
          <w:bCs/>
          <w:color w:val="000000"/>
          <w:szCs w:val="26"/>
        </w:rPr>
      </w:pPr>
      <w:bookmarkStart w:id="8" w:name="_Ref270346558"/>
      <w:r w:rsidRPr="00516452">
        <w:rPr>
          <w:rFonts w:cs="Arial"/>
          <w:b/>
          <w:bCs/>
          <w:color w:val="000000"/>
          <w:szCs w:val="26"/>
        </w:rPr>
        <w:t>Xử lý tài sản thế chấp</w:t>
      </w:r>
      <w:bookmarkEnd w:id="8"/>
    </w:p>
    <w:p w14:paraId="2A3AFDD6"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rPr>
      </w:pPr>
      <w:r w:rsidRPr="00516452">
        <w:rPr>
          <w:rFonts w:cs="Arial"/>
          <w:color w:val="000000"/>
          <w:szCs w:val="26"/>
        </w:rPr>
        <w:t>Các trường hợp xử lý tài sản thế chấp:</w:t>
      </w:r>
    </w:p>
    <w:p w14:paraId="3428C96B" w14:textId="77777777" w:rsidR="00516452" w:rsidRPr="00516452" w:rsidRDefault="00516452" w:rsidP="00426E04">
      <w:pPr>
        <w:widowControl w:val="0"/>
        <w:numPr>
          <w:ilvl w:val="0"/>
          <w:numId w:val="14"/>
        </w:numPr>
        <w:tabs>
          <w:tab w:val="left" w:pos="1021"/>
        </w:tabs>
        <w:spacing w:before="0" w:line="240" w:lineRule="auto"/>
        <w:rPr>
          <w:rFonts w:cs="Arial"/>
          <w:color w:val="000000"/>
          <w:szCs w:val="26"/>
        </w:rPr>
      </w:pPr>
      <w:r w:rsidRPr="00516452">
        <w:rPr>
          <w:rFonts w:cs="Arial"/>
          <w:color w:val="000000"/>
          <w:szCs w:val="26"/>
        </w:rPr>
        <w:lastRenderedPageBreak/>
        <w:t xml:space="preserve">Khi đến thời hạn trả nợ (kể cả trường hợp phải trả nợ trước hạn) theo các Hợp đồng tín dụng, Hợp đồng thế chấp và/hoặc các văn bản liên quan khác mà Bên thế chấp không thực hiện hoặc thực hiện không đúng nghĩa vụ trả nợ, thì </w:t>
      </w:r>
      <w:r w:rsidRPr="00516452">
        <w:rPr>
          <w:rFonts w:cs="Arial"/>
          <w:b/>
          <w:color w:val="000000"/>
          <w:szCs w:val="26"/>
        </w:rPr>
        <w:t>SeABank</w:t>
      </w:r>
      <w:r w:rsidRPr="00516452">
        <w:rPr>
          <w:rFonts w:cs="Arial"/>
          <w:color w:val="000000"/>
          <w:szCs w:val="26"/>
        </w:rPr>
        <w:t xml:space="preserve"> được quyền xử lý một phần hoặc toàn bộ tài sản thế chấp để thu hồi nợ.</w:t>
      </w:r>
    </w:p>
    <w:p w14:paraId="1BC3DD13" w14:textId="77777777" w:rsidR="00516452" w:rsidRPr="00516452" w:rsidRDefault="00516452" w:rsidP="00426E04">
      <w:pPr>
        <w:widowControl w:val="0"/>
        <w:numPr>
          <w:ilvl w:val="0"/>
          <w:numId w:val="14"/>
        </w:numPr>
        <w:tabs>
          <w:tab w:val="left" w:pos="1021"/>
        </w:tabs>
        <w:spacing w:before="0" w:line="240" w:lineRule="auto"/>
        <w:rPr>
          <w:rFonts w:cs="Arial"/>
          <w:color w:val="000000"/>
          <w:szCs w:val="26"/>
        </w:rPr>
      </w:pPr>
      <w:r w:rsidRPr="00516452">
        <w:rPr>
          <w:rFonts w:cs="Arial"/>
          <w:color w:val="000000"/>
          <w:szCs w:val="26"/>
        </w:rPr>
        <w:t xml:space="preserve">Khi Bên thế chấp vi phạm bất kỳ một cam kết hay nghĩa vụ nào theo Hợp đồng này hoặc quy định pháp luật có liên quan và không khắc phục vi phạm trong thời hạn quy định trong văn bản thông báo của </w:t>
      </w:r>
      <w:r w:rsidRPr="00516452">
        <w:rPr>
          <w:rFonts w:cs="Arial"/>
          <w:b/>
          <w:color w:val="000000"/>
          <w:szCs w:val="26"/>
        </w:rPr>
        <w:t>SeABank</w:t>
      </w:r>
      <w:r w:rsidRPr="00516452">
        <w:rPr>
          <w:rFonts w:cs="Arial"/>
          <w:color w:val="000000"/>
          <w:szCs w:val="26"/>
        </w:rPr>
        <w:t xml:space="preserve">, </w:t>
      </w:r>
      <w:r w:rsidRPr="00516452">
        <w:rPr>
          <w:rFonts w:cs="Arial"/>
          <w:b/>
          <w:color w:val="000000"/>
          <w:szCs w:val="26"/>
        </w:rPr>
        <w:t>SeABank</w:t>
      </w:r>
      <w:r w:rsidRPr="00516452">
        <w:rPr>
          <w:rFonts w:cs="Arial"/>
          <w:color w:val="000000"/>
          <w:szCs w:val="26"/>
        </w:rPr>
        <w:t xml:space="preserve"> có quyền xử lý một phần hoặc toàn bộ tài sản thế chấp để thu hồi nợ.</w:t>
      </w:r>
    </w:p>
    <w:p w14:paraId="4404D527" w14:textId="77777777" w:rsidR="00516452" w:rsidRPr="00516452" w:rsidRDefault="00516452" w:rsidP="00426E04">
      <w:pPr>
        <w:widowControl w:val="0"/>
        <w:numPr>
          <w:ilvl w:val="0"/>
          <w:numId w:val="14"/>
        </w:numPr>
        <w:tabs>
          <w:tab w:val="left" w:pos="1021"/>
        </w:tabs>
        <w:spacing w:before="0" w:line="240" w:lineRule="auto"/>
        <w:rPr>
          <w:rFonts w:cs="Arial"/>
          <w:color w:val="000000"/>
          <w:szCs w:val="26"/>
        </w:rPr>
      </w:pPr>
      <w:r w:rsidRPr="00516452">
        <w:rPr>
          <w:rFonts w:cs="Arial"/>
          <w:color w:val="000000"/>
          <w:szCs w:val="26"/>
        </w:rPr>
        <w:t xml:space="preserve">Khi Bên thế chấp chết, mất tích, mất năng lực hành vi dân sự theo quy định của pháp luật hoặc liên quan trực tiếp hay gián tiếp đến các vụ kiện và/hoặc tranh chấp liên quan đến tài sản thế chấp, </w:t>
      </w:r>
      <w:r w:rsidRPr="00516452">
        <w:rPr>
          <w:rFonts w:cs="Arial"/>
          <w:b/>
          <w:color w:val="000000"/>
          <w:szCs w:val="26"/>
        </w:rPr>
        <w:t>SeABank</w:t>
      </w:r>
      <w:r w:rsidRPr="00516452">
        <w:rPr>
          <w:rFonts w:cs="Arial"/>
          <w:color w:val="000000"/>
          <w:szCs w:val="26"/>
        </w:rPr>
        <w:t xml:space="preserve"> được quyền xử lý một phần hoặc toàn bộ tài sản thế chấp để thu hồi nợ. </w:t>
      </w:r>
    </w:p>
    <w:p w14:paraId="08721C4D" w14:textId="77777777" w:rsidR="00516452" w:rsidRPr="00516452" w:rsidRDefault="00516452" w:rsidP="00426E04">
      <w:pPr>
        <w:widowControl w:val="0"/>
        <w:numPr>
          <w:ilvl w:val="0"/>
          <w:numId w:val="14"/>
        </w:numPr>
        <w:tabs>
          <w:tab w:val="left" w:pos="1021"/>
        </w:tabs>
        <w:spacing w:before="0" w:line="240" w:lineRule="auto"/>
        <w:rPr>
          <w:rFonts w:cs="Arial"/>
          <w:color w:val="000000"/>
          <w:szCs w:val="26"/>
        </w:rPr>
      </w:pPr>
      <w:r w:rsidRPr="00516452">
        <w:rPr>
          <w:rFonts w:cs="Arial"/>
          <w:bCs/>
          <w:color w:val="000000"/>
          <w:szCs w:val="26"/>
          <w:lang w:val="nl-NL"/>
        </w:rPr>
        <w:t>Các trường hợp do pháp luật quy định hoặc các bên có thỏa thuận.</w:t>
      </w:r>
    </w:p>
    <w:p w14:paraId="1CB4755D"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rPr>
      </w:pPr>
      <w:r w:rsidRPr="00516452">
        <w:rPr>
          <w:rFonts w:cs="Arial"/>
          <w:color w:val="000000"/>
          <w:szCs w:val="26"/>
        </w:rPr>
        <w:t>Phương thức xử lý tài sản thế chấp:</w:t>
      </w:r>
    </w:p>
    <w:p w14:paraId="52073DE3" w14:textId="77777777" w:rsidR="00516452" w:rsidRPr="00516452" w:rsidRDefault="00516452" w:rsidP="00516452">
      <w:pPr>
        <w:widowControl w:val="0"/>
        <w:tabs>
          <w:tab w:val="left" w:pos="1021"/>
        </w:tabs>
        <w:ind w:left="360" w:firstLine="0"/>
        <w:rPr>
          <w:rFonts w:cs="Arial"/>
          <w:color w:val="000000"/>
          <w:szCs w:val="26"/>
        </w:rPr>
      </w:pPr>
      <w:r w:rsidRPr="00516452">
        <w:rPr>
          <w:rFonts w:cs="Arial"/>
          <w:b/>
          <w:color w:val="000000"/>
          <w:szCs w:val="26"/>
        </w:rPr>
        <w:t>SeABank</w:t>
      </w:r>
      <w:r w:rsidRPr="00516452">
        <w:rPr>
          <w:rFonts w:cs="Arial"/>
          <w:color w:val="000000"/>
          <w:szCs w:val="26"/>
        </w:rPr>
        <w:t xml:space="preserve"> và Bên thế chấp thống nhất phương thức xử lý tài sản thế chấp như sau:</w:t>
      </w:r>
    </w:p>
    <w:p w14:paraId="7ADE03C7" w14:textId="77777777" w:rsidR="00516452" w:rsidRPr="00516452" w:rsidRDefault="00516452" w:rsidP="00426E04">
      <w:pPr>
        <w:widowControl w:val="0"/>
        <w:numPr>
          <w:ilvl w:val="0"/>
          <w:numId w:val="16"/>
        </w:numPr>
        <w:tabs>
          <w:tab w:val="left" w:pos="1021"/>
        </w:tabs>
        <w:spacing w:before="0" w:line="240" w:lineRule="auto"/>
        <w:rPr>
          <w:rFonts w:cs="Arial"/>
          <w:color w:val="000000"/>
          <w:szCs w:val="26"/>
        </w:rPr>
      </w:pPr>
      <w:r w:rsidRPr="00516452">
        <w:rPr>
          <w:rFonts w:cs="Arial"/>
          <w:b/>
          <w:color w:val="000000"/>
          <w:szCs w:val="26"/>
        </w:rPr>
        <w:t>SeABank</w:t>
      </w:r>
      <w:r w:rsidRPr="00516452">
        <w:rPr>
          <w:rFonts w:cs="Arial"/>
          <w:color w:val="000000"/>
          <w:szCs w:val="26"/>
        </w:rPr>
        <w:t xml:space="preserve"> nhận chính tài sản thế chấp để thay thế nghĩa vụ trả nợ của Bên thế chấp; và/hoặc</w:t>
      </w:r>
    </w:p>
    <w:p w14:paraId="3243F316" w14:textId="77777777" w:rsidR="00516452" w:rsidRPr="00516452" w:rsidRDefault="00516452" w:rsidP="00426E04">
      <w:pPr>
        <w:widowControl w:val="0"/>
        <w:numPr>
          <w:ilvl w:val="0"/>
          <w:numId w:val="16"/>
        </w:numPr>
        <w:tabs>
          <w:tab w:val="left" w:pos="1021"/>
        </w:tabs>
        <w:spacing w:before="0" w:line="240" w:lineRule="auto"/>
        <w:rPr>
          <w:rFonts w:cs="Arial"/>
          <w:color w:val="000000"/>
          <w:szCs w:val="26"/>
        </w:rPr>
      </w:pPr>
      <w:r w:rsidRPr="00516452">
        <w:rPr>
          <w:rFonts w:cs="Arial"/>
          <w:b/>
          <w:color w:val="000000"/>
          <w:szCs w:val="26"/>
        </w:rPr>
        <w:t>SeABank</w:t>
      </w:r>
      <w:r w:rsidRPr="00516452">
        <w:rPr>
          <w:rFonts w:cs="Arial"/>
          <w:color w:val="000000"/>
          <w:szCs w:val="26"/>
        </w:rPr>
        <w:t xml:space="preserve"> trực tiếp hoặc thông qua các tổ chức khác để bán tài sản thế chấp (bán riêng lẻ hoặc thông qua đấu giá); </w:t>
      </w:r>
      <w:r w:rsidRPr="00516452">
        <w:rPr>
          <w:rFonts w:cs="Arial"/>
          <w:b/>
          <w:color w:val="000000"/>
          <w:szCs w:val="26"/>
        </w:rPr>
        <w:t xml:space="preserve">SeABank </w:t>
      </w:r>
      <w:r w:rsidRPr="00516452">
        <w:rPr>
          <w:rFonts w:cs="Arial"/>
          <w:color w:val="000000"/>
          <w:szCs w:val="26"/>
        </w:rPr>
        <w:t>được quyền thay mặt cho Bên thế chấp ký trên mọi giấy tờ, tài liệu trong quá trình bán tài sản kể cả việc ký Hợp đồng bán đấu giá tài sản; và/hoặc</w:t>
      </w:r>
    </w:p>
    <w:p w14:paraId="73D16E54" w14:textId="77777777" w:rsidR="00516452" w:rsidRPr="00516452" w:rsidRDefault="00516452" w:rsidP="00426E04">
      <w:pPr>
        <w:widowControl w:val="0"/>
        <w:numPr>
          <w:ilvl w:val="0"/>
          <w:numId w:val="16"/>
        </w:numPr>
        <w:tabs>
          <w:tab w:val="left" w:pos="1021"/>
        </w:tabs>
        <w:spacing w:before="0" w:line="240" w:lineRule="auto"/>
        <w:rPr>
          <w:rFonts w:cs="Arial"/>
          <w:color w:val="000000"/>
          <w:szCs w:val="26"/>
        </w:rPr>
      </w:pPr>
      <w:r w:rsidRPr="00516452">
        <w:rPr>
          <w:rFonts w:cs="Arial"/>
          <w:color w:val="000000"/>
          <w:szCs w:val="26"/>
        </w:rPr>
        <w:t xml:space="preserve">Phương thức khác mà </w:t>
      </w:r>
      <w:r w:rsidRPr="00516452">
        <w:rPr>
          <w:rFonts w:cs="Arial"/>
          <w:b/>
          <w:color w:val="000000"/>
          <w:szCs w:val="26"/>
        </w:rPr>
        <w:t>SeABank</w:t>
      </w:r>
      <w:r w:rsidRPr="00516452">
        <w:rPr>
          <w:rFonts w:cs="Arial"/>
          <w:color w:val="000000"/>
          <w:szCs w:val="26"/>
        </w:rPr>
        <w:t xml:space="preserve"> cho là phù hợp tình hình thực tế và không trái pháp luật như: ủy quyền, ủy thác xử lý nợ và tài sản bảo đảm, v.v.</w:t>
      </w:r>
    </w:p>
    <w:p w14:paraId="44827677" w14:textId="77777777" w:rsidR="00516452" w:rsidRPr="00516452" w:rsidRDefault="00516452" w:rsidP="00516452">
      <w:pPr>
        <w:widowControl w:val="0"/>
        <w:tabs>
          <w:tab w:val="left" w:pos="1021"/>
        </w:tabs>
        <w:ind w:left="397" w:firstLine="0"/>
        <w:rPr>
          <w:rFonts w:cs="Arial"/>
          <w:color w:val="0D0D0D"/>
          <w:szCs w:val="26"/>
        </w:rPr>
      </w:pPr>
      <w:r w:rsidRPr="00516452">
        <w:rPr>
          <w:rFonts w:cs="Arial"/>
          <w:color w:val="000000"/>
          <w:szCs w:val="26"/>
        </w:rPr>
        <w:t>Trong trường hợp xử lý tài sản thế chấp</w:t>
      </w:r>
      <w:r w:rsidRPr="00516452">
        <w:rPr>
          <w:rFonts w:cs="Arial"/>
          <w:b/>
          <w:color w:val="000000"/>
          <w:szCs w:val="26"/>
        </w:rPr>
        <w:t>, SeABank</w:t>
      </w:r>
      <w:r w:rsidRPr="00516452">
        <w:rPr>
          <w:rFonts w:cs="Arial"/>
          <w:color w:val="000000"/>
          <w:szCs w:val="26"/>
        </w:rPr>
        <w:t xml:space="preserve"> được toàn quyền lựa chọn và quyết định: (i) phần và/loại tài sản thế chấp ưu tiên xử lý trước, (ii) thời điểm và phương thức xử lý tài sản thế chấp, (iii) việc định giá và xác định giá bán/xử lý tài sản thế chấp cũng như việc tổ chức xử lý tài sản thế chấp</w:t>
      </w:r>
      <w:r w:rsidRPr="00516452">
        <w:rPr>
          <w:rFonts w:cs="Arial"/>
          <w:color w:val="0D0D0D"/>
          <w:szCs w:val="26"/>
        </w:rPr>
        <w:t xml:space="preserve">. Bên thế chấp cam kết tuân thủ và không có bất kỳ khiếu nại, khiếu kiện, tranh chấp gì về việc </w:t>
      </w:r>
      <w:r w:rsidRPr="00516452">
        <w:rPr>
          <w:rFonts w:cs="Arial"/>
          <w:b/>
          <w:color w:val="0D0D0D"/>
          <w:szCs w:val="26"/>
        </w:rPr>
        <w:t>SeABank</w:t>
      </w:r>
      <w:r w:rsidRPr="00516452">
        <w:rPr>
          <w:rFonts w:cs="Arial"/>
          <w:color w:val="0D0D0D"/>
          <w:szCs w:val="26"/>
        </w:rPr>
        <w:t xml:space="preserve"> thực hiện các quyền lựa chọn và quyết định nêu tại Hợp đồng này.</w:t>
      </w:r>
    </w:p>
    <w:p w14:paraId="5C078713"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rPr>
      </w:pPr>
      <w:r w:rsidRPr="00516452">
        <w:rPr>
          <w:rFonts w:cs="Arial"/>
          <w:color w:val="000000"/>
          <w:szCs w:val="26"/>
        </w:rPr>
        <w:t xml:space="preserve">Bằng Hợp đồng này Bên thế chấp đồng ý cho </w:t>
      </w:r>
      <w:r w:rsidRPr="00516452">
        <w:rPr>
          <w:rFonts w:cs="Arial"/>
          <w:b/>
          <w:color w:val="000000"/>
          <w:szCs w:val="26"/>
        </w:rPr>
        <w:t>SeABank</w:t>
      </w:r>
      <w:r w:rsidRPr="00516452">
        <w:rPr>
          <w:rFonts w:cs="Arial"/>
          <w:color w:val="000000"/>
          <w:szCs w:val="26"/>
        </w:rPr>
        <w:t xml:space="preserve"> có toàn quyền thực hiện việc bán, hoặc uỷ quyền cho Bên thứ ba có chức năng mua bán tài sản, bán tài sản thế chấp để thu hồi nợ mà không cần có thêm bất kỳ sự đồng ý nào của Bên thế chấp. </w:t>
      </w:r>
      <w:r w:rsidRPr="00516452">
        <w:rPr>
          <w:rFonts w:cs="Arial"/>
          <w:b/>
          <w:color w:val="000000"/>
          <w:szCs w:val="26"/>
        </w:rPr>
        <w:t>SeABank</w:t>
      </w:r>
      <w:r w:rsidRPr="00516452">
        <w:rPr>
          <w:rFonts w:cs="Arial"/>
          <w:color w:val="000000"/>
          <w:szCs w:val="26"/>
        </w:rPr>
        <w:t xml:space="preserve"> có quyền đơn phương xác định giá bán tài sản, trực tiếp ký Hợp đồng chuyển nhượng tài sản và thực hiện các thủ tục liên quan tại các cơ quan có thẩm quyền (nếu cần thiết) để chuyển nhượng, sang tên tài sản cho Bên mua.</w:t>
      </w:r>
    </w:p>
    <w:p w14:paraId="27D5C78F" w14:textId="77777777" w:rsidR="00516452" w:rsidRPr="00516452" w:rsidRDefault="00516452" w:rsidP="00516452">
      <w:pPr>
        <w:widowControl w:val="0"/>
        <w:tabs>
          <w:tab w:val="left" w:pos="1021"/>
        </w:tabs>
        <w:ind w:left="360" w:firstLine="0"/>
        <w:rPr>
          <w:rFonts w:cs="Arial"/>
          <w:color w:val="000000"/>
          <w:szCs w:val="26"/>
        </w:rPr>
      </w:pPr>
      <w:r w:rsidRPr="00516452">
        <w:rPr>
          <w:rFonts w:cs="Arial"/>
          <w:color w:val="000000"/>
          <w:szCs w:val="26"/>
        </w:rPr>
        <w:t xml:space="preserve">Trong trường hợp </w:t>
      </w:r>
      <w:r w:rsidRPr="00516452">
        <w:rPr>
          <w:rFonts w:cs="Arial"/>
          <w:b/>
          <w:color w:val="000000"/>
          <w:szCs w:val="26"/>
        </w:rPr>
        <w:t>SeABank</w:t>
      </w:r>
      <w:r w:rsidRPr="00516452">
        <w:rPr>
          <w:rFonts w:cs="Arial"/>
          <w:color w:val="000000"/>
          <w:szCs w:val="26"/>
        </w:rPr>
        <w:t xml:space="preserve"> ủy quyền cho bên thứ ba thực hiện việc xử lý tài sản thì Bên thế chấp chấp thuận rằng Bên thứ ba cũng sẽ có toàn quyền ký hợp đồng mua bán, chuyển nhượng tài sản và thực hiện các thủ tục liên quan tại các cơ quan có thẩm quyền để chuyển nhượng, sang tên tài sản cho Bên mua.</w:t>
      </w:r>
    </w:p>
    <w:p w14:paraId="4F5582C1"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lang w:val="pt-BR"/>
        </w:rPr>
      </w:pPr>
      <w:r w:rsidRPr="00516452">
        <w:rPr>
          <w:rFonts w:cs="Arial"/>
          <w:color w:val="000000"/>
          <w:szCs w:val="26"/>
        </w:rPr>
        <w:t xml:space="preserve">Bên thế chấp có nghĩa vụ giao và/hoặc phối hợp với bên giữ tài sản thế chấp (nếu có) giao tài sản thế chấp cho </w:t>
      </w:r>
      <w:r w:rsidRPr="00516452">
        <w:rPr>
          <w:rFonts w:cs="Arial"/>
          <w:b/>
          <w:color w:val="000000"/>
          <w:szCs w:val="26"/>
        </w:rPr>
        <w:t>SeABank</w:t>
      </w:r>
      <w:r w:rsidRPr="00516452">
        <w:rPr>
          <w:rFonts w:cs="Arial"/>
          <w:color w:val="000000"/>
          <w:szCs w:val="26"/>
        </w:rPr>
        <w:t xml:space="preserve"> để xử lý. Nếu Bên thế chấp không tự nguyện bàn giao tài sản thế chấp trong vòng 15 ngày dương lịch </w:t>
      </w:r>
      <w:r w:rsidRPr="00516452">
        <w:rPr>
          <w:rFonts w:cs="Arial"/>
          <w:color w:val="000000"/>
          <w:szCs w:val="26"/>
          <w:lang w:val="pt-BR"/>
        </w:rPr>
        <w:t xml:space="preserve">(kể cả ngày lễ, ngày nghỉ) </w:t>
      </w:r>
      <w:r w:rsidRPr="00516452">
        <w:rPr>
          <w:rFonts w:cs="Arial"/>
          <w:color w:val="000000"/>
          <w:szCs w:val="26"/>
        </w:rPr>
        <w:t xml:space="preserve">kể từ ngày </w:t>
      </w:r>
      <w:r w:rsidRPr="00516452">
        <w:rPr>
          <w:rFonts w:cs="Arial"/>
          <w:b/>
          <w:color w:val="000000"/>
          <w:szCs w:val="26"/>
        </w:rPr>
        <w:t xml:space="preserve">SeABank </w:t>
      </w:r>
      <w:r w:rsidRPr="00516452">
        <w:rPr>
          <w:rFonts w:cs="Arial"/>
          <w:color w:val="000000"/>
          <w:szCs w:val="26"/>
        </w:rPr>
        <w:t xml:space="preserve">yêu cầu, </w:t>
      </w:r>
      <w:r w:rsidRPr="00516452">
        <w:rPr>
          <w:rFonts w:cs="Arial"/>
          <w:b/>
          <w:color w:val="000000"/>
          <w:szCs w:val="26"/>
        </w:rPr>
        <w:lastRenderedPageBreak/>
        <w:t>SeABank</w:t>
      </w:r>
      <w:r w:rsidRPr="00516452">
        <w:rPr>
          <w:rFonts w:cs="Arial"/>
          <w:color w:val="000000"/>
          <w:szCs w:val="26"/>
        </w:rPr>
        <w:t xml:space="preserve"> có quyền thu giữ tài sản thế chấp để xử lý thu hồi nợ mà không cần sự đồng ý, tham gia của Bên thế chấp. Bên thế chấp phải chịu các chi phí hợp lý, cần thiết cho việc thu giữ tài sản thế chấp và phải bồi thường cho </w:t>
      </w:r>
      <w:r w:rsidRPr="00516452">
        <w:rPr>
          <w:rFonts w:cs="Arial"/>
          <w:b/>
          <w:color w:val="000000"/>
          <w:szCs w:val="26"/>
        </w:rPr>
        <w:t>SeABank</w:t>
      </w:r>
      <w:r w:rsidRPr="00516452">
        <w:rPr>
          <w:rFonts w:cs="Arial"/>
          <w:color w:val="000000"/>
          <w:szCs w:val="26"/>
        </w:rPr>
        <w:t xml:space="preserve"> nếu gây thiệt hại cho </w:t>
      </w:r>
      <w:r w:rsidRPr="00516452">
        <w:rPr>
          <w:rFonts w:cs="Arial"/>
          <w:b/>
          <w:color w:val="000000"/>
          <w:szCs w:val="26"/>
        </w:rPr>
        <w:t>SeABank</w:t>
      </w:r>
      <w:r w:rsidRPr="00516452">
        <w:rPr>
          <w:rFonts w:cs="Arial"/>
          <w:color w:val="000000"/>
          <w:szCs w:val="26"/>
        </w:rPr>
        <w:t>.</w:t>
      </w:r>
      <w:r w:rsidRPr="00516452">
        <w:rPr>
          <w:rFonts w:cs="Arial"/>
          <w:color w:val="000000"/>
          <w:sz w:val="26"/>
          <w:szCs w:val="26"/>
          <w:lang w:val="pt-BR"/>
        </w:rPr>
        <w:t xml:space="preserve"> </w:t>
      </w:r>
      <w:r w:rsidRPr="00516452">
        <w:rPr>
          <w:rFonts w:cs="Arial"/>
          <w:color w:val="000000"/>
          <w:szCs w:val="26"/>
          <w:lang w:val="pt-BR"/>
        </w:rPr>
        <w:t xml:space="preserve">Trong quá trình tiến hành thu giữ tài sản thế chấp, nếu Bên thế chấp/bên giữ tài sản có dấu hiệu chống đối, cản trở, gây mất an ninh, trật tự nơi công cộng hoặc có hành vi vi phạm pháp luật khác thì </w:t>
      </w:r>
      <w:r w:rsidRPr="00516452">
        <w:rPr>
          <w:rFonts w:cs="Arial"/>
          <w:b/>
          <w:color w:val="000000"/>
          <w:szCs w:val="26"/>
          <w:lang w:val="pt-BR"/>
        </w:rPr>
        <w:t>SeABank</w:t>
      </w:r>
      <w:r w:rsidRPr="00516452">
        <w:rPr>
          <w:rFonts w:cs="Arial"/>
          <w:color w:val="000000"/>
          <w:szCs w:val="26"/>
          <w:lang w:val="pt-BR"/>
        </w:rPr>
        <w:t xml:space="preserve"> có quyền yêu cầu các cơ quan nhà nước có thẩm quyền nơi tiến hành thu giữ tài sản thế chấp, trong phạm vi chức năng, nhiệm vụ, quyền hạn của mình áp dụng các biện pháp theo quy định của pháp luật để giữ gìn an ninh, trật tự, bảo đảm cho </w:t>
      </w:r>
      <w:r w:rsidRPr="00516452">
        <w:rPr>
          <w:rFonts w:cs="Arial"/>
          <w:b/>
          <w:color w:val="000000"/>
          <w:szCs w:val="26"/>
          <w:lang w:val="pt-BR"/>
        </w:rPr>
        <w:t>SeABank</w:t>
      </w:r>
      <w:r w:rsidRPr="00516452">
        <w:rPr>
          <w:rFonts w:cs="Arial"/>
          <w:color w:val="000000"/>
          <w:szCs w:val="26"/>
          <w:lang w:val="pt-BR"/>
        </w:rPr>
        <w:t xml:space="preserve"> thực hiện quyền thu giữ tài sản thế chấp.</w:t>
      </w:r>
    </w:p>
    <w:p w14:paraId="1E85FCBC" w14:textId="0B74B1D9" w:rsidR="00516452" w:rsidRPr="00516452" w:rsidRDefault="00516452" w:rsidP="00426E04">
      <w:pPr>
        <w:widowControl w:val="0"/>
        <w:numPr>
          <w:ilvl w:val="0"/>
          <w:numId w:val="8"/>
        </w:numPr>
        <w:tabs>
          <w:tab w:val="left" w:pos="1021"/>
        </w:tabs>
        <w:spacing w:before="0" w:line="240" w:lineRule="auto"/>
        <w:rPr>
          <w:rFonts w:cs="Arial"/>
          <w:color w:val="000000"/>
          <w:szCs w:val="26"/>
          <w:lang w:val="pt-BR"/>
        </w:rPr>
      </w:pPr>
      <w:r w:rsidRPr="00516452">
        <w:rPr>
          <w:rFonts w:cs="Arial"/>
          <w:b/>
          <w:color w:val="000000"/>
          <w:szCs w:val="26"/>
          <w:lang w:val="pt-BR"/>
        </w:rPr>
        <w:t>SeABank</w:t>
      </w:r>
      <w:r w:rsidRPr="00516452">
        <w:rPr>
          <w:rFonts w:cs="Arial"/>
          <w:color w:val="000000"/>
          <w:szCs w:val="26"/>
          <w:lang w:val="pt-BR"/>
        </w:rPr>
        <w:t xml:space="preserve"> được quyền (trực tiếp hoặc ủy quyền cho bên thứ ba) khai thác, sử dụng và thu hoa lợi, lợi tức từ tài sản thế chấp trong thời gian chờ xử lý tài sản thế chấp. Toàn bộ số tiền thu được sau khi trừ đi các chi phí liên quan được dùng để thực hiện nghĩa vụ bảo đảm của Bên thế chấp đối với </w:t>
      </w:r>
      <w:r w:rsidRPr="00516452">
        <w:rPr>
          <w:rFonts w:cs="Arial"/>
          <w:b/>
          <w:color w:val="000000"/>
          <w:szCs w:val="26"/>
          <w:lang w:val="pt-BR"/>
        </w:rPr>
        <w:t>SeABank</w:t>
      </w:r>
      <w:r w:rsidRPr="00516452">
        <w:rPr>
          <w:rFonts w:cs="Arial"/>
          <w:color w:val="000000"/>
          <w:szCs w:val="26"/>
          <w:lang w:val="pt-BR"/>
        </w:rPr>
        <w:t xml:space="preserve"> nêu tại </w:t>
      </w:r>
      <w:r w:rsidRPr="00516452">
        <w:rPr>
          <w:rFonts w:cs="Arial"/>
          <w:color w:val="000000"/>
          <w:szCs w:val="26"/>
          <w:lang w:val="pt-BR"/>
        </w:rPr>
        <w:fldChar w:fldCharType="begin"/>
      </w:r>
      <w:r w:rsidRPr="00516452">
        <w:rPr>
          <w:rFonts w:cs="Arial"/>
          <w:color w:val="000000"/>
          <w:szCs w:val="26"/>
          <w:lang w:val="pt-BR"/>
        </w:rPr>
        <w:instrText xml:space="preserve"> REF _Ref270344070 \r \h </w:instrText>
      </w:r>
      <w:r w:rsidRPr="00516452">
        <w:rPr>
          <w:rFonts w:cs="Arial"/>
          <w:color w:val="000000"/>
          <w:szCs w:val="26"/>
          <w:lang w:val="pt-BR"/>
        </w:rPr>
      </w:r>
      <w:r w:rsidRPr="00516452">
        <w:rPr>
          <w:rFonts w:cs="Arial"/>
          <w:color w:val="000000"/>
          <w:szCs w:val="26"/>
          <w:lang w:val="pt-BR"/>
        </w:rPr>
        <w:fldChar w:fldCharType="separate"/>
      </w:r>
      <w:r w:rsidR="00B82801">
        <w:rPr>
          <w:rFonts w:cs="Arial"/>
          <w:color w:val="000000"/>
          <w:szCs w:val="26"/>
          <w:lang w:val="pt-BR"/>
        </w:rPr>
        <w:t>Điều 1</w:t>
      </w:r>
      <w:r w:rsidRPr="00516452">
        <w:rPr>
          <w:rFonts w:cs="Arial"/>
          <w:color w:val="000000"/>
          <w:szCs w:val="26"/>
          <w:lang w:val="pt-BR"/>
        </w:rPr>
        <w:fldChar w:fldCharType="end"/>
      </w:r>
      <w:r w:rsidRPr="00516452">
        <w:rPr>
          <w:rFonts w:cs="Arial"/>
          <w:color w:val="000000"/>
          <w:szCs w:val="26"/>
          <w:lang w:val="pt-BR"/>
        </w:rPr>
        <w:t xml:space="preserve"> Hợp đồng này.</w:t>
      </w:r>
    </w:p>
    <w:p w14:paraId="153D6AE0"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lang w:val="pt-BR"/>
        </w:rPr>
      </w:pPr>
      <w:r w:rsidRPr="00516452">
        <w:rPr>
          <w:rFonts w:cs="Arial"/>
          <w:color w:val="000000"/>
          <w:szCs w:val="26"/>
          <w:lang w:val="pt-BR"/>
        </w:rPr>
        <w:t xml:space="preserve">Trong trường hợp xử lý tài sản thế chấp theo Điều này nhưng Bên thế chấp không phối hợp thực hiện các thủ tục hoặc ký các văn bản theo quy định pháp luật để xử lý tài sản thế chấp thì: (i) Hợp đồng thế chấp này được dùng để thay thế Hợp đồng mua bán/chuyển nhượng tài sản và các văn bản liên quan khác giữa Bên thế chấp với người mua tài sản thế chấp và (ii) </w:t>
      </w:r>
      <w:r w:rsidRPr="00516452">
        <w:rPr>
          <w:rFonts w:cs="Arial"/>
          <w:b/>
          <w:color w:val="000000"/>
          <w:szCs w:val="26"/>
          <w:lang w:val="pt-BR"/>
        </w:rPr>
        <w:t>SeABank</w:t>
      </w:r>
      <w:r w:rsidRPr="00516452">
        <w:rPr>
          <w:rFonts w:cs="Arial"/>
          <w:color w:val="000000"/>
          <w:szCs w:val="26"/>
          <w:lang w:val="pt-BR"/>
        </w:rPr>
        <w:t xml:space="preserve"> được tiến hành xử lý tài sản thế chấp (được quyền thay mặt Bên thế chấp quyết định, ký kết tất cả các tài liệu liên quan đến việc xử lý tài sản thế chấp, mua bán/chuyển nhượng tài sản). Ngoài ra, </w:t>
      </w:r>
      <w:r w:rsidRPr="00516452">
        <w:rPr>
          <w:rFonts w:cs="Arial"/>
          <w:b/>
          <w:color w:val="000000"/>
          <w:szCs w:val="26"/>
          <w:lang w:val="pt-BR"/>
        </w:rPr>
        <w:t>SeABank</w:t>
      </w:r>
      <w:r w:rsidRPr="00516452">
        <w:rPr>
          <w:rFonts w:cs="Arial"/>
          <w:color w:val="000000"/>
          <w:szCs w:val="26"/>
          <w:lang w:val="pt-BR"/>
        </w:rPr>
        <w:t xml:space="preserve"> được sử dụng các tài liệu liên quan khác của mình để phục vụ cho việc xử lý tài sản thế chấp. Bên thế chấp cam đoan từ bỏ mọi quyền khiếu nại, khiếu kiện liên quan đến việc xử lý tài sản trên.</w:t>
      </w:r>
    </w:p>
    <w:p w14:paraId="7039DE27" w14:textId="77777777" w:rsidR="00516452" w:rsidRPr="00516452" w:rsidRDefault="00516452" w:rsidP="00426E04">
      <w:pPr>
        <w:widowControl w:val="0"/>
        <w:numPr>
          <w:ilvl w:val="0"/>
          <w:numId w:val="8"/>
        </w:numPr>
        <w:tabs>
          <w:tab w:val="left" w:pos="1021"/>
        </w:tabs>
        <w:spacing w:before="0" w:line="240" w:lineRule="auto"/>
        <w:rPr>
          <w:rFonts w:cs="Arial"/>
          <w:szCs w:val="26"/>
          <w:lang w:val="pt-BR"/>
        </w:rPr>
      </w:pPr>
      <w:r w:rsidRPr="00516452">
        <w:rPr>
          <w:rFonts w:cs="Arial"/>
          <w:color w:val="000000"/>
          <w:szCs w:val="26"/>
          <w:lang w:val="pt-BR"/>
        </w:rPr>
        <w:t xml:space="preserve">Giá bán tài sản thế chấp do </w:t>
      </w:r>
      <w:r w:rsidRPr="00516452">
        <w:rPr>
          <w:rFonts w:cs="Arial"/>
          <w:b/>
          <w:color w:val="000000"/>
          <w:szCs w:val="26"/>
          <w:lang w:val="pt-BR"/>
        </w:rPr>
        <w:t>SeABank</w:t>
      </w:r>
      <w:r w:rsidRPr="00516452">
        <w:rPr>
          <w:rFonts w:cs="Arial"/>
          <w:color w:val="000000"/>
          <w:szCs w:val="26"/>
          <w:lang w:val="pt-BR"/>
        </w:rPr>
        <w:t xml:space="preserve"> quyết định. </w:t>
      </w:r>
      <w:r w:rsidRPr="00516452">
        <w:rPr>
          <w:rFonts w:cs="Arial"/>
          <w:szCs w:val="26"/>
          <w:lang w:val="pt-BR"/>
        </w:rPr>
        <w:t xml:space="preserve">Toàn bộ số tiền thu được từ việc xử lý tài sản thế chấp do </w:t>
      </w:r>
      <w:r w:rsidRPr="00516452">
        <w:rPr>
          <w:rFonts w:cs="Arial"/>
          <w:b/>
          <w:szCs w:val="26"/>
          <w:lang w:val="pt-BR"/>
        </w:rPr>
        <w:t>SeABank</w:t>
      </w:r>
      <w:r w:rsidRPr="00516452">
        <w:rPr>
          <w:rFonts w:cs="Arial"/>
          <w:szCs w:val="26"/>
          <w:lang w:val="pt-BR"/>
        </w:rPr>
        <w:t xml:space="preserve"> quản lý, định đoạt. Tiền thu được từ việc xử lý tài sản thế chấp được sử dụng để thanh toán nghĩa vụ của Bên thế chấp đối với </w:t>
      </w:r>
      <w:r w:rsidRPr="00516452">
        <w:rPr>
          <w:rFonts w:cs="Arial"/>
          <w:b/>
          <w:szCs w:val="26"/>
          <w:lang w:val="pt-BR"/>
        </w:rPr>
        <w:t>SeABank</w:t>
      </w:r>
      <w:r w:rsidRPr="00516452">
        <w:rPr>
          <w:rFonts w:cs="Arial"/>
          <w:szCs w:val="26"/>
          <w:lang w:val="pt-BR"/>
        </w:rPr>
        <w:t xml:space="preserve"> sau khi trừ đi các khoản thuế phải nộp, chi phí bảo quản, định giá và bán tài sản, và các chi phí cần thiết khác có liên quan (</w:t>
      </w:r>
      <w:r w:rsidRPr="00516452">
        <w:rPr>
          <w:rFonts w:cs="Arial"/>
          <w:b/>
          <w:szCs w:val="26"/>
          <w:lang w:val="pt-BR"/>
        </w:rPr>
        <w:t>SeABank</w:t>
      </w:r>
      <w:r w:rsidRPr="00516452">
        <w:rPr>
          <w:rFonts w:cs="Arial"/>
          <w:szCs w:val="26"/>
          <w:lang w:val="pt-BR"/>
        </w:rPr>
        <w:t xml:space="preserve"> sẽ khấu trừ luôn các khoản tiền này khi xử lý tài sản thế chấp). Sau khi thanh toán toàn bộ nghĩa vụ, nếu tiền thu được từ việc xử lý tài sản thế chấp còn thừa thì </w:t>
      </w:r>
      <w:r w:rsidRPr="00516452">
        <w:rPr>
          <w:rFonts w:cs="Arial"/>
          <w:b/>
          <w:szCs w:val="26"/>
          <w:lang w:val="pt-BR"/>
        </w:rPr>
        <w:t>SeABank</w:t>
      </w:r>
      <w:r w:rsidRPr="00516452">
        <w:rPr>
          <w:rFonts w:cs="Arial"/>
          <w:szCs w:val="26"/>
          <w:lang w:val="pt-BR"/>
        </w:rPr>
        <w:t xml:space="preserve"> trả lại phần thừa cho Bên thế chấp; nếu tiền thu được còn thiếu thì Bên thế chấp sẽ phải tiếp tục trả phần còn thiếu đó cho </w:t>
      </w:r>
      <w:r w:rsidRPr="00516452">
        <w:rPr>
          <w:rFonts w:cs="Arial"/>
          <w:b/>
          <w:szCs w:val="26"/>
          <w:lang w:val="pt-BR"/>
        </w:rPr>
        <w:t>SeABank</w:t>
      </w:r>
      <w:r w:rsidRPr="00516452">
        <w:rPr>
          <w:rFonts w:cs="Arial"/>
          <w:szCs w:val="26"/>
          <w:lang w:val="pt-BR"/>
        </w:rPr>
        <w:t>.</w:t>
      </w:r>
    </w:p>
    <w:p w14:paraId="770C62A5"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lang w:val="pt-BR"/>
        </w:rPr>
      </w:pPr>
      <w:r w:rsidRPr="00516452">
        <w:rPr>
          <w:rFonts w:cs="Arial"/>
          <w:color w:val="000000"/>
          <w:szCs w:val="26"/>
          <w:lang w:val="pt-BR"/>
        </w:rPr>
        <w:t xml:space="preserve">Trong trường hợp Bên thế chấp có nhiều tài sản bảo đảm tại </w:t>
      </w:r>
      <w:r w:rsidRPr="00516452">
        <w:rPr>
          <w:rFonts w:cs="Arial"/>
          <w:b/>
          <w:color w:val="000000"/>
          <w:szCs w:val="26"/>
          <w:lang w:val="pt-BR"/>
        </w:rPr>
        <w:t>SeABank</w:t>
      </w:r>
      <w:r w:rsidRPr="00516452">
        <w:rPr>
          <w:rFonts w:cs="Arial"/>
          <w:color w:val="000000"/>
          <w:szCs w:val="26"/>
          <w:lang w:val="pt-BR"/>
        </w:rPr>
        <w:t xml:space="preserve"> thì </w:t>
      </w:r>
      <w:r w:rsidRPr="00516452">
        <w:rPr>
          <w:rFonts w:cs="Arial"/>
          <w:b/>
          <w:color w:val="000000"/>
          <w:szCs w:val="26"/>
          <w:lang w:val="pt-BR"/>
        </w:rPr>
        <w:t>SeABank</w:t>
      </w:r>
      <w:r w:rsidRPr="00516452">
        <w:rPr>
          <w:rFonts w:cs="Arial"/>
          <w:color w:val="000000"/>
          <w:szCs w:val="26"/>
          <w:lang w:val="pt-BR"/>
        </w:rPr>
        <w:t xml:space="preserve"> có quyền lựa chọn từng tài sản cụ thể để xử lý trước.</w:t>
      </w:r>
    </w:p>
    <w:p w14:paraId="3131441C"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lang w:val="pt-BR"/>
        </w:rPr>
      </w:pPr>
      <w:r w:rsidRPr="00516452">
        <w:rPr>
          <w:rFonts w:cs="Arial"/>
          <w:color w:val="000000"/>
          <w:szCs w:val="26"/>
          <w:lang w:val="pt-BR"/>
        </w:rPr>
        <w:t xml:space="preserve">Nếu tài sản thế chấp là đối tượng của việc khai nhận hoặc thoả thuận phân chia di sản thừa kế thì những người thừa kế của Bên thế chấp phải kế thừa thực hiện những cam kết của Bên thế chấp đối với </w:t>
      </w:r>
      <w:r w:rsidRPr="00516452">
        <w:rPr>
          <w:rFonts w:cs="Arial"/>
          <w:b/>
          <w:color w:val="000000"/>
          <w:szCs w:val="26"/>
          <w:lang w:val="pt-BR"/>
        </w:rPr>
        <w:t>SeABank</w:t>
      </w:r>
      <w:r w:rsidRPr="00516452">
        <w:rPr>
          <w:rFonts w:cs="Arial"/>
          <w:color w:val="000000"/>
          <w:szCs w:val="26"/>
          <w:lang w:val="pt-BR"/>
        </w:rPr>
        <w:t xml:space="preserve"> trước khi thực hiện việc khai nhận hoặc phân chia di sản.</w:t>
      </w:r>
    </w:p>
    <w:p w14:paraId="4A0EBCDD" w14:textId="77777777" w:rsidR="00516452" w:rsidRPr="00516452" w:rsidRDefault="00516452" w:rsidP="00426E04">
      <w:pPr>
        <w:widowControl w:val="0"/>
        <w:numPr>
          <w:ilvl w:val="0"/>
          <w:numId w:val="8"/>
        </w:numPr>
        <w:tabs>
          <w:tab w:val="left" w:pos="1021"/>
        </w:tabs>
        <w:spacing w:before="0" w:line="240" w:lineRule="auto"/>
        <w:rPr>
          <w:rFonts w:cs="Arial"/>
          <w:color w:val="000000"/>
          <w:szCs w:val="26"/>
          <w:lang w:val="pt-BR"/>
        </w:rPr>
      </w:pPr>
      <w:r w:rsidRPr="00516452">
        <w:rPr>
          <w:rFonts w:cs="Arial"/>
          <w:color w:val="000000"/>
          <w:szCs w:val="26"/>
          <w:lang w:val="pt-BR"/>
        </w:rPr>
        <w:t xml:space="preserve">Sau khi xử lý tài sản thế chấp </w:t>
      </w:r>
      <w:r w:rsidRPr="00516452">
        <w:rPr>
          <w:rFonts w:cs="Arial"/>
          <w:b/>
          <w:color w:val="000000"/>
          <w:szCs w:val="26"/>
          <w:lang w:val="pt-BR"/>
        </w:rPr>
        <w:t>SeABank</w:t>
      </w:r>
      <w:r w:rsidRPr="00516452">
        <w:rPr>
          <w:rFonts w:cs="Arial"/>
          <w:color w:val="000000"/>
          <w:szCs w:val="26"/>
          <w:lang w:val="pt-BR"/>
        </w:rPr>
        <w:t xml:space="preserve"> có trách nhiệm thông báo cho Bên thế chấp kết quả xử lý tài sản thế chấp. Thông báo này được coi là văn bản chứng minh kết quả xử lý tài sản thế chấp và có giá trị pháp lý đối với </w:t>
      </w:r>
      <w:r w:rsidRPr="00516452">
        <w:rPr>
          <w:rFonts w:cs="Arial"/>
          <w:b/>
          <w:color w:val="000000"/>
          <w:szCs w:val="26"/>
          <w:lang w:val="pt-BR"/>
        </w:rPr>
        <w:t>SeABank</w:t>
      </w:r>
      <w:r w:rsidRPr="00516452">
        <w:rPr>
          <w:rFonts w:cs="Arial"/>
          <w:color w:val="000000"/>
          <w:szCs w:val="26"/>
          <w:lang w:val="pt-BR"/>
        </w:rPr>
        <w:t>, Bên thế chấp và các cá nhân, tổ chức khác có liên quan.</w:t>
      </w:r>
    </w:p>
    <w:p w14:paraId="32704A32"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color w:val="000000"/>
          <w:szCs w:val="26"/>
          <w:lang w:val="pt-BR"/>
        </w:rPr>
      </w:pPr>
      <w:r w:rsidRPr="00516452">
        <w:rPr>
          <w:rFonts w:cs="Arial"/>
          <w:b/>
          <w:bCs/>
          <w:color w:val="000000"/>
          <w:szCs w:val="26"/>
          <w:lang w:val="pt-BR"/>
        </w:rPr>
        <w:t>Quyền và nghĩa vụ của các bên</w:t>
      </w:r>
    </w:p>
    <w:p w14:paraId="18DB26D3" w14:textId="77777777" w:rsidR="00516452" w:rsidRPr="00516452" w:rsidRDefault="00516452" w:rsidP="00426E04">
      <w:pPr>
        <w:widowControl w:val="0"/>
        <w:numPr>
          <w:ilvl w:val="0"/>
          <w:numId w:val="10"/>
        </w:numPr>
        <w:tabs>
          <w:tab w:val="left" w:pos="1021"/>
        </w:tabs>
        <w:spacing w:before="0" w:line="240" w:lineRule="auto"/>
        <w:rPr>
          <w:rFonts w:cs="Arial"/>
          <w:color w:val="000000"/>
          <w:szCs w:val="26"/>
          <w:lang w:val="pt-BR"/>
        </w:rPr>
      </w:pPr>
      <w:r w:rsidRPr="00516452">
        <w:rPr>
          <w:rFonts w:cs="Arial"/>
          <w:color w:val="000000"/>
          <w:szCs w:val="26"/>
          <w:lang w:val="pt-BR"/>
        </w:rPr>
        <w:t>Bên thế chấp có các quyền và nghĩa vụ dưới đây:</w:t>
      </w:r>
    </w:p>
    <w:p w14:paraId="2A6D2B25"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 xml:space="preserve">Phải giao toàn bộ bản chính giấy chứng minh quyền sở hữu, quyền sử dụng tài sản thế chấp cho </w:t>
      </w:r>
      <w:r w:rsidRPr="00516452">
        <w:rPr>
          <w:rFonts w:cs="Arial"/>
          <w:b/>
          <w:bCs/>
          <w:color w:val="000000"/>
          <w:szCs w:val="26"/>
          <w:lang w:val="pt-BR"/>
        </w:rPr>
        <w:t>SeABank</w:t>
      </w:r>
      <w:r w:rsidRPr="00516452">
        <w:rPr>
          <w:rFonts w:cs="Arial"/>
          <w:color w:val="000000"/>
          <w:szCs w:val="26"/>
          <w:lang w:val="pt-BR"/>
        </w:rPr>
        <w:t xml:space="preserve"> giữ ngay sau khi ký kết Hợp đồng này và trước khi </w:t>
      </w:r>
      <w:r w:rsidRPr="00516452">
        <w:rPr>
          <w:rFonts w:cs="Arial"/>
          <w:b/>
          <w:color w:val="000000"/>
          <w:szCs w:val="26"/>
          <w:lang w:val="pt-BR"/>
        </w:rPr>
        <w:t>SeABank</w:t>
      </w:r>
      <w:r w:rsidRPr="00516452">
        <w:rPr>
          <w:rFonts w:cs="Arial"/>
          <w:color w:val="000000"/>
          <w:szCs w:val="26"/>
          <w:lang w:val="pt-BR"/>
        </w:rPr>
        <w:t xml:space="preserve"> thực hiện bất kỳ một khoản giải ngân nào có liên quan, trừ trường hợp bổ sung tài sản bảo </w:t>
      </w:r>
      <w:r w:rsidRPr="00516452">
        <w:rPr>
          <w:rFonts w:cs="Arial"/>
          <w:color w:val="000000"/>
          <w:szCs w:val="26"/>
          <w:lang w:val="pt-BR"/>
        </w:rPr>
        <w:lastRenderedPageBreak/>
        <w:t>đảm và thay đổi tài sản bảo đảm theo thỏa thuận của các bên;</w:t>
      </w:r>
    </w:p>
    <w:p w14:paraId="391CF0A6"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 xml:space="preserve">Phải cập nhật cho </w:t>
      </w:r>
      <w:r w:rsidRPr="00516452">
        <w:rPr>
          <w:rFonts w:cs="Arial"/>
          <w:b/>
          <w:color w:val="000000"/>
          <w:szCs w:val="26"/>
          <w:lang w:val="pt-BR"/>
        </w:rPr>
        <w:t>SeABank</w:t>
      </w:r>
      <w:r w:rsidRPr="00516452">
        <w:rPr>
          <w:rFonts w:cs="Arial"/>
          <w:color w:val="000000"/>
          <w:szCs w:val="26"/>
          <w:lang w:val="pt-BR"/>
        </w:rPr>
        <w:t xml:space="preserve"> về quá trình hình thành tài sản gắn liền với đất đã thế chấp. Khi tài sản trên đất thế chấp hình thành, Bên thế chấp có nghĩa vụ phối hợp với </w:t>
      </w:r>
      <w:r w:rsidRPr="00516452">
        <w:rPr>
          <w:rFonts w:cs="Arial"/>
          <w:b/>
          <w:color w:val="000000"/>
          <w:szCs w:val="26"/>
          <w:lang w:val="pt-BR"/>
        </w:rPr>
        <w:t xml:space="preserve">SeABank </w:t>
      </w:r>
      <w:r w:rsidRPr="00516452">
        <w:rPr>
          <w:rFonts w:cs="Arial"/>
          <w:color w:val="000000"/>
          <w:szCs w:val="26"/>
          <w:lang w:val="pt-BR"/>
        </w:rPr>
        <w:t xml:space="preserve">thực hiện các thủ tục đăng ký sở hữu/sử dụng và giao bản chính giấy tờ chứng minh quyền sở hữu, quyền sử dụng tài sản cho </w:t>
      </w:r>
      <w:r w:rsidRPr="00516452">
        <w:rPr>
          <w:rFonts w:cs="Arial"/>
          <w:b/>
          <w:color w:val="000000"/>
          <w:szCs w:val="26"/>
          <w:lang w:val="pt-BR"/>
        </w:rPr>
        <w:t>SeABank</w:t>
      </w:r>
      <w:r w:rsidRPr="00516452">
        <w:rPr>
          <w:rFonts w:cs="Arial"/>
          <w:color w:val="000000"/>
          <w:szCs w:val="26"/>
          <w:lang w:val="pt-BR"/>
        </w:rPr>
        <w:t xml:space="preserve"> ngay khi được cơ quan Nhà nước có thẩm quyền cấp;</w:t>
      </w:r>
    </w:p>
    <w:p w14:paraId="2648F1B7"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 xml:space="preserve">Phải phối hợp với </w:t>
      </w:r>
      <w:r w:rsidRPr="00516452">
        <w:rPr>
          <w:rFonts w:cs="Arial"/>
          <w:b/>
          <w:color w:val="000000"/>
          <w:szCs w:val="26"/>
          <w:lang w:val="pt-BR"/>
        </w:rPr>
        <w:t>SeABank</w:t>
      </w:r>
      <w:r w:rsidRPr="00516452">
        <w:rPr>
          <w:rFonts w:cs="Arial"/>
          <w:color w:val="000000"/>
          <w:szCs w:val="26"/>
          <w:lang w:val="pt-BR"/>
        </w:rPr>
        <w:t xml:space="preserve"> thực hiện các thủ tục định giá, công chứng, chứng thực, đăng ký, đăng ký thay đổi giao dịch bảo đảm và chịu mọi chi phí liên quan đến việc thực hiện thế chấp tài sản theo quy định của pháp luật, kể cả trường hợp gia hạn, sửa đổi, bổ sung Hợp đồng thế chấp;</w:t>
      </w:r>
    </w:p>
    <w:p w14:paraId="576DB20D" w14:textId="630B516D" w:rsidR="00516452" w:rsidRPr="00516452" w:rsidRDefault="00516452" w:rsidP="00426E04">
      <w:pPr>
        <w:widowControl w:val="0"/>
        <w:numPr>
          <w:ilvl w:val="0"/>
          <w:numId w:val="12"/>
        </w:numPr>
        <w:tabs>
          <w:tab w:val="left" w:pos="1021"/>
        </w:tabs>
        <w:spacing w:before="0" w:line="240" w:lineRule="auto"/>
        <w:rPr>
          <w:rFonts w:cs="Arial"/>
          <w:szCs w:val="26"/>
          <w:lang w:val="pt-BR"/>
        </w:rPr>
      </w:pPr>
      <w:r w:rsidRPr="00516452">
        <w:rPr>
          <w:rFonts w:cs="Arial"/>
          <w:szCs w:val="26"/>
          <w:lang w:val="pt-BR"/>
        </w:rPr>
        <w:t xml:space="preserve">Phải bổ sung tài sản bảo đảm, thay thế bằng biện pháp bảo đảm khác cho </w:t>
      </w:r>
      <w:r w:rsidRPr="00516452">
        <w:rPr>
          <w:rFonts w:cs="Arial"/>
          <w:b/>
          <w:szCs w:val="26"/>
          <w:lang w:val="pt-BR"/>
        </w:rPr>
        <w:t xml:space="preserve">SeABank </w:t>
      </w:r>
      <w:r w:rsidRPr="00516452">
        <w:rPr>
          <w:rFonts w:cs="Arial"/>
          <w:szCs w:val="26"/>
          <w:lang w:val="pt-BR"/>
        </w:rPr>
        <w:t xml:space="preserve">khi tài sản thế chấp bị hư hỏng, </w:t>
      </w:r>
      <w:r w:rsidRPr="00516452">
        <w:rPr>
          <w:rFonts w:cs="Arial"/>
          <w:szCs w:val="26"/>
          <w:lang w:val="vi-VN"/>
        </w:rPr>
        <w:t>tiêu hủy</w:t>
      </w:r>
      <w:r w:rsidRPr="00516452">
        <w:rPr>
          <w:rFonts w:cs="Arial"/>
          <w:szCs w:val="26"/>
          <w:lang w:val="pt-BR"/>
        </w:rPr>
        <w:t xml:space="preserve">, hoặc có sự biến động giá dẫn đến việc không còn đủ giá trị để đảm bảo thực hiện nghĩa vụ quy định tại </w:t>
      </w:r>
      <w:r w:rsidRPr="00516452">
        <w:rPr>
          <w:rFonts w:cs="Arial"/>
          <w:szCs w:val="26"/>
          <w:lang w:val="pt-BR"/>
        </w:rPr>
        <w:fldChar w:fldCharType="begin"/>
      </w:r>
      <w:r w:rsidRPr="00516452">
        <w:rPr>
          <w:rFonts w:cs="Arial"/>
          <w:szCs w:val="26"/>
          <w:lang w:val="pt-BR"/>
        </w:rPr>
        <w:instrText xml:space="preserve"> REF _Ref270344070 \r \h </w:instrText>
      </w:r>
      <w:r w:rsidRPr="00516452">
        <w:rPr>
          <w:rFonts w:cs="Arial"/>
          <w:szCs w:val="26"/>
          <w:lang w:val="pt-BR"/>
        </w:rPr>
      </w:r>
      <w:r w:rsidRPr="00516452">
        <w:rPr>
          <w:rFonts w:cs="Arial"/>
          <w:szCs w:val="26"/>
          <w:lang w:val="pt-BR"/>
        </w:rPr>
        <w:fldChar w:fldCharType="separate"/>
      </w:r>
      <w:r w:rsidR="00B82801">
        <w:rPr>
          <w:rFonts w:cs="Arial"/>
          <w:szCs w:val="26"/>
          <w:lang w:val="pt-BR"/>
        </w:rPr>
        <w:t>Điều 1</w:t>
      </w:r>
      <w:r w:rsidRPr="00516452">
        <w:rPr>
          <w:rFonts w:cs="Arial"/>
          <w:szCs w:val="26"/>
          <w:lang w:val="pt-BR"/>
        </w:rPr>
        <w:fldChar w:fldCharType="end"/>
      </w:r>
      <w:r w:rsidRPr="00516452">
        <w:rPr>
          <w:rFonts w:cs="Arial"/>
          <w:szCs w:val="26"/>
          <w:lang w:val="pt-BR"/>
        </w:rPr>
        <w:t xml:space="preserve"> Hợp đồng này;</w:t>
      </w:r>
    </w:p>
    <w:p w14:paraId="26547BE2"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 xml:space="preserve">Bảo quản, giữ gìn tài sản thế chấp; áp dụng các biện pháp cần thiết để bảo toàn giá trị tài sản thế chấp trong trường hợp tài sản thế chấp có nguy cơ bị hư hỏng, tiêu hủy, giảm sút giá trị. Trường hợp sửa chữa tài sản thế chấp có thể dẫn đến giảm sút giá trị tài sản thế chấp thì phải thông báo cho </w:t>
      </w:r>
      <w:r w:rsidRPr="00516452">
        <w:rPr>
          <w:rFonts w:cs="Arial"/>
          <w:b/>
          <w:color w:val="000000"/>
          <w:szCs w:val="26"/>
          <w:lang w:val="pt-BR"/>
        </w:rPr>
        <w:t>SeABank</w:t>
      </w:r>
      <w:r w:rsidRPr="00516452">
        <w:rPr>
          <w:rFonts w:cs="Arial"/>
          <w:color w:val="000000"/>
          <w:szCs w:val="26"/>
          <w:lang w:val="pt-BR"/>
        </w:rPr>
        <w:t xml:space="preserve"> bằng văn bản trước khi thực hiện;</w:t>
      </w:r>
    </w:p>
    <w:p w14:paraId="12215ACE"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 xml:space="preserve">Thông báo bằng văn bản cho </w:t>
      </w:r>
      <w:r w:rsidRPr="00516452">
        <w:rPr>
          <w:rFonts w:cs="Arial"/>
          <w:b/>
          <w:color w:val="000000"/>
          <w:szCs w:val="26"/>
          <w:lang w:val="pt-BR"/>
        </w:rPr>
        <w:t>SeABank</w:t>
      </w:r>
      <w:r w:rsidRPr="00516452">
        <w:rPr>
          <w:rFonts w:cs="Arial"/>
          <w:color w:val="000000"/>
          <w:szCs w:val="26"/>
          <w:lang w:val="pt-BR"/>
        </w:rPr>
        <w:t xml:space="preserve"> về quyền của Bên thứ ba đối với tài sản thế chấp trong thời hạn 02 ngày dương lịch (kể cả ngày lễ, ngày nghỉ) kể từ ngày phát sinh quyền của Bên thứ ba. Trong trường hợp không thông báo hoặc thông báo không đúng thời hạn 02 ngày nêu trên thì </w:t>
      </w:r>
      <w:r w:rsidRPr="00516452">
        <w:rPr>
          <w:rFonts w:cs="Arial"/>
          <w:b/>
          <w:color w:val="000000"/>
          <w:szCs w:val="26"/>
          <w:lang w:val="pt-BR"/>
        </w:rPr>
        <w:t>SeABank</w:t>
      </w:r>
      <w:r w:rsidRPr="00516452">
        <w:rPr>
          <w:rFonts w:cs="Arial"/>
          <w:color w:val="000000"/>
          <w:szCs w:val="26"/>
          <w:lang w:val="pt-BR"/>
        </w:rPr>
        <w:t xml:space="preserve"> có quyền ngừng giải ngân, xử lý tài sản thế chấp và thu hồi nợ trước hạn;</w:t>
      </w:r>
    </w:p>
    <w:p w14:paraId="24A5522D" w14:textId="5733486D"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vi-VN"/>
        </w:rPr>
        <w:t xml:space="preserve">Thực hiện giao tài sản thế chấp cho </w:t>
      </w:r>
      <w:r w:rsidRPr="00516452">
        <w:rPr>
          <w:rFonts w:cs="Arial"/>
          <w:b/>
          <w:color w:val="000000"/>
          <w:szCs w:val="26"/>
          <w:lang w:val="vi-VN"/>
        </w:rPr>
        <w:t>SeABank</w:t>
      </w:r>
      <w:r w:rsidRPr="00516452">
        <w:rPr>
          <w:rFonts w:cs="Arial"/>
          <w:color w:val="000000"/>
          <w:szCs w:val="26"/>
          <w:lang w:val="vi-VN"/>
        </w:rPr>
        <w:t xml:space="preserve"> trong trường hợp </w:t>
      </w:r>
      <w:r w:rsidRPr="00516452">
        <w:rPr>
          <w:rFonts w:cs="Arial"/>
          <w:b/>
          <w:color w:val="000000"/>
          <w:szCs w:val="26"/>
          <w:lang w:val="vi-VN"/>
        </w:rPr>
        <w:t>SeABank</w:t>
      </w:r>
      <w:r w:rsidRPr="00516452">
        <w:rPr>
          <w:rFonts w:cs="Arial"/>
          <w:color w:val="000000"/>
          <w:szCs w:val="26"/>
          <w:lang w:val="vi-VN"/>
        </w:rPr>
        <w:t xml:space="preserve"> tiến hành xử lý tài sản thế chấp để thu hồi nợ theo </w:t>
      </w:r>
      <w:r w:rsidRPr="00516452">
        <w:rPr>
          <w:rFonts w:cs="Arial"/>
          <w:color w:val="000000"/>
          <w:szCs w:val="26"/>
          <w:lang w:val="vi-VN"/>
        </w:rPr>
        <w:fldChar w:fldCharType="begin"/>
      </w:r>
      <w:r w:rsidRPr="00516452">
        <w:rPr>
          <w:rFonts w:cs="Arial"/>
          <w:color w:val="000000"/>
          <w:szCs w:val="26"/>
          <w:lang w:val="vi-VN"/>
        </w:rPr>
        <w:instrText xml:space="preserve"> REF _Ref270346558 \r \h  \* MERGEFORMAT </w:instrText>
      </w:r>
      <w:r w:rsidRPr="00516452">
        <w:rPr>
          <w:rFonts w:cs="Arial"/>
          <w:color w:val="000000"/>
          <w:szCs w:val="26"/>
          <w:lang w:val="vi-VN"/>
        </w:rPr>
      </w:r>
      <w:r w:rsidRPr="00516452">
        <w:rPr>
          <w:rFonts w:cs="Arial"/>
          <w:color w:val="000000"/>
          <w:szCs w:val="26"/>
          <w:lang w:val="vi-VN"/>
        </w:rPr>
        <w:fldChar w:fldCharType="separate"/>
      </w:r>
      <w:r w:rsidR="00B82801">
        <w:rPr>
          <w:rFonts w:cs="Arial"/>
          <w:color w:val="000000"/>
          <w:szCs w:val="26"/>
          <w:lang w:val="vi-VN"/>
        </w:rPr>
        <w:t>Điều 7</w:t>
      </w:r>
      <w:r w:rsidRPr="00516452">
        <w:rPr>
          <w:rFonts w:cs="Arial"/>
          <w:color w:val="000000"/>
          <w:szCs w:val="26"/>
          <w:lang w:val="vi-VN"/>
        </w:rPr>
        <w:fldChar w:fldCharType="end"/>
      </w:r>
      <w:r w:rsidRPr="00516452">
        <w:rPr>
          <w:rFonts w:cs="Arial"/>
          <w:color w:val="000000"/>
          <w:szCs w:val="26"/>
          <w:lang w:val="pt-BR"/>
        </w:rPr>
        <w:t xml:space="preserve"> </w:t>
      </w:r>
      <w:r w:rsidRPr="00516452">
        <w:rPr>
          <w:rFonts w:cs="Arial"/>
          <w:color w:val="000000"/>
          <w:szCs w:val="26"/>
          <w:lang w:val="vi-VN"/>
        </w:rPr>
        <w:t>Hợp đồng này</w:t>
      </w:r>
      <w:r w:rsidRPr="00516452">
        <w:rPr>
          <w:rFonts w:cs="Arial"/>
          <w:color w:val="000000"/>
          <w:szCs w:val="26"/>
        </w:rPr>
        <w:t>;</w:t>
      </w:r>
    </w:p>
    <w:p w14:paraId="754E4ACE" w14:textId="77777777" w:rsidR="00516452" w:rsidRPr="00516452" w:rsidRDefault="00516452" w:rsidP="00426E04">
      <w:pPr>
        <w:widowControl w:val="0"/>
        <w:numPr>
          <w:ilvl w:val="0"/>
          <w:numId w:val="12"/>
        </w:numPr>
        <w:tabs>
          <w:tab w:val="left" w:pos="1021"/>
        </w:tabs>
        <w:spacing w:before="0" w:line="240" w:lineRule="auto"/>
        <w:rPr>
          <w:rFonts w:cs="Arial"/>
          <w:szCs w:val="26"/>
          <w:lang w:val="pt-BR"/>
        </w:rPr>
      </w:pPr>
      <w:r w:rsidRPr="00516452">
        <w:rPr>
          <w:rFonts w:cs="Arial"/>
          <w:color w:val="000000"/>
          <w:szCs w:val="26"/>
          <w:lang w:val="pt-BR"/>
        </w:rPr>
        <w:t xml:space="preserve">Tạo điều kiện thuận lợi để </w:t>
      </w:r>
      <w:r w:rsidRPr="00516452">
        <w:rPr>
          <w:rFonts w:cs="Arial"/>
          <w:b/>
          <w:color w:val="000000"/>
          <w:szCs w:val="26"/>
          <w:lang w:val="pt-BR"/>
        </w:rPr>
        <w:t>SeABank</w:t>
      </w:r>
      <w:r w:rsidRPr="00516452">
        <w:rPr>
          <w:rFonts w:cs="Arial"/>
          <w:color w:val="000000"/>
          <w:szCs w:val="26"/>
          <w:lang w:val="pt-BR"/>
        </w:rPr>
        <w:t xml:space="preserve"> kiểm tra tài sản thế chấp vào bất kỳ thời điểm nào trong suốt thời gian thế chấp và cung cấp thông tin về thực trạng tài sản thế chấp trong trường hợp </w:t>
      </w:r>
      <w:r w:rsidRPr="00516452">
        <w:rPr>
          <w:rFonts w:cs="Arial"/>
          <w:b/>
          <w:color w:val="000000"/>
          <w:szCs w:val="26"/>
          <w:lang w:val="pt-BR"/>
        </w:rPr>
        <w:t>SeABan</w:t>
      </w:r>
      <w:r w:rsidRPr="00516452">
        <w:rPr>
          <w:rFonts w:cs="Arial"/>
          <w:color w:val="000000"/>
          <w:szCs w:val="26"/>
          <w:lang w:val="pt-BR"/>
        </w:rPr>
        <w:t>k có yêu cầu;</w:t>
      </w:r>
    </w:p>
    <w:p w14:paraId="5798C575"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 xml:space="preserve">Tạo điều kiện thuận lợi để </w:t>
      </w:r>
      <w:r w:rsidRPr="00516452">
        <w:rPr>
          <w:rFonts w:cs="Arial"/>
          <w:b/>
          <w:color w:val="000000"/>
          <w:szCs w:val="26"/>
          <w:lang w:val="pt-BR"/>
        </w:rPr>
        <w:t xml:space="preserve">SeABank </w:t>
      </w:r>
      <w:r w:rsidRPr="00516452">
        <w:rPr>
          <w:rFonts w:cs="Arial"/>
          <w:color w:val="000000"/>
          <w:szCs w:val="26"/>
          <w:lang w:val="pt-BR"/>
        </w:rPr>
        <w:t>thực hiện quyền và nghĩa vụ của Người xử lý tài sản thế chấp;</w:t>
      </w:r>
    </w:p>
    <w:p w14:paraId="1ADC06D4" w14:textId="77777777" w:rsidR="00516452" w:rsidRPr="00516452" w:rsidRDefault="00516452" w:rsidP="00426E04">
      <w:pPr>
        <w:widowControl w:val="0"/>
        <w:numPr>
          <w:ilvl w:val="0"/>
          <w:numId w:val="12"/>
        </w:numPr>
        <w:tabs>
          <w:tab w:val="left" w:pos="1021"/>
        </w:tabs>
        <w:spacing w:before="0" w:line="240" w:lineRule="auto"/>
        <w:rPr>
          <w:rFonts w:cs="Arial"/>
          <w:color w:val="000000"/>
          <w:szCs w:val="26"/>
          <w:lang w:val="pt-BR"/>
        </w:rPr>
      </w:pPr>
      <w:r w:rsidRPr="00516452">
        <w:rPr>
          <w:rFonts w:cs="Arial"/>
          <w:color w:val="000000"/>
          <w:szCs w:val="26"/>
          <w:lang w:val="pt-BR"/>
        </w:rPr>
        <w:t>Quyền và nghĩa vụ khác theo quy định của pháp luật và thỏa thuận tại Hợp đồng này.</w:t>
      </w:r>
    </w:p>
    <w:p w14:paraId="05FEA705" w14:textId="77777777" w:rsidR="00516452" w:rsidRPr="00516452" w:rsidRDefault="00516452" w:rsidP="00426E04">
      <w:pPr>
        <w:widowControl w:val="0"/>
        <w:numPr>
          <w:ilvl w:val="0"/>
          <w:numId w:val="10"/>
        </w:numPr>
        <w:tabs>
          <w:tab w:val="left" w:pos="1021"/>
        </w:tabs>
        <w:spacing w:before="0" w:line="240" w:lineRule="auto"/>
        <w:rPr>
          <w:rFonts w:cs="Arial"/>
          <w:color w:val="000000"/>
          <w:szCs w:val="26"/>
          <w:lang w:val="pt-BR"/>
        </w:rPr>
      </w:pPr>
      <w:r w:rsidRPr="00516452">
        <w:rPr>
          <w:rFonts w:cs="Arial"/>
          <w:b/>
          <w:color w:val="000000"/>
          <w:szCs w:val="26"/>
          <w:lang w:val="pt-BR"/>
        </w:rPr>
        <w:t>SeABank</w:t>
      </w:r>
      <w:r w:rsidRPr="00516452">
        <w:rPr>
          <w:rFonts w:cs="Arial"/>
          <w:color w:val="000000"/>
          <w:szCs w:val="26"/>
          <w:lang w:val="pt-BR"/>
        </w:rPr>
        <w:t xml:space="preserve"> có các quyền và nghĩa vụ dưới đây:</w:t>
      </w:r>
    </w:p>
    <w:p w14:paraId="155A208B" w14:textId="77777777"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t>Được yêu cầu Bên thế chấp cung cấp thông tin về thực trạng tài sản thế chấp và giám sát, kiểm tra trực tiếp tài sản thế chấp;</w:t>
      </w:r>
    </w:p>
    <w:p w14:paraId="3D9F310A" w14:textId="592DC68B"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t xml:space="preserve">Yêu cầu Bên thế chấp áp dụng các biện pháp cần thiết để bảo toàn giá trị tài sản thế chấp trong trường hợp tài sản thế chấp có nguy cơ bị hư hỏng, tiêu hủy, chậm tiến độ hình thành hoặc không hình thành (nếu là tài sản hình thành trong tương lai). Nếu Bên thế chấp không thực hiện, </w:t>
      </w:r>
      <w:r w:rsidRPr="00516452">
        <w:rPr>
          <w:rFonts w:cs="Arial"/>
          <w:b/>
          <w:color w:val="000000"/>
          <w:szCs w:val="26"/>
          <w:lang w:val="pt-BR"/>
        </w:rPr>
        <w:t>SeABank</w:t>
      </w:r>
      <w:r w:rsidRPr="00516452">
        <w:rPr>
          <w:rFonts w:cs="Arial"/>
          <w:color w:val="000000"/>
          <w:szCs w:val="26"/>
          <w:lang w:val="pt-BR"/>
        </w:rPr>
        <w:t xml:space="preserve"> có quyền thu hồi nợ trước hạn và được xử lý tài sản thế chấp theo thỏa thuận ghi nhận tại </w:t>
      </w:r>
      <w:r w:rsidRPr="00516452">
        <w:rPr>
          <w:rFonts w:cs="Arial"/>
          <w:color w:val="000000"/>
          <w:szCs w:val="26"/>
        </w:rPr>
        <w:fldChar w:fldCharType="begin"/>
      </w:r>
      <w:r w:rsidRPr="00516452">
        <w:rPr>
          <w:rFonts w:cs="Arial"/>
          <w:color w:val="000000"/>
          <w:szCs w:val="26"/>
          <w:lang w:val="pt-BR"/>
        </w:rPr>
        <w:instrText xml:space="preserve"> REF _Ref270346558 \r \h </w:instrText>
      </w:r>
      <w:r w:rsidRPr="00516452">
        <w:rPr>
          <w:rFonts w:cs="Arial"/>
          <w:color w:val="000000"/>
          <w:szCs w:val="26"/>
        </w:rPr>
        <w:instrText xml:space="preserve"> \* MERGEFORMAT </w:instrText>
      </w:r>
      <w:r w:rsidRPr="00516452">
        <w:rPr>
          <w:rFonts w:cs="Arial"/>
          <w:color w:val="000000"/>
          <w:szCs w:val="26"/>
        </w:rPr>
      </w:r>
      <w:r w:rsidRPr="00516452">
        <w:rPr>
          <w:rFonts w:cs="Arial"/>
          <w:color w:val="000000"/>
          <w:szCs w:val="26"/>
        </w:rPr>
        <w:fldChar w:fldCharType="separate"/>
      </w:r>
      <w:r w:rsidR="00B82801">
        <w:rPr>
          <w:rFonts w:cs="Arial"/>
          <w:color w:val="000000"/>
          <w:szCs w:val="26"/>
          <w:lang w:val="pt-BR"/>
        </w:rPr>
        <w:t>Điều 7</w:t>
      </w:r>
      <w:r w:rsidRPr="00516452">
        <w:rPr>
          <w:rFonts w:cs="Arial"/>
          <w:color w:val="000000"/>
          <w:szCs w:val="26"/>
        </w:rPr>
        <w:fldChar w:fldCharType="end"/>
      </w:r>
      <w:r w:rsidRPr="00516452">
        <w:rPr>
          <w:rFonts w:cs="Arial"/>
          <w:color w:val="000000"/>
          <w:szCs w:val="26"/>
          <w:lang w:val="pt-BR"/>
        </w:rPr>
        <w:t xml:space="preserve"> Hợp đồng này để thu hồi nợ;</w:t>
      </w:r>
    </w:p>
    <w:p w14:paraId="1F291D7C" w14:textId="77777777"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t>Có quyền chấm dứt cho vay, thu hồi nợ trước hạn và xử lý tài sản thế chấp nếu Bên thế chấp vi phạm một trong các nghĩa vụ theo thỏa thuận tại Hợp đồng này và/hoặc các văn bản có liên quan khác;</w:t>
      </w:r>
    </w:p>
    <w:p w14:paraId="075CD127" w14:textId="77777777"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t>Xử lý tài sản thế chấp theo phương thức đã thoả thuận với Bên thế chấp trong Hợp đồng này;</w:t>
      </w:r>
    </w:p>
    <w:p w14:paraId="0ED07400" w14:textId="77777777"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t>Yêu cầu Bên thế chấp hoặc Bên thứ ba giữ tài sản thế chấp giao tài sản thế chấp trong trường hợp phải xử lý tài sản thế chấp để thu hồi nợ;</w:t>
      </w:r>
    </w:p>
    <w:p w14:paraId="6DFEEBA1" w14:textId="77777777"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lastRenderedPageBreak/>
        <w:t xml:space="preserve">Bảo quản và trả lại giấy tờ về tài sản thế chấp cho Bên thế chấp sau khi Bên thế chấp đã hoàn thành mọi nghĩa vụ đối với </w:t>
      </w:r>
      <w:r w:rsidRPr="00516452">
        <w:rPr>
          <w:rFonts w:cs="Arial"/>
          <w:b/>
          <w:color w:val="000000"/>
          <w:szCs w:val="26"/>
          <w:lang w:val="pt-BR"/>
        </w:rPr>
        <w:t>SeABank</w:t>
      </w:r>
      <w:r w:rsidRPr="00516452">
        <w:rPr>
          <w:rFonts w:cs="Arial"/>
          <w:color w:val="000000"/>
          <w:szCs w:val="26"/>
          <w:lang w:val="pt-BR"/>
        </w:rPr>
        <w:t>;</w:t>
      </w:r>
    </w:p>
    <w:p w14:paraId="67A27234" w14:textId="77777777" w:rsidR="00516452" w:rsidRPr="00516452" w:rsidRDefault="00516452" w:rsidP="00426E04">
      <w:pPr>
        <w:widowControl w:val="0"/>
        <w:numPr>
          <w:ilvl w:val="0"/>
          <w:numId w:val="11"/>
        </w:numPr>
        <w:tabs>
          <w:tab w:val="left" w:pos="1021"/>
        </w:tabs>
        <w:spacing w:before="0" w:line="240" w:lineRule="auto"/>
        <w:rPr>
          <w:rFonts w:cs="Arial"/>
          <w:color w:val="000000"/>
          <w:szCs w:val="26"/>
          <w:lang w:val="pt-BR"/>
        </w:rPr>
      </w:pPr>
      <w:r w:rsidRPr="00516452">
        <w:rPr>
          <w:rFonts w:cs="Arial"/>
          <w:color w:val="000000"/>
          <w:szCs w:val="26"/>
          <w:lang w:val="pt-BR"/>
        </w:rPr>
        <w:t>Quyền và nghĩa vụ khác theo quy định của pháp luật và thỏa thuận tại Hợp đồng này.</w:t>
      </w:r>
    </w:p>
    <w:p w14:paraId="5E041253"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b/>
          <w:bCs/>
          <w:color w:val="000000"/>
          <w:szCs w:val="26"/>
        </w:rPr>
      </w:pPr>
      <w:r w:rsidRPr="00516452">
        <w:rPr>
          <w:rFonts w:cs="Arial"/>
          <w:b/>
          <w:bCs/>
          <w:color w:val="000000"/>
          <w:szCs w:val="26"/>
        </w:rPr>
        <w:t>Giải quyết tranh chấp</w:t>
      </w:r>
    </w:p>
    <w:p w14:paraId="5D3FE765" w14:textId="77777777" w:rsidR="00516452" w:rsidRPr="00516452" w:rsidRDefault="00516452" w:rsidP="00426E04">
      <w:pPr>
        <w:widowControl w:val="0"/>
        <w:numPr>
          <w:ilvl w:val="0"/>
          <w:numId w:val="15"/>
        </w:numPr>
        <w:tabs>
          <w:tab w:val="left" w:pos="1021"/>
        </w:tabs>
        <w:spacing w:before="0" w:line="240" w:lineRule="auto"/>
        <w:rPr>
          <w:rFonts w:cs="Arial"/>
          <w:color w:val="000000"/>
          <w:szCs w:val="26"/>
        </w:rPr>
      </w:pPr>
      <w:r w:rsidRPr="00516452">
        <w:rPr>
          <w:rFonts w:cs="Arial"/>
          <w:color w:val="000000"/>
          <w:szCs w:val="26"/>
        </w:rPr>
        <w:t>Trong quá trình thực hiện Hợp đồng này, nếu phát sinh tranh chấp thì các Bên cùng nhau thương lượng giải quyết trên nguyên tắc tôn trọng quyền lợi của nhau;</w:t>
      </w:r>
    </w:p>
    <w:p w14:paraId="779D0772" w14:textId="77777777" w:rsidR="00516452" w:rsidRPr="00516452" w:rsidRDefault="00516452" w:rsidP="00426E04">
      <w:pPr>
        <w:widowControl w:val="0"/>
        <w:numPr>
          <w:ilvl w:val="0"/>
          <w:numId w:val="15"/>
        </w:numPr>
        <w:tabs>
          <w:tab w:val="left" w:pos="1021"/>
        </w:tabs>
        <w:spacing w:before="0" w:line="240" w:lineRule="auto"/>
        <w:rPr>
          <w:rFonts w:cs="Arial"/>
          <w:b/>
          <w:bCs/>
          <w:color w:val="000000"/>
          <w:szCs w:val="26"/>
        </w:rPr>
      </w:pPr>
      <w:r w:rsidRPr="00516452">
        <w:rPr>
          <w:rFonts w:cs="Arial"/>
          <w:color w:val="000000"/>
          <w:szCs w:val="26"/>
        </w:rPr>
        <w:t>Trong trường hợp</w:t>
      </w:r>
      <w:r w:rsidRPr="00516452">
        <w:rPr>
          <w:rFonts w:cs="Arial"/>
          <w:color w:val="000000"/>
          <w:spacing w:val="-4"/>
          <w:szCs w:val="26"/>
        </w:rPr>
        <w:t xml:space="preserve"> không giải quyết được bằng thương lượng thì một trong hai Bên có quyền khởi kiện để yêu cầu Toà án có thẩm quyền nơi có trụ sở của </w:t>
      </w:r>
      <w:r w:rsidRPr="00516452">
        <w:rPr>
          <w:rFonts w:cs="Arial"/>
          <w:b/>
          <w:color w:val="000000"/>
          <w:spacing w:val="-4"/>
          <w:szCs w:val="26"/>
        </w:rPr>
        <w:t>SeABank</w:t>
      </w:r>
      <w:r w:rsidRPr="00516452">
        <w:rPr>
          <w:rFonts w:cs="Arial"/>
          <w:color w:val="000000"/>
          <w:spacing w:val="-4"/>
          <w:szCs w:val="26"/>
        </w:rPr>
        <w:t xml:space="preserve"> hoặc nơi khác do </w:t>
      </w:r>
      <w:r w:rsidRPr="00516452">
        <w:rPr>
          <w:rFonts w:cs="Arial"/>
          <w:b/>
          <w:color w:val="000000"/>
          <w:spacing w:val="-4"/>
          <w:szCs w:val="26"/>
        </w:rPr>
        <w:t>SeABank</w:t>
      </w:r>
      <w:r w:rsidRPr="00516452">
        <w:rPr>
          <w:rFonts w:cs="Arial"/>
          <w:color w:val="000000"/>
          <w:spacing w:val="-4"/>
          <w:szCs w:val="26"/>
        </w:rPr>
        <w:t xml:space="preserve"> lựa chọn giải quyết theo quy định của pháp luật.</w:t>
      </w:r>
    </w:p>
    <w:p w14:paraId="5E33A6FC" w14:textId="77777777" w:rsidR="00516452" w:rsidRPr="00516452" w:rsidRDefault="00516452" w:rsidP="00426E04">
      <w:pPr>
        <w:widowControl w:val="0"/>
        <w:numPr>
          <w:ilvl w:val="0"/>
          <w:numId w:val="7"/>
        </w:numPr>
        <w:tabs>
          <w:tab w:val="left" w:pos="851"/>
          <w:tab w:val="num" w:pos="964"/>
        </w:tabs>
        <w:spacing w:before="240" w:line="240" w:lineRule="auto"/>
        <w:ind w:left="964" w:hanging="964"/>
        <w:rPr>
          <w:rFonts w:cs="Arial"/>
          <w:b/>
          <w:bCs/>
          <w:color w:val="000000"/>
          <w:szCs w:val="26"/>
        </w:rPr>
      </w:pPr>
      <w:r w:rsidRPr="00516452">
        <w:rPr>
          <w:rFonts w:cs="Arial"/>
          <w:b/>
          <w:bCs/>
          <w:color w:val="000000"/>
          <w:szCs w:val="26"/>
        </w:rPr>
        <w:t xml:space="preserve"> Thoả thuận khác</w:t>
      </w:r>
    </w:p>
    <w:p w14:paraId="7E99F413" w14:textId="77777777" w:rsidR="00516452" w:rsidRPr="00516452" w:rsidRDefault="00516452" w:rsidP="00426E04">
      <w:pPr>
        <w:widowControl w:val="0"/>
        <w:numPr>
          <w:ilvl w:val="0"/>
          <w:numId w:val="4"/>
        </w:numPr>
        <w:tabs>
          <w:tab w:val="left" w:pos="851"/>
        </w:tabs>
        <w:spacing w:before="240" w:line="240" w:lineRule="auto"/>
        <w:rPr>
          <w:rFonts w:cs="Arial"/>
          <w:b/>
          <w:bCs/>
          <w:color w:val="000000"/>
          <w:szCs w:val="26"/>
        </w:rPr>
      </w:pPr>
      <w:r w:rsidRPr="00516452">
        <w:rPr>
          <w:rFonts w:cs="Arial"/>
          <w:color w:val="000000"/>
          <w:szCs w:val="26"/>
        </w:rPr>
        <w:t xml:space="preserve">Phần giá trị công trình, diện tích cải tạo, đầu tư xây dựng thêm gắn liền với diện tích đất đã thế chấp, toàn bộ hoa lợi, lợi tức, quyền tài sản, vật phụ, trang thiết bị kèm theo tài sản nêu tại Điều 2 </w:t>
      </w:r>
      <w:r w:rsidRPr="00516452">
        <w:t>Hợp đồng này</w:t>
      </w:r>
      <w:r w:rsidRPr="00516452">
        <w:rPr>
          <w:rFonts w:cs="Arial"/>
          <w:color w:val="000000"/>
          <w:szCs w:val="26"/>
        </w:rPr>
        <w:t xml:space="preserve"> cũng đều thuộc tài sản thế chấp theo Hợp đồng này. Trường hợp Bên thế chấp đã mua bảo hiểm cho tài sản thế chấp thì khoản tiền bồi thường bảo hiểm </w:t>
      </w:r>
      <w:r w:rsidRPr="00516452">
        <w:rPr>
          <w:rFonts w:cs="Arial"/>
          <w:szCs w:val="26"/>
        </w:rPr>
        <w:t xml:space="preserve">sẽ trở thành tài sản bảo đảm cho nghĩa vụ của Bên vay tại </w:t>
      </w:r>
      <w:r w:rsidRPr="00516452">
        <w:rPr>
          <w:rFonts w:cs="Arial"/>
          <w:b/>
          <w:szCs w:val="26"/>
        </w:rPr>
        <w:t>SeABank</w:t>
      </w:r>
      <w:r w:rsidRPr="00516452">
        <w:rPr>
          <w:rFonts w:cs="Arial"/>
          <w:color w:val="000000"/>
          <w:szCs w:val="26"/>
        </w:rPr>
        <w:t xml:space="preserve">. Quyền thụ hưởng tiền bảo hiểm thuộc </w:t>
      </w:r>
      <w:r w:rsidRPr="00516452">
        <w:rPr>
          <w:rFonts w:cs="Arial"/>
          <w:b/>
          <w:color w:val="000000"/>
          <w:szCs w:val="26"/>
        </w:rPr>
        <w:t>SeABank</w:t>
      </w:r>
    </w:p>
    <w:p w14:paraId="733577A2" w14:textId="77777777" w:rsidR="00516452" w:rsidRPr="00516452" w:rsidRDefault="00516452" w:rsidP="00426E04">
      <w:pPr>
        <w:widowControl w:val="0"/>
        <w:numPr>
          <w:ilvl w:val="0"/>
          <w:numId w:val="4"/>
        </w:numPr>
        <w:tabs>
          <w:tab w:val="left" w:pos="1021"/>
        </w:tabs>
        <w:spacing w:before="0" w:line="240" w:lineRule="auto"/>
        <w:rPr>
          <w:rFonts w:cs="Arial"/>
          <w:color w:val="000000"/>
          <w:szCs w:val="26"/>
        </w:rPr>
      </w:pPr>
      <w:r w:rsidRPr="00516452">
        <w:rPr>
          <w:rFonts w:cs="Arial"/>
          <w:color w:val="000000"/>
          <w:szCs w:val="26"/>
        </w:rPr>
        <w:t xml:space="preserve">Nếu có sự thay đổi nội dung hoặc chấm dứt hiệu lực của các Hợp đồng tín dụng và các văn bản xác định nghĩa vụ dân sự khác của Bên thế chấp đối với </w:t>
      </w:r>
      <w:r w:rsidRPr="00516452">
        <w:rPr>
          <w:rFonts w:cs="Arial"/>
          <w:b/>
          <w:color w:val="000000"/>
          <w:szCs w:val="26"/>
        </w:rPr>
        <w:t>SeABank</w:t>
      </w:r>
      <w:r w:rsidRPr="00516452">
        <w:rPr>
          <w:rFonts w:cs="Arial"/>
          <w:color w:val="000000"/>
          <w:szCs w:val="26"/>
        </w:rPr>
        <w:t xml:space="preserve"> đã nêu tại Điều 1 Hợp đồng này, thì sự thay đổi hoặc chấm dứt đó không đương nhiên làm thay đổi, chấm dứt hiệu lực của Hợp đồng này.</w:t>
      </w:r>
    </w:p>
    <w:p w14:paraId="653B7012" w14:textId="77777777" w:rsidR="00516452" w:rsidRPr="00516452" w:rsidRDefault="00516452" w:rsidP="00426E04">
      <w:pPr>
        <w:widowControl w:val="0"/>
        <w:numPr>
          <w:ilvl w:val="0"/>
          <w:numId w:val="4"/>
        </w:numPr>
        <w:tabs>
          <w:tab w:val="left" w:pos="1021"/>
        </w:tabs>
        <w:spacing w:before="0" w:line="240" w:lineRule="auto"/>
        <w:rPr>
          <w:rFonts w:cs="Arial"/>
          <w:color w:val="000000"/>
          <w:szCs w:val="26"/>
        </w:rPr>
      </w:pPr>
      <w:r w:rsidRPr="00516452">
        <w:rPr>
          <w:rFonts w:cs="Arial"/>
          <w:color w:val="000000"/>
          <w:szCs w:val="26"/>
        </w:rPr>
        <w:t>Sự vô hiệu của bất kỳ điều khoản nào trong Hợp đồng này không làm ảnh hưởng đến hiệu lực pháp lý của những điều khoản còn lại của Hợp đồng. Những điều khoản này vẫn giữ nguyên hiệu lực pháp lý và Hợp đồng này coi như không có (những) điều khoản bị vô hiệu đó.</w:t>
      </w:r>
    </w:p>
    <w:p w14:paraId="344743DF" w14:textId="77777777" w:rsidR="00516452" w:rsidRPr="00516452" w:rsidRDefault="00516452" w:rsidP="00426E04">
      <w:pPr>
        <w:widowControl w:val="0"/>
        <w:numPr>
          <w:ilvl w:val="0"/>
          <w:numId w:val="4"/>
        </w:numPr>
        <w:tabs>
          <w:tab w:val="left" w:pos="1021"/>
        </w:tabs>
        <w:spacing w:before="0" w:line="240" w:lineRule="auto"/>
        <w:rPr>
          <w:rFonts w:cs="Arial"/>
          <w:color w:val="000000"/>
          <w:szCs w:val="26"/>
        </w:rPr>
      </w:pPr>
      <w:r w:rsidRPr="00516452">
        <w:rPr>
          <w:rFonts w:cs="Arial"/>
          <w:color w:val="000000"/>
          <w:szCs w:val="26"/>
        </w:rPr>
        <w:t xml:space="preserve">Trong Hợp đồng này, tất cả các điều khoản quy định về quyền của </w:t>
      </w:r>
      <w:r w:rsidRPr="00516452">
        <w:rPr>
          <w:rFonts w:cs="Arial"/>
          <w:b/>
          <w:color w:val="000000"/>
          <w:szCs w:val="26"/>
        </w:rPr>
        <w:t>SeABank</w:t>
      </w:r>
      <w:r w:rsidRPr="00516452">
        <w:rPr>
          <w:rFonts w:cs="Arial"/>
          <w:color w:val="000000"/>
          <w:szCs w:val="26"/>
        </w:rPr>
        <w:t xml:space="preserve"> được hiểu là </w:t>
      </w:r>
      <w:r w:rsidRPr="00516452">
        <w:rPr>
          <w:rFonts w:cs="Arial"/>
          <w:b/>
          <w:color w:val="000000"/>
          <w:szCs w:val="26"/>
        </w:rPr>
        <w:t>SeABank</w:t>
      </w:r>
      <w:r w:rsidRPr="00516452">
        <w:rPr>
          <w:rFonts w:cs="Arial"/>
          <w:color w:val="000000"/>
          <w:szCs w:val="26"/>
        </w:rPr>
        <w:t xml:space="preserve"> có quyền quyết định lựa chọn thực hiện hoặc không thực hiện, nhưng không có nghĩa là </w:t>
      </w:r>
      <w:r w:rsidRPr="00516452">
        <w:rPr>
          <w:rFonts w:cs="Arial"/>
          <w:b/>
          <w:color w:val="000000"/>
          <w:szCs w:val="26"/>
        </w:rPr>
        <w:t>SeABank</w:t>
      </w:r>
      <w:r w:rsidRPr="00516452">
        <w:rPr>
          <w:rFonts w:cs="Arial"/>
          <w:color w:val="000000"/>
          <w:szCs w:val="26"/>
        </w:rPr>
        <w:t xml:space="preserve"> có nghĩa vụ thực hiện các quyền đó.</w:t>
      </w:r>
    </w:p>
    <w:p w14:paraId="2D0399FB" w14:textId="77777777" w:rsidR="00516452" w:rsidRPr="00516452" w:rsidRDefault="00516452" w:rsidP="00426E04">
      <w:pPr>
        <w:widowControl w:val="0"/>
        <w:numPr>
          <w:ilvl w:val="0"/>
          <w:numId w:val="4"/>
        </w:numPr>
        <w:tabs>
          <w:tab w:val="left" w:pos="1021"/>
        </w:tabs>
        <w:spacing w:before="0" w:line="240" w:lineRule="auto"/>
        <w:rPr>
          <w:rFonts w:cs="Arial"/>
          <w:color w:val="000000"/>
          <w:szCs w:val="26"/>
        </w:rPr>
      </w:pPr>
      <w:r w:rsidRPr="00516452">
        <w:rPr>
          <w:rFonts w:cs="Arial"/>
          <w:color w:val="000000"/>
          <w:szCs w:val="26"/>
        </w:rPr>
        <w:t>Bên thế chấp cam đoan những thông tin về nhân thân và tài sản thế chấp đã ghi trong Hợp đồng này là đúng sự thật và vào thời điểm ký Hợp đồng này, tài sản thế chấp nói trên:</w:t>
      </w:r>
    </w:p>
    <w:p w14:paraId="7E36EF19" w14:textId="77777777" w:rsidR="00516452" w:rsidRPr="00516452" w:rsidRDefault="00516452" w:rsidP="00426E04">
      <w:pPr>
        <w:widowControl w:val="0"/>
        <w:numPr>
          <w:ilvl w:val="1"/>
          <w:numId w:val="5"/>
        </w:numPr>
        <w:tabs>
          <w:tab w:val="left" w:pos="1021"/>
        </w:tabs>
        <w:spacing w:before="0" w:line="240" w:lineRule="auto"/>
        <w:rPr>
          <w:rFonts w:cs="Arial"/>
          <w:color w:val="000000"/>
          <w:szCs w:val="26"/>
        </w:rPr>
      </w:pPr>
      <w:r w:rsidRPr="00516452">
        <w:rPr>
          <w:rFonts w:cs="Arial"/>
          <w:color w:val="000000"/>
          <w:szCs w:val="26"/>
        </w:rPr>
        <w:t>Được phép thế chấp theo quy định của Pháp luật;</w:t>
      </w:r>
    </w:p>
    <w:p w14:paraId="1C7F85C6" w14:textId="77777777" w:rsidR="00516452" w:rsidRPr="00516452" w:rsidRDefault="00516452" w:rsidP="00426E04">
      <w:pPr>
        <w:widowControl w:val="0"/>
        <w:numPr>
          <w:ilvl w:val="1"/>
          <w:numId w:val="5"/>
        </w:numPr>
        <w:tabs>
          <w:tab w:val="left" w:pos="1021"/>
        </w:tabs>
        <w:spacing w:before="0" w:line="240" w:lineRule="auto"/>
        <w:rPr>
          <w:rFonts w:cs="Arial"/>
          <w:color w:val="000000"/>
          <w:szCs w:val="26"/>
        </w:rPr>
      </w:pPr>
      <w:r w:rsidRPr="00516452">
        <w:rPr>
          <w:rFonts w:cs="Arial"/>
          <w:color w:val="000000"/>
          <w:szCs w:val="26"/>
        </w:rPr>
        <w:t>Hoàn toàn thuộc quyền sở hữu, quyền sử dụng của Bên thế chấp, không có bất kỳ sự tranh chấp nào;</w:t>
      </w:r>
    </w:p>
    <w:p w14:paraId="633BC1C9" w14:textId="77777777" w:rsidR="00516452" w:rsidRPr="00516452" w:rsidRDefault="00516452" w:rsidP="00426E04">
      <w:pPr>
        <w:widowControl w:val="0"/>
        <w:numPr>
          <w:ilvl w:val="1"/>
          <w:numId w:val="5"/>
        </w:numPr>
        <w:tabs>
          <w:tab w:val="left" w:pos="1021"/>
        </w:tabs>
        <w:spacing w:before="0" w:line="240" w:lineRule="auto"/>
        <w:rPr>
          <w:rFonts w:cs="Arial"/>
          <w:color w:val="000000"/>
          <w:szCs w:val="26"/>
        </w:rPr>
      </w:pPr>
      <w:r w:rsidRPr="00516452">
        <w:rPr>
          <w:rFonts w:cs="Arial"/>
          <w:color w:val="000000"/>
          <w:szCs w:val="26"/>
        </w:rPr>
        <w:t xml:space="preserve">Chưa được chuyển quyền sở hữu, quyền sử dụng dưới bất kỳ hình thức nào hoặc dùng để bảo đảm cho bất kỳ nghĩa vụ dân sự nào; </w:t>
      </w:r>
    </w:p>
    <w:p w14:paraId="06863974" w14:textId="77777777" w:rsidR="00516452" w:rsidRPr="00516452" w:rsidRDefault="00516452" w:rsidP="00426E04">
      <w:pPr>
        <w:widowControl w:val="0"/>
        <w:numPr>
          <w:ilvl w:val="1"/>
          <w:numId w:val="5"/>
        </w:numPr>
        <w:tabs>
          <w:tab w:val="left" w:pos="1021"/>
        </w:tabs>
        <w:spacing w:before="0" w:line="240" w:lineRule="auto"/>
        <w:rPr>
          <w:rFonts w:cs="Arial"/>
          <w:color w:val="000000"/>
          <w:szCs w:val="26"/>
        </w:rPr>
      </w:pPr>
      <w:r w:rsidRPr="00516452">
        <w:rPr>
          <w:rFonts w:cs="Arial"/>
          <w:color w:val="000000"/>
          <w:szCs w:val="26"/>
        </w:rPr>
        <w:t xml:space="preserve">Không bị kê biên để bảo đảm thi hành án hoặc có bất kỳ quyết định nào của cơ quan nhà nước có thẩm quyền hạn chế quyền định đoạt của chủ sở hữu; </w:t>
      </w:r>
    </w:p>
    <w:p w14:paraId="6656CD29" w14:textId="00DDDA31" w:rsidR="00516452" w:rsidRPr="00516452" w:rsidRDefault="00516452" w:rsidP="00426E04">
      <w:pPr>
        <w:widowControl w:val="0"/>
        <w:numPr>
          <w:ilvl w:val="1"/>
          <w:numId w:val="5"/>
        </w:numPr>
        <w:tabs>
          <w:tab w:val="left" w:pos="1021"/>
        </w:tabs>
        <w:spacing w:before="0" w:line="240" w:lineRule="auto"/>
        <w:rPr>
          <w:rFonts w:cs="Arial"/>
          <w:color w:val="000000"/>
          <w:szCs w:val="26"/>
        </w:rPr>
      </w:pPr>
      <w:r w:rsidRPr="00516452">
        <w:rPr>
          <w:rFonts w:cs="Arial"/>
          <w:color w:val="000000"/>
          <w:szCs w:val="26"/>
        </w:rPr>
        <w:t xml:space="preserve">Không có giấy tờ sở hữu/sử dụng nào khác ngoài giấy tờ nêu tại </w:t>
      </w:r>
      <w:r w:rsidRPr="00516452">
        <w:rPr>
          <w:rFonts w:cs="Arial"/>
          <w:color w:val="000000"/>
          <w:szCs w:val="26"/>
        </w:rPr>
        <w:fldChar w:fldCharType="begin"/>
      </w:r>
      <w:r w:rsidRPr="00516452">
        <w:rPr>
          <w:rFonts w:cs="Arial"/>
          <w:color w:val="000000"/>
          <w:szCs w:val="26"/>
        </w:rPr>
        <w:instrText xml:space="preserve"> REF _Ref142009049 \r \h  \* MERGEFORMAT </w:instrText>
      </w:r>
      <w:r w:rsidRPr="00516452">
        <w:rPr>
          <w:rFonts w:cs="Arial"/>
          <w:color w:val="000000"/>
          <w:szCs w:val="26"/>
        </w:rPr>
      </w:r>
      <w:r w:rsidRPr="00516452">
        <w:rPr>
          <w:rFonts w:cs="Arial"/>
          <w:color w:val="000000"/>
          <w:szCs w:val="26"/>
        </w:rPr>
        <w:fldChar w:fldCharType="separate"/>
      </w:r>
      <w:r w:rsidR="00B82801">
        <w:rPr>
          <w:rFonts w:cs="Arial"/>
          <w:color w:val="000000"/>
          <w:szCs w:val="26"/>
        </w:rPr>
        <w:t>Điều 2</w:t>
      </w:r>
      <w:r w:rsidRPr="00516452">
        <w:rPr>
          <w:rFonts w:cs="Arial"/>
          <w:color w:val="000000"/>
          <w:szCs w:val="26"/>
        </w:rPr>
        <w:fldChar w:fldCharType="end"/>
      </w:r>
      <w:r w:rsidRPr="00516452">
        <w:rPr>
          <w:rFonts w:cs="Arial"/>
          <w:color w:val="000000"/>
          <w:szCs w:val="26"/>
        </w:rPr>
        <w:t xml:space="preserve"> của Hợp đồng này.</w:t>
      </w:r>
    </w:p>
    <w:p w14:paraId="2B099CAD" w14:textId="77777777" w:rsidR="00516452" w:rsidRPr="00516452" w:rsidRDefault="00516452" w:rsidP="00426E04">
      <w:pPr>
        <w:widowControl w:val="0"/>
        <w:numPr>
          <w:ilvl w:val="0"/>
          <w:numId w:val="4"/>
        </w:numPr>
        <w:tabs>
          <w:tab w:val="left" w:pos="1021"/>
        </w:tabs>
        <w:spacing w:before="0" w:line="240" w:lineRule="auto"/>
        <w:rPr>
          <w:rFonts w:cs="Arial"/>
          <w:color w:val="000000"/>
          <w:szCs w:val="26"/>
        </w:rPr>
      </w:pPr>
      <w:r w:rsidRPr="00516452">
        <w:rPr>
          <w:rFonts w:cs="Arial"/>
          <w:color w:val="000000"/>
          <w:szCs w:val="26"/>
        </w:rPr>
        <w:t>Các bên cam kết:</w:t>
      </w:r>
    </w:p>
    <w:p w14:paraId="2ACC5936" w14:textId="77777777" w:rsidR="00516452" w:rsidRPr="00516452" w:rsidRDefault="00516452" w:rsidP="00426E04">
      <w:pPr>
        <w:widowControl w:val="0"/>
        <w:numPr>
          <w:ilvl w:val="0"/>
          <w:numId w:val="6"/>
        </w:numPr>
        <w:tabs>
          <w:tab w:val="left" w:pos="1021"/>
        </w:tabs>
        <w:spacing w:before="0" w:line="240" w:lineRule="auto"/>
        <w:rPr>
          <w:rFonts w:cs="Arial"/>
          <w:color w:val="000000"/>
          <w:szCs w:val="26"/>
        </w:rPr>
      </w:pPr>
      <w:r w:rsidRPr="00516452">
        <w:rPr>
          <w:rFonts w:cs="Arial"/>
          <w:color w:val="000000"/>
          <w:szCs w:val="26"/>
        </w:rPr>
        <w:t>Việc giao kết Hợp đồng này là hoàn toàn tự nguyện, không bị ép buộc và/hoặc bị lừa dối;</w:t>
      </w:r>
    </w:p>
    <w:p w14:paraId="7C874794" w14:textId="77777777" w:rsidR="00516452" w:rsidRPr="00516452" w:rsidRDefault="00516452" w:rsidP="00426E04">
      <w:pPr>
        <w:widowControl w:val="0"/>
        <w:numPr>
          <w:ilvl w:val="0"/>
          <w:numId w:val="6"/>
        </w:numPr>
        <w:tabs>
          <w:tab w:val="left" w:pos="1021"/>
        </w:tabs>
        <w:spacing w:before="0" w:line="240" w:lineRule="auto"/>
        <w:rPr>
          <w:rFonts w:cs="Arial"/>
          <w:color w:val="000000"/>
          <w:szCs w:val="26"/>
        </w:rPr>
      </w:pPr>
      <w:r w:rsidRPr="00516452">
        <w:rPr>
          <w:rFonts w:cs="Arial"/>
          <w:color w:val="000000"/>
          <w:szCs w:val="26"/>
        </w:rPr>
        <w:t>Thực hiện đúng và đầy đủ các thoả thuận trong Hợp đồng này;</w:t>
      </w:r>
    </w:p>
    <w:p w14:paraId="6CD1E63C" w14:textId="77777777" w:rsidR="00516452" w:rsidRPr="00516452" w:rsidRDefault="00516452" w:rsidP="00426E04">
      <w:pPr>
        <w:widowControl w:val="0"/>
        <w:numPr>
          <w:ilvl w:val="0"/>
          <w:numId w:val="6"/>
        </w:numPr>
        <w:tabs>
          <w:tab w:val="left" w:pos="1021"/>
        </w:tabs>
        <w:spacing w:before="0" w:line="240" w:lineRule="auto"/>
        <w:rPr>
          <w:rFonts w:cs="Arial"/>
          <w:color w:val="000000"/>
          <w:szCs w:val="26"/>
        </w:rPr>
      </w:pPr>
      <w:r w:rsidRPr="00516452">
        <w:rPr>
          <w:rFonts w:cs="Arial"/>
          <w:color w:val="000000"/>
          <w:szCs w:val="26"/>
        </w:rPr>
        <w:t xml:space="preserve">Đã đọc kỹ và hiểu rõ quyền, nghĩa vụ, lợi ích hợp pháp của mình và hậu quả pháp lý của </w:t>
      </w:r>
      <w:r w:rsidRPr="00516452">
        <w:rPr>
          <w:rFonts w:cs="Arial"/>
          <w:color w:val="000000"/>
          <w:szCs w:val="26"/>
        </w:rPr>
        <w:lastRenderedPageBreak/>
        <w:t xml:space="preserve">việc giao kết Hợp đồng này. </w:t>
      </w:r>
    </w:p>
    <w:p w14:paraId="4B7A742C" w14:textId="77777777" w:rsidR="00516452" w:rsidRPr="00516452" w:rsidRDefault="00516452" w:rsidP="00426E04">
      <w:pPr>
        <w:widowControl w:val="0"/>
        <w:numPr>
          <w:ilvl w:val="0"/>
          <w:numId w:val="4"/>
        </w:numPr>
        <w:tabs>
          <w:tab w:val="left" w:pos="1021"/>
        </w:tabs>
        <w:spacing w:before="0" w:line="240" w:lineRule="auto"/>
        <w:rPr>
          <w:rFonts w:cs="Arial"/>
          <w:color w:val="000000"/>
          <w:szCs w:val="26"/>
        </w:rPr>
      </w:pPr>
      <w:r w:rsidRPr="00516452">
        <w:rPr>
          <w:rFonts w:cs="Arial"/>
          <w:color w:val="000000"/>
          <w:szCs w:val="26"/>
        </w:rPr>
        <w:t xml:space="preserve">Những vấn đề chưa được thoả thuận trong Hợp đồng này sẽ được thực hiện theo quy định của Pháp luật và quy định của </w:t>
      </w:r>
      <w:r w:rsidRPr="00516452">
        <w:rPr>
          <w:rFonts w:cs="Arial"/>
          <w:b/>
          <w:color w:val="000000"/>
          <w:szCs w:val="26"/>
        </w:rPr>
        <w:t>SeABank</w:t>
      </w:r>
      <w:r w:rsidRPr="00516452">
        <w:rPr>
          <w:rFonts w:cs="Arial"/>
          <w:color w:val="000000"/>
          <w:szCs w:val="26"/>
        </w:rPr>
        <w:t>.</w:t>
      </w:r>
    </w:p>
    <w:p w14:paraId="33C796E0" w14:textId="77777777" w:rsidR="00516452" w:rsidRPr="00516452" w:rsidRDefault="00516452" w:rsidP="00426E04">
      <w:pPr>
        <w:widowControl w:val="0"/>
        <w:numPr>
          <w:ilvl w:val="0"/>
          <w:numId w:val="4"/>
        </w:numPr>
        <w:tabs>
          <w:tab w:val="left" w:pos="1021"/>
        </w:tabs>
        <w:spacing w:before="0" w:line="240" w:lineRule="auto"/>
        <w:rPr>
          <w:rFonts w:cs="Arial"/>
        </w:rPr>
      </w:pPr>
      <w:r w:rsidRPr="00516452">
        <w:rPr>
          <w:rFonts w:cs="Arial"/>
        </w:rPr>
        <w:t xml:space="preserve">Bản Hợp đồng này có hiệu lực </w:t>
      </w:r>
      <w:r w:rsidRPr="00516452">
        <w:t>theo quy định của luật</w:t>
      </w:r>
      <w:r w:rsidRPr="00516452">
        <w:rPr>
          <w:rFonts w:cs="Arial"/>
        </w:rPr>
        <w:t xml:space="preserve"> cho đến khi chấm dứt thời hạn thế chấp quy định tại Điều 4 Hợp đồng này. Trừ trường hợp có thỏa thuận khác tại Hợp đồng, việc sửa đổi, bổ sung Hợp đồng này chỉ có giá trị khi được Bên thế chấp và </w:t>
      </w:r>
      <w:r w:rsidRPr="00516452">
        <w:rPr>
          <w:rFonts w:cs="Arial"/>
          <w:b/>
        </w:rPr>
        <w:t>SeABank</w:t>
      </w:r>
      <w:r w:rsidRPr="00516452">
        <w:rPr>
          <w:rFonts w:cs="Arial"/>
        </w:rPr>
        <w:t xml:space="preserve"> lập thành văn bản có chứng nhận của Cơ quan/Phòng/Văn phòng công chứng/</w:t>
      </w:r>
      <w:r w:rsidRPr="00516452">
        <w:rPr>
          <w:rFonts w:cs="Arial"/>
          <w:color w:val="000000"/>
        </w:rPr>
        <w:t>Tổ chức hành nghề công chứng</w:t>
      </w:r>
      <w:r w:rsidRPr="00516452">
        <w:rPr>
          <w:rFonts w:cs="Arial"/>
        </w:rPr>
        <w:t>.</w:t>
      </w:r>
    </w:p>
    <w:p w14:paraId="0AF3CF84" w14:textId="64D5EAF6" w:rsidR="00516452" w:rsidRPr="00516452" w:rsidRDefault="00426E04" w:rsidP="00426E04">
      <w:pPr>
        <w:widowControl w:val="0"/>
        <w:numPr>
          <w:ilvl w:val="0"/>
          <w:numId w:val="4"/>
        </w:numPr>
        <w:tabs>
          <w:tab w:val="left" w:pos="1021"/>
        </w:tabs>
        <w:spacing w:before="0" w:line="240" w:lineRule="auto"/>
        <w:rPr>
          <w:rFonts w:cs="Arial"/>
          <w:color w:val="000000"/>
          <w:szCs w:val="26"/>
        </w:rPr>
      </w:pPr>
      <w:r w:rsidRPr="00A344F9">
        <w:t>Hợp đồng này được lập thành 04 bả</w:t>
      </w:r>
      <w:r>
        <w:t>n gốc</w:t>
      </w:r>
      <w:r w:rsidRPr="00A344F9">
        <w:t xml:space="preserve">, </w:t>
      </w:r>
      <w:r w:rsidRPr="00A344F9">
        <w:rPr>
          <w:b/>
        </w:rPr>
        <w:t xml:space="preserve">SeABank </w:t>
      </w:r>
      <w:r w:rsidRPr="00A344F9">
        <w:t>giữ 01</w:t>
      </w:r>
      <w:r>
        <w:t xml:space="preserve"> (một)</w:t>
      </w:r>
      <w:r w:rsidRPr="00A344F9">
        <w:t xml:space="preserve"> bản, Bên thế chấp giữ 01</w:t>
      </w:r>
      <w:r>
        <w:t xml:space="preserve"> (một)</w:t>
      </w:r>
      <w:r w:rsidRPr="00A344F9">
        <w:t xml:space="preserve"> bản và giao 02</w:t>
      </w:r>
      <w:r>
        <w:t xml:space="preserve"> (hai)</w:t>
      </w:r>
      <w:r w:rsidRPr="00A344F9">
        <w:t xml:space="preserve"> bản cho </w:t>
      </w:r>
      <w:r w:rsidRPr="00A344F9">
        <w:rPr>
          <w:color w:val="000000"/>
        </w:rPr>
        <w:t>Tổ chức hành nghề công chứng</w:t>
      </w:r>
      <w:r w:rsidRPr="00A344F9">
        <w:t>/Cơ quan có thẩm quyền chứng thực và Cơ quan Đăng ký giao dịch bảo đảm</w:t>
      </w:r>
      <w:r w:rsidR="00516452" w:rsidRPr="00516452">
        <w:rPr>
          <w:rFonts w:cs="Arial"/>
          <w:color w:val="000000"/>
          <w:szCs w:val="26"/>
        </w:rPr>
        <w:t xml:space="preserve">. </w:t>
      </w:r>
    </w:p>
    <w:p w14:paraId="466CC103" w14:textId="77777777" w:rsidR="00516452" w:rsidRPr="00516452" w:rsidRDefault="00516452" w:rsidP="00516452">
      <w:pPr>
        <w:widowControl w:val="0"/>
        <w:tabs>
          <w:tab w:val="center" w:pos="2268"/>
          <w:tab w:val="center" w:pos="6804"/>
        </w:tabs>
        <w:ind w:left="0" w:firstLine="0"/>
        <w:rPr>
          <w:rFonts w:cs="Arial"/>
          <w:color w:val="000000"/>
          <w:szCs w:val="26"/>
        </w:rPr>
      </w:pPr>
      <w:r w:rsidRPr="00516452">
        <w:rPr>
          <w:rFonts w:cs="Arial"/>
          <w:color w:val="000000"/>
          <w:szCs w:val="26"/>
        </w:rPr>
        <w:tab/>
      </w:r>
      <w:r w:rsidRPr="00516452">
        <w:rPr>
          <w:rFonts w:cs="Arial"/>
          <w:color w:val="000000"/>
          <w:spacing w:val="-2"/>
          <w:szCs w:val="26"/>
        </w:rPr>
        <w:t>BÊN THẾ CHẤP</w:t>
      </w:r>
      <w:r w:rsidRPr="00516452">
        <w:rPr>
          <w:rFonts w:cs="Arial"/>
          <w:color w:val="000000"/>
          <w:szCs w:val="26"/>
        </w:rPr>
        <w:t xml:space="preserve"> </w:t>
      </w:r>
      <w:r w:rsidRPr="00516452">
        <w:rPr>
          <w:rFonts w:cs="Arial"/>
          <w:color w:val="000000"/>
          <w:szCs w:val="26"/>
        </w:rPr>
        <w:tab/>
      </w:r>
      <w:r w:rsidRPr="00516452">
        <w:rPr>
          <w:rFonts w:cs="Arial"/>
          <w:color w:val="000000"/>
          <w:spacing w:val="-2"/>
          <w:szCs w:val="26"/>
        </w:rPr>
        <w:t>BÊN NHẬN THẾ CHẤP</w:t>
      </w:r>
    </w:p>
    <w:p w14:paraId="5535638F" w14:textId="77777777" w:rsidR="00516452" w:rsidRPr="00516452" w:rsidRDefault="00516452" w:rsidP="00516452">
      <w:pPr>
        <w:widowControl w:val="0"/>
        <w:tabs>
          <w:tab w:val="center" w:pos="2268"/>
          <w:tab w:val="center" w:pos="6804"/>
        </w:tabs>
        <w:spacing w:before="0"/>
        <w:ind w:left="0" w:firstLine="0"/>
        <w:rPr>
          <w:rFonts w:cs="Arial"/>
          <w:color w:val="000000"/>
          <w:szCs w:val="26"/>
        </w:rPr>
      </w:pPr>
      <w:r w:rsidRPr="00516452">
        <w:rPr>
          <w:rFonts w:cs="Arial"/>
          <w:color w:val="000000"/>
          <w:szCs w:val="26"/>
        </w:rPr>
        <w:tab/>
        <w:t>(Ký, ghi rõ họ tên)</w:t>
      </w:r>
      <w:r w:rsidRPr="00516452">
        <w:rPr>
          <w:rFonts w:cs="Arial"/>
          <w:color w:val="000000"/>
          <w:szCs w:val="26"/>
        </w:rPr>
        <w:tab/>
        <w:t>(Ký tên, đóng dấu)</w:t>
      </w:r>
      <w:r w:rsidRPr="00516452">
        <w:rPr>
          <w:rFonts w:cs="Arial"/>
          <w:color w:val="000000"/>
          <w:szCs w:val="26"/>
        </w:rPr>
        <w:tab/>
      </w:r>
    </w:p>
    <w:p w14:paraId="7C394C1F" w14:textId="77777777" w:rsidR="00516452" w:rsidRPr="00516452" w:rsidRDefault="00516452" w:rsidP="00516452">
      <w:pPr>
        <w:spacing w:before="0" w:line="240" w:lineRule="auto"/>
        <w:ind w:left="0" w:firstLine="0"/>
        <w:rPr>
          <w:rFonts w:cs="Arial"/>
          <w:sz w:val="26"/>
          <w:szCs w:val="26"/>
        </w:rPr>
      </w:pPr>
    </w:p>
    <w:p w14:paraId="00B8034B" w14:textId="77777777" w:rsidR="00516452" w:rsidRDefault="00516452" w:rsidP="004A068A">
      <w:pPr>
        <w:spacing w:before="0" w:line="240" w:lineRule="auto"/>
        <w:ind w:left="0" w:firstLine="0"/>
        <w:jc w:val="center"/>
        <w:outlineLvl w:val="0"/>
        <w:rPr>
          <w:b/>
          <w:sz w:val="22"/>
          <w:szCs w:val="22"/>
        </w:rPr>
        <w:sectPr w:rsidR="00516452" w:rsidSect="00516452">
          <w:headerReference w:type="default" r:id="rId8"/>
          <w:footerReference w:type="default" r:id="rId9"/>
          <w:pgSz w:w="12240" w:h="15840"/>
          <w:pgMar w:top="1440" w:right="1440" w:bottom="1440" w:left="1440" w:header="360" w:footer="465" w:gutter="0"/>
          <w:cols w:space="720"/>
          <w:docGrid w:linePitch="360"/>
        </w:sectPr>
      </w:pPr>
    </w:p>
    <w:tbl>
      <w:tblPr>
        <w:tblW w:w="17268" w:type="dxa"/>
        <w:tblBorders>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888"/>
        <w:gridCol w:w="2741"/>
        <w:gridCol w:w="3746"/>
        <w:gridCol w:w="3360"/>
        <w:gridCol w:w="3533"/>
      </w:tblGrid>
      <w:tr w:rsidR="008573BD" w:rsidRPr="008573BD" w14:paraId="2D95CA51" w14:textId="77777777" w:rsidTr="00781360">
        <w:trPr>
          <w:gridAfter w:val="2"/>
          <w:wAfter w:w="6893" w:type="dxa"/>
          <w:cantSplit/>
          <w:trHeight w:val="96"/>
        </w:trPr>
        <w:tc>
          <w:tcPr>
            <w:tcW w:w="6629" w:type="dxa"/>
            <w:gridSpan w:val="2"/>
            <w:vMerge w:val="restart"/>
            <w:tcBorders>
              <w:top w:val="nil"/>
              <w:left w:val="nil"/>
              <w:bottom w:val="nil"/>
              <w:right w:val="nil"/>
            </w:tcBorders>
          </w:tcPr>
          <w:p w14:paraId="18F18249" w14:textId="76434950" w:rsidR="008573BD" w:rsidRPr="008573BD" w:rsidRDefault="008573BD" w:rsidP="008573BD">
            <w:pPr>
              <w:widowControl w:val="0"/>
              <w:spacing w:before="0" w:line="240" w:lineRule="auto"/>
              <w:ind w:left="0" w:firstLine="0"/>
              <w:jc w:val="center"/>
              <w:rPr>
                <w:b/>
                <w:bCs/>
              </w:rPr>
            </w:pPr>
            <w:r w:rsidRPr="008573BD">
              <w:rPr>
                <w:noProof/>
                <w:u w:val="single"/>
              </w:rPr>
              <w:lastRenderedPageBreak/>
              <mc:AlternateContent>
                <mc:Choice Requires="wps">
                  <w:drawing>
                    <wp:anchor distT="0" distB="0" distL="114300" distR="114300" simplePos="0" relativeHeight="251659264" behindDoc="0" locked="0" layoutInCell="0" allowOverlap="1" wp14:anchorId="02EE5A3D" wp14:editId="24A20269">
                      <wp:simplePos x="0" y="0"/>
                      <wp:positionH relativeFrom="column">
                        <wp:posOffset>1076325</wp:posOffset>
                      </wp:positionH>
                      <wp:positionV relativeFrom="paragraph">
                        <wp:posOffset>401320</wp:posOffset>
                      </wp:positionV>
                      <wp:extent cx="1771650" cy="0"/>
                      <wp:effectExtent l="6350" t="7620" r="1270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08597"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75pt,31.6pt" to="224.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FX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GbzeTab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" o:allowincell="f"/>
                  </w:pict>
                </mc:Fallback>
              </mc:AlternateContent>
            </w:r>
            <w:r w:rsidRPr="008573BD">
              <w:rPr>
                <w:b/>
                <w:bCs/>
              </w:rPr>
              <w:t>CỘNG HOÀ XÃ HỘI CHỦ NGHĨA VIỆT NAM</w:t>
            </w:r>
          </w:p>
          <w:p w14:paraId="041FD78C" w14:textId="77777777" w:rsidR="008573BD" w:rsidRPr="008573BD" w:rsidRDefault="008573BD" w:rsidP="008573BD">
            <w:pPr>
              <w:widowControl w:val="0"/>
              <w:spacing w:before="0" w:line="240" w:lineRule="auto"/>
              <w:ind w:left="0" w:firstLine="0"/>
              <w:jc w:val="center"/>
              <w:rPr>
                <w:b/>
                <w:bCs/>
              </w:rPr>
            </w:pPr>
            <w:r w:rsidRPr="008573BD">
              <w:rPr>
                <w:b/>
                <w:bCs/>
              </w:rPr>
              <w:t>Độc lập - Tự do - Hạnh phúc</w:t>
            </w:r>
          </w:p>
          <w:p w14:paraId="549CC075" w14:textId="77777777" w:rsidR="008573BD" w:rsidRPr="008573BD" w:rsidRDefault="008573BD" w:rsidP="008573BD">
            <w:pPr>
              <w:widowControl w:val="0"/>
              <w:spacing w:before="0" w:line="240" w:lineRule="auto"/>
              <w:ind w:left="0" w:firstLine="0"/>
              <w:jc w:val="center"/>
              <w:rPr>
                <w:b/>
                <w:bCs/>
                <w:u w:val="single"/>
              </w:rPr>
            </w:pPr>
          </w:p>
          <w:p w14:paraId="1C90193E" w14:textId="77777777" w:rsidR="008573BD" w:rsidRPr="008573BD" w:rsidRDefault="008573BD" w:rsidP="008573BD">
            <w:pPr>
              <w:widowControl w:val="0"/>
              <w:tabs>
                <w:tab w:val="left" w:leader="dot" w:pos="3150"/>
                <w:tab w:val="left" w:leader="dot" w:pos="4140"/>
                <w:tab w:val="left" w:leader="dot" w:pos="5220"/>
                <w:tab w:val="left" w:leader="dot" w:pos="6390"/>
              </w:tabs>
              <w:spacing w:before="0" w:line="240" w:lineRule="auto"/>
              <w:ind w:left="1620" w:firstLine="0"/>
              <w:jc w:val="left"/>
              <w:rPr>
                <w:i/>
                <w:iCs/>
              </w:rPr>
            </w:pPr>
            <w:r w:rsidRPr="008573BD">
              <w:tab/>
            </w:r>
            <w:r w:rsidRPr="008573BD">
              <w:rPr>
                <w:i/>
                <w:iCs/>
              </w:rPr>
              <w:t xml:space="preserve">, ngày </w:t>
            </w:r>
            <w:r w:rsidRPr="008573BD">
              <w:tab/>
            </w:r>
            <w:r w:rsidRPr="008573BD">
              <w:rPr>
                <w:i/>
                <w:iCs/>
              </w:rPr>
              <w:t xml:space="preserve"> tháng </w:t>
            </w:r>
            <w:r w:rsidRPr="008573BD">
              <w:tab/>
            </w:r>
            <w:r w:rsidRPr="008573BD">
              <w:rPr>
                <w:i/>
                <w:iCs/>
              </w:rPr>
              <w:t xml:space="preserve"> năm </w:t>
            </w:r>
            <w:r w:rsidRPr="008573BD">
              <w:tab/>
            </w:r>
          </w:p>
        </w:tc>
        <w:tc>
          <w:tcPr>
            <w:tcW w:w="3746" w:type="dxa"/>
            <w:tcBorders>
              <w:top w:val="nil"/>
              <w:left w:val="nil"/>
              <w:bottom w:val="double" w:sz="4" w:space="0" w:color="auto"/>
              <w:right w:val="nil"/>
            </w:tcBorders>
          </w:tcPr>
          <w:p w14:paraId="5F251B51" w14:textId="77777777" w:rsidR="008573BD" w:rsidRPr="008573BD" w:rsidRDefault="008573BD" w:rsidP="008573BD">
            <w:pPr>
              <w:widowControl w:val="0"/>
              <w:spacing w:before="0" w:line="240" w:lineRule="auto"/>
              <w:ind w:left="0" w:firstLine="0"/>
              <w:jc w:val="left"/>
            </w:pPr>
          </w:p>
        </w:tc>
      </w:tr>
      <w:tr w:rsidR="008573BD" w:rsidRPr="008573BD" w14:paraId="25F4A4BF" w14:textId="77777777" w:rsidTr="00781360">
        <w:trPr>
          <w:gridAfter w:val="2"/>
          <w:wAfter w:w="6893" w:type="dxa"/>
          <w:cantSplit/>
          <w:trHeight w:val="329"/>
        </w:trPr>
        <w:tc>
          <w:tcPr>
            <w:tcW w:w="6629" w:type="dxa"/>
            <w:gridSpan w:val="2"/>
            <w:vMerge/>
            <w:tcBorders>
              <w:top w:val="single" w:sz="4" w:space="0" w:color="auto"/>
              <w:left w:val="nil"/>
              <w:bottom w:val="nil"/>
              <w:right w:val="double" w:sz="4" w:space="0" w:color="auto"/>
            </w:tcBorders>
          </w:tcPr>
          <w:p w14:paraId="667F61BC" w14:textId="77777777" w:rsidR="008573BD" w:rsidRPr="008573BD" w:rsidRDefault="008573BD" w:rsidP="008573BD">
            <w:pPr>
              <w:widowControl w:val="0"/>
              <w:spacing w:before="0" w:line="240" w:lineRule="auto"/>
              <w:ind w:left="0" w:firstLine="0"/>
              <w:jc w:val="center"/>
              <w:rPr>
                <w:b/>
                <w:bCs/>
              </w:rPr>
            </w:pPr>
          </w:p>
        </w:tc>
        <w:tc>
          <w:tcPr>
            <w:tcW w:w="3746" w:type="dxa"/>
            <w:vMerge w:val="restart"/>
            <w:tcBorders>
              <w:top w:val="double" w:sz="4" w:space="0" w:color="auto"/>
              <w:left w:val="double" w:sz="4" w:space="0" w:color="auto"/>
              <w:right w:val="double" w:sz="4" w:space="0" w:color="auto"/>
            </w:tcBorders>
            <w:shd w:val="pct5" w:color="auto" w:fill="auto"/>
          </w:tcPr>
          <w:p w14:paraId="3FD5611C" w14:textId="77777777" w:rsidR="008573BD" w:rsidRPr="008573BD" w:rsidRDefault="008573BD" w:rsidP="008573BD">
            <w:pPr>
              <w:widowControl w:val="0"/>
              <w:pBdr>
                <w:bottom w:val="single" w:sz="6" w:space="1" w:color="auto"/>
              </w:pBdr>
              <w:spacing w:before="0" w:line="240" w:lineRule="auto"/>
              <w:ind w:left="-91" w:right="-108" w:firstLine="0"/>
              <w:jc w:val="center"/>
            </w:pPr>
            <w:r w:rsidRPr="008573BD">
              <w:rPr>
                <w:b/>
                <w:bCs/>
              </w:rPr>
              <w:t>PHẦN GHI CỦA CÁN BỘ TIẾP NHẬN</w:t>
            </w:r>
          </w:p>
          <w:p w14:paraId="77FB33A7" w14:textId="77777777" w:rsidR="008573BD" w:rsidRPr="008573BD" w:rsidRDefault="008573BD" w:rsidP="008573BD">
            <w:pPr>
              <w:widowControl w:val="0"/>
              <w:tabs>
                <w:tab w:val="left" w:pos="4003"/>
              </w:tabs>
              <w:spacing w:line="240" w:lineRule="auto"/>
              <w:ind w:left="72" w:right="-17" w:firstLine="0"/>
              <w:rPr>
                <w:b/>
                <w:bCs/>
              </w:rPr>
            </w:pPr>
            <w:r w:rsidRPr="008573BD">
              <w:rPr>
                <w:b/>
                <w:bCs/>
              </w:rPr>
              <w:t>Vào Sổ tiếp nhận hồ sơ:</w:t>
            </w:r>
          </w:p>
          <w:p w14:paraId="7AF98E9E" w14:textId="77777777" w:rsidR="008573BD" w:rsidRPr="008573BD" w:rsidRDefault="008573BD" w:rsidP="008573BD">
            <w:pPr>
              <w:widowControl w:val="0"/>
              <w:tabs>
                <w:tab w:val="left" w:pos="4003"/>
              </w:tabs>
              <w:spacing w:before="0" w:line="240" w:lineRule="auto"/>
              <w:ind w:left="72" w:right="-18" w:firstLine="0"/>
              <w:rPr>
                <w:i/>
                <w:iCs/>
              </w:rPr>
            </w:pPr>
            <w:r w:rsidRPr="008573BD">
              <w:rPr>
                <w:i/>
                <w:iCs/>
              </w:rPr>
              <w:t>Quyển số_ _ _ _ _ _ _ _  Số thứ tự _ _ _ _ _ _ _ _ _</w:t>
            </w:r>
          </w:p>
          <w:p w14:paraId="52E13477" w14:textId="77777777" w:rsidR="008573BD" w:rsidRPr="008573BD" w:rsidRDefault="008573BD" w:rsidP="008573BD">
            <w:pPr>
              <w:widowControl w:val="0"/>
              <w:tabs>
                <w:tab w:val="left" w:pos="4003"/>
              </w:tabs>
              <w:spacing w:before="0" w:line="240" w:lineRule="auto"/>
              <w:ind w:left="1512" w:right="-18" w:firstLine="0"/>
              <w:jc w:val="center"/>
              <w:outlineLvl w:val="8"/>
              <w:rPr>
                <w:b/>
                <w:bCs/>
              </w:rPr>
            </w:pPr>
            <w:r w:rsidRPr="008573BD">
              <w:rPr>
                <w:b/>
                <w:bCs/>
              </w:rPr>
              <w:t>Cán bộ tiếp nhận</w:t>
            </w:r>
          </w:p>
          <w:p w14:paraId="24A696D1" w14:textId="77777777" w:rsidR="008573BD" w:rsidRPr="008573BD" w:rsidRDefault="008573BD" w:rsidP="008573BD">
            <w:pPr>
              <w:widowControl w:val="0"/>
              <w:spacing w:before="0" w:line="240" w:lineRule="auto"/>
              <w:ind w:left="1512" w:right="-18" w:firstLine="0"/>
              <w:jc w:val="center"/>
            </w:pPr>
            <w:r w:rsidRPr="008573BD">
              <w:t>(ký và ghi rõ họ, tên)</w:t>
            </w:r>
          </w:p>
        </w:tc>
      </w:tr>
      <w:tr w:rsidR="008573BD" w:rsidRPr="008573BD" w14:paraId="570C9209" w14:textId="77777777" w:rsidTr="00781360">
        <w:tblPrEx>
          <w:tblBorders>
            <w:insideH w:val="none" w:sz="0" w:space="0" w:color="auto"/>
            <w:insideV w:val="none" w:sz="0" w:space="0" w:color="auto"/>
          </w:tblBorders>
        </w:tblPrEx>
        <w:trPr>
          <w:gridAfter w:val="2"/>
          <w:wAfter w:w="6893" w:type="dxa"/>
          <w:cantSplit/>
          <w:trHeight w:val="1020"/>
        </w:trPr>
        <w:tc>
          <w:tcPr>
            <w:tcW w:w="6629" w:type="dxa"/>
            <w:gridSpan w:val="2"/>
            <w:tcBorders>
              <w:top w:val="nil"/>
              <w:left w:val="nil"/>
              <w:right w:val="double" w:sz="4" w:space="0" w:color="auto"/>
            </w:tcBorders>
          </w:tcPr>
          <w:p w14:paraId="3560FE8A" w14:textId="77777777" w:rsidR="008573BD" w:rsidRPr="008573BD" w:rsidRDefault="008573BD" w:rsidP="008573BD">
            <w:pPr>
              <w:widowControl w:val="0"/>
              <w:spacing w:before="0" w:line="240" w:lineRule="auto"/>
              <w:ind w:left="0" w:firstLine="0"/>
              <w:jc w:val="center"/>
              <w:rPr>
                <w:i/>
                <w:iCs/>
              </w:rPr>
            </w:pPr>
          </w:p>
          <w:p w14:paraId="6511D517" w14:textId="77777777" w:rsidR="008573BD" w:rsidRPr="008573BD" w:rsidRDefault="008573BD" w:rsidP="008573BD">
            <w:pPr>
              <w:widowControl w:val="0"/>
              <w:spacing w:before="0" w:line="264" w:lineRule="auto"/>
              <w:ind w:left="0" w:right="-108" w:firstLine="0"/>
              <w:jc w:val="center"/>
              <w:rPr>
                <w:b/>
                <w:bCs/>
              </w:rPr>
            </w:pPr>
            <w:r w:rsidRPr="008573BD">
              <w:rPr>
                <w:b/>
                <w:bCs/>
              </w:rPr>
              <w:t>PHIẾU YÊU CẦU ĐĂNG KÝ THẾ CHẤP</w:t>
            </w:r>
          </w:p>
          <w:p w14:paraId="7828AED7" w14:textId="77777777" w:rsidR="008573BD" w:rsidRPr="008573BD" w:rsidRDefault="008573BD" w:rsidP="008573BD">
            <w:pPr>
              <w:widowControl w:val="0"/>
              <w:spacing w:before="0" w:line="264" w:lineRule="auto"/>
              <w:ind w:left="-90" w:right="-108" w:firstLine="0"/>
              <w:jc w:val="center"/>
              <w:rPr>
                <w:b/>
                <w:bCs/>
              </w:rPr>
            </w:pPr>
            <w:r w:rsidRPr="008573BD">
              <w:rPr>
                <w:b/>
                <w:bCs/>
              </w:rPr>
              <w:t>QUYỀN SỬ DỤNG ĐẤT, TÀI SẢN GẮN LIỀN VỚI ĐẤT</w:t>
            </w:r>
          </w:p>
          <w:p w14:paraId="4BC865FE" w14:textId="77777777" w:rsidR="008573BD" w:rsidRPr="008573BD" w:rsidRDefault="008573BD" w:rsidP="008573BD">
            <w:pPr>
              <w:widowControl w:val="0"/>
              <w:spacing w:before="0" w:line="264" w:lineRule="auto"/>
              <w:ind w:left="0" w:firstLine="0"/>
              <w:jc w:val="center"/>
            </w:pPr>
            <w:r w:rsidRPr="008573BD">
              <w:t xml:space="preserve">(Ban hành kèm theo Thông tư số 07  ngày 25 tháng 11 năm 2019 của Bộ Tư pháp) </w:t>
            </w:r>
          </w:p>
        </w:tc>
        <w:tc>
          <w:tcPr>
            <w:tcW w:w="3746" w:type="dxa"/>
            <w:vMerge/>
            <w:tcBorders>
              <w:left w:val="double" w:sz="4" w:space="0" w:color="auto"/>
              <w:right w:val="double" w:sz="4" w:space="0" w:color="auto"/>
            </w:tcBorders>
            <w:shd w:val="pct5" w:color="auto" w:fill="auto"/>
          </w:tcPr>
          <w:p w14:paraId="61FD8CB9" w14:textId="77777777" w:rsidR="008573BD" w:rsidRPr="008573BD" w:rsidRDefault="008573BD" w:rsidP="008573BD">
            <w:pPr>
              <w:widowControl w:val="0"/>
              <w:spacing w:before="0" w:line="240" w:lineRule="auto"/>
              <w:ind w:left="0" w:right="-18" w:firstLine="0"/>
              <w:jc w:val="left"/>
            </w:pPr>
          </w:p>
        </w:tc>
      </w:tr>
      <w:tr w:rsidR="008573BD" w:rsidRPr="008573BD" w14:paraId="5111ACD1" w14:textId="77777777" w:rsidTr="00781360">
        <w:tblPrEx>
          <w:tblBorders>
            <w:insideH w:val="none" w:sz="0" w:space="0" w:color="auto"/>
            <w:insideV w:val="none" w:sz="0" w:space="0" w:color="auto"/>
          </w:tblBorders>
        </w:tblPrEx>
        <w:trPr>
          <w:gridAfter w:val="2"/>
          <w:wAfter w:w="6893" w:type="dxa"/>
          <w:cantSplit/>
          <w:trHeight w:val="479"/>
        </w:trPr>
        <w:tc>
          <w:tcPr>
            <w:tcW w:w="6629" w:type="dxa"/>
            <w:gridSpan w:val="2"/>
            <w:tcBorders>
              <w:top w:val="nil"/>
              <w:left w:val="nil"/>
              <w:bottom w:val="nil"/>
              <w:right w:val="double" w:sz="4" w:space="0" w:color="auto"/>
            </w:tcBorders>
          </w:tcPr>
          <w:p w14:paraId="184B54A4" w14:textId="77777777" w:rsidR="008573BD" w:rsidRPr="008573BD" w:rsidRDefault="008573BD" w:rsidP="008573BD">
            <w:pPr>
              <w:widowControl w:val="0"/>
              <w:tabs>
                <w:tab w:val="left" w:leader="dot" w:pos="6480"/>
              </w:tabs>
              <w:spacing w:before="200" w:line="240" w:lineRule="auto"/>
              <w:ind w:left="0" w:right="-17" w:firstLine="0"/>
            </w:pPr>
            <w:r w:rsidRPr="008573BD">
              <w:rPr>
                <w:b/>
                <w:bCs/>
                <w:i/>
                <w:iCs/>
              </w:rPr>
              <w:t>Kính gửi:</w:t>
            </w:r>
            <w:r w:rsidRPr="008573BD">
              <w:tab/>
            </w:r>
          </w:p>
          <w:p w14:paraId="1CFAC43D" w14:textId="77777777" w:rsidR="008573BD" w:rsidRPr="008573BD" w:rsidRDefault="008573BD" w:rsidP="008573BD">
            <w:pPr>
              <w:widowControl w:val="0"/>
              <w:tabs>
                <w:tab w:val="left" w:leader="dot" w:pos="6480"/>
              </w:tabs>
              <w:spacing w:before="200" w:line="240" w:lineRule="auto"/>
              <w:ind w:left="0" w:right="-18" w:firstLine="0"/>
              <w:rPr>
                <w:i/>
                <w:iCs/>
              </w:rPr>
            </w:pPr>
            <w:r w:rsidRPr="008573BD">
              <w:tab/>
            </w:r>
          </w:p>
        </w:tc>
        <w:tc>
          <w:tcPr>
            <w:tcW w:w="3746" w:type="dxa"/>
            <w:tcBorders>
              <w:left w:val="double" w:sz="4" w:space="0" w:color="auto"/>
              <w:bottom w:val="double" w:sz="4" w:space="0" w:color="auto"/>
              <w:right w:val="double" w:sz="4" w:space="0" w:color="auto"/>
            </w:tcBorders>
            <w:shd w:val="pct5" w:color="auto" w:fill="auto"/>
          </w:tcPr>
          <w:p w14:paraId="5B471586" w14:textId="77777777" w:rsidR="008573BD" w:rsidRPr="008573BD" w:rsidRDefault="008573BD" w:rsidP="008573BD">
            <w:pPr>
              <w:widowControl w:val="0"/>
              <w:spacing w:before="0" w:line="240" w:lineRule="auto"/>
              <w:ind w:left="0" w:firstLine="0"/>
              <w:jc w:val="left"/>
            </w:pPr>
          </w:p>
        </w:tc>
      </w:tr>
      <w:tr w:rsidR="008573BD" w:rsidRPr="008573BD" w14:paraId="63F098A0" w14:textId="77777777" w:rsidTr="00781360">
        <w:tblPrEx>
          <w:tblBorders>
            <w:insideH w:val="none" w:sz="0" w:space="0" w:color="auto"/>
            <w:insideV w:val="none" w:sz="0" w:space="0" w:color="auto"/>
          </w:tblBorders>
        </w:tblPrEx>
        <w:trPr>
          <w:gridAfter w:val="2"/>
          <w:wAfter w:w="6893" w:type="dxa"/>
          <w:cantSplit/>
          <w:trHeight w:val="50"/>
        </w:trPr>
        <w:tc>
          <w:tcPr>
            <w:tcW w:w="6629" w:type="dxa"/>
            <w:gridSpan w:val="2"/>
            <w:tcBorders>
              <w:left w:val="nil"/>
              <w:bottom w:val="nil"/>
            </w:tcBorders>
          </w:tcPr>
          <w:p w14:paraId="2E1FA06C" w14:textId="77777777" w:rsidR="008573BD" w:rsidRPr="008573BD" w:rsidRDefault="008573BD" w:rsidP="008573BD">
            <w:pPr>
              <w:widowControl w:val="0"/>
              <w:spacing w:before="0" w:line="240" w:lineRule="auto"/>
              <w:ind w:left="0" w:right="-92" w:firstLine="0"/>
              <w:jc w:val="left"/>
              <w:rPr>
                <w:b/>
                <w:bCs/>
                <w:i/>
                <w:iCs/>
              </w:rPr>
            </w:pPr>
          </w:p>
          <w:p w14:paraId="0E5A288D" w14:textId="77777777" w:rsidR="008573BD" w:rsidRPr="008573BD" w:rsidRDefault="008573BD" w:rsidP="008573BD">
            <w:pPr>
              <w:widowControl w:val="0"/>
              <w:spacing w:before="0" w:line="240" w:lineRule="auto"/>
              <w:ind w:left="0" w:right="-92" w:firstLine="0"/>
              <w:jc w:val="left"/>
              <w:rPr>
                <w:b/>
                <w:bCs/>
                <w:i/>
                <w:iCs/>
              </w:rPr>
            </w:pPr>
          </w:p>
          <w:p w14:paraId="33D2707B" w14:textId="77777777" w:rsidR="008573BD" w:rsidRPr="008573BD" w:rsidRDefault="008573BD" w:rsidP="008573BD">
            <w:pPr>
              <w:widowControl w:val="0"/>
              <w:spacing w:before="0" w:line="240" w:lineRule="auto"/>
              <w:ind w:left="0" w:right="-92" w:firstLine="0"/>
              <w:jc w:val="left"/>
              <w:rPr>
                <w:b/>
                <w:bCs/>
                <w:i/>
                <w:iCs/>
              </w:rPr>
            </w:pPr>
          </w:p>
        </w:tc>
        <w:tc>
          <w:tcPr>
            <w:tcW w:w="3746" w:type="dxa"/>
            <w:tcBorders>
              <w:top w:val="double" w:sz="4" w:space="0" w:color="auto"/>
              <w:left w:val="nil"/>
            </w:tcBorders>
          </w:tcPr>
          <w:p w14:paraId="2B31EE8F" w14:textId="77777777" w:rsidR="008573BD" w:rsidRPr="008573BD" w:rsidRDefault="008573BD" w:rsidP="008573BD">
            <w:pPr>
              <w:widowControl w:val="0"/>
              <w:spacing w:before="0" w:line="240" w:lineRule="auto"/>
              <w:ind w:left="0" w:firstLine="0"/>
              <w:jc w:val="left"/>
            </w:pPr>
          </w:p>
          <w:p w14:paraId="3599AF8E" w14:textId="77777777" w:rsidR="008573BD" w:rsidRPr="008573BD" w:rsidRDefault="008573BD" w:rsidP="008573BD">
            <w:pPr>
              <w:spacing w:before="0" w:line="240" w:lineRule="auto"/>
              <w:ind w:left="0" w:firstLine="0"/>
              <w:jc w:val="left"/>
            </w:pPr>
          </w:p>
        </w:tc>
      </w:tr>
      <w:tr w:rsidR="008573BD" w:rsidRPr="008573BD" w14:paraId="714E3A04" w14:textId="77777777" w:rsidTr="00781360">
        <w:tblPrEx>
          <w:tblBorders>
            <w:insideH w:val="none" w:sz="0" w:space="0" w:color="auto"/>
            <w:insideV w:val="none" w:sz="0" w:space="0" w:color="auto"/>
          </w:tblBorders>
        </w:tblPrEx>
        <w:trPr>
          <w:gridAfter w:val="2"/>
          <w:wAfter w:w="6893" w:type="dxa"/>
          <w:trHeight w:val="231"/>
        </w:trPr>
        <w:tc>
          <w:tcPr>
            <w:tcW w:w="10375" w:type="dxa"/>
            <w:gridSpan w:val="3"/>
            <w:tcBorders>
              <w:top w:val="single" w:sz="4" w:space="0" w:color="auto"/>
              <w:left w:val="single" w:sz="4" w:space="0" w:color="auto"/>
              <w:bottom w:val="single" w:sz="4" w:space="0" w:color="auto"/>
              <w:right w:val="single" w:sz="4" w:space="0" w:color="auto"/>
            </w:tcBorders>
            <w:shd w:val="clear" w:color="auto" w:fill="E6E6E6"/>
            <w:vAlign w:val="center"/>
          </w:tcPr>
          <w:p w14:paraId="201C1B40" w14:textId="77777777" w:rsidR="008573BD" w:rsidRPr="008573BD" w:rsidRDefault="008573BD" w:rsidP="008573BD">
            <w:pPr>
              <w:widowControl w:val="0"/>
              <w:spacing w:before="0"/>
              <w:ind w:left="0" w:firstLine="0"/>
              <w:jc w:val="center"/>
              <w:rPr>
                <w:b/>
                <w:bCs/>
                <w:vertAlign w:val="superscript"/>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573BD">
              <w:rPr>
                <w:b/>
                <w:bCs/>
              </w:rPr>
              <w:t>PHẦN KÊ KHAI CỦA CÁC BÊN KÝ KẾT HỢP ĐỒNG THẾ CHẤP</w:t>
            </w:r>
          </w:p>
        </w:tc>
      </w:tr>
      <w:tr w:rsidR="008573BD" w:rsidRPr="008573BD" w14:paraId="058D055B" w14:textId="77777777" w:rsidTr="00781360">
        <w:tblPrEx>
          <w:tblBorders>
            <w:insideH w:val="none" w:sz="0" w:space="0" w:color="auto"/>
            <w:insideV w:val="none" w:sz="0" w:space="0" w:color="auto"/>
          </w:tblBorders>
        </w:tblPrEx>
        <w:trPr>
          <w:trHeight w:val="886"/>
        </w:trPr>
        <w:tc>
          <w:tcPr>
            <w:tcW w:w="10375" w:type="dxa"/>
            <w:gridSpan w:val="3"/>
            <w:tcBorders>
              <w:top w:val="single" w:sz="4" w:space="0" w:color="auto"/>
              <w:left w:val="single" w:sz="4" w:space="0" w:color="auto"/>
              <w:bottom w:val="single" w:sz="4" w:space="0" w:color="auto"/>
              <w:right w:val="single" w:sz="4" w:space="0" w:color="auto"/>
            </w:tcBorders>
            <w:shd w:val="clear" w:color="auto" w:fill="E6E6E6"/>
          </w:tcPr>
          <w:p w14:paraId="6114AE80" w14:textId="77777777" w:rsidR="008573BD" w:rsidRPr="008573BD" w:rsidRDefault="008573BD" w:rsidP="008573BD">
            <w:pPr>
              <w:widowControl w:val="0"/>
              <w:tabs>
                <w:tab w:val="left" w:pos="2694"/>
              </w:tabs>
              <w:spacing w:before="20" w:after="20" w:line="293" w:lineRule="auto"/>
              <w:ind w:left="0" w:firstLine="0"/>
            </w:pPr>
            <w:r w:rsidRPr="008573BD">
              <w:rPr>
                <w:b/>
              </w:rPr>
              <w:t>Người yêu cầu đăng ký</w:t>
            </w:r>
            <w:r w:rsidRPr="008573BD">
              <w:t xml:space="preserve">:  </w:t>
            </w:r>
            <w:r w:rsidRPr="008573BD">
              <w:rPr>
                <w:bdr w:val="single" w:sz="4" w:space="0" w:color="auto"/>
              </w:rPr>
              <w:t xml:space="preserve">    </w:t>
            </w:r>
            <w:r w:rsidRPr="008573BD">
              <w:t xml:space="preserve"> Bên thế chấp                             </w:t>
            </w:r>
            <w:r w:rsidRPr="008573BD">
              <w:rPr>
                <w:bdr w:val="single" w:sz="4" w:space="0" w:color="auto"/>
              </w:rPr>
              <w:t xml:space="preserve">    </w:t>
            </w:r>
            <w:r w:rsidRPr="008573BD">
              <w:t xml:space="preserve"> Bên nhận thế chấp</w:t>
            </w:r>
          </w:p>
          <w:p w14:paraId="717758DC" w14:textId="77777777" w:rsidR="008573BD" w:rsidRPr="008573BD" w:rsidRDefault="008573BD" w:rsidP="008573BD">
            <w:pPr>
              <w:widowControl w:val="0"/>
              <w:spacing w:before="20" w:after="20" w:line="293" w:lineRule="auto"/>
              <w:ind w:left="0" w:firstLine="0"/>
            </w:pPr>
            <w:r w:rsidRPr="008573BD">
              <w:t xml:space="preserve">                                          </w:t>
            </w:r>
            <w:r w:rsidRPr="008573BD">
              <w:rPr>
                <w:bdr w:val="single" w:sz="4" w:space="0" w:color="auto"/>
              </w:rPr>
              <w:t xml:space="preserve">    </w:t>
            </w:r>
            <w:r w:rsidRPr="008573BD">
              <w:t xml:space="preserve">  Người đại diện của bên            </w:t>
            </w:r>
            <w:r w:rsidRPr="008573BD">
              <w:rPr>
                <w:bdr w:val="single" w:sz="4" w:space="0" w:color="auto"/>
              </w:rPr>
              <w:t xml:space="preserve">    </w:t>
            </w:r>
            <w:r w:rsidRPr="008573BD">
              <w:t xml:space="preserve"> Quản tài viên</w:t>
            </w:r>
          </w:p>
          <w:p w14:paraId="0A98F380" w14:textId="77777777" w:rsidR="008573BD" w:rsidRPr="008573BD" w:rsidRDefault="008573BD" w:rsidP="008573BD">
            <w:pPr>
              <w:widowControl w:val="0"/>
              <w:spacing w:before="20" w:after="20" w:line="293" w:lineRule="auto"/>
              <w:ind w:left="0" w:firstLine="0"/>
            </w:pPr>
            <w:r w:rsidRPr="008573BD">
              <w:t xml:space="preserve">                                          thế chấp, bên nhận thế chấp             </w:t>
            </w:r>
          </w:p>
        </w:tc>
        <w:tc>
          <w:tcPr>
            <w:tcW w:w="3360" w:type="dxa"/>
          </w:tcPr>
          <w:p w14:paraId="28C2277B" w14:textId="77777777" w:rsidR="008573BD" w:rsidRPr="008573BD" w:rsidRDefault="008573BD" w:rsidP="008573BD">
            <w:pPr>
              <w:widowControl w:val="0"/>
              <w:spacing w:before="20" w:after="20" w:line="293" w:lineRule="auto"/>
              <w:ind w:left="0" w:firstLine="0"/>
              <w:rPr>
                <w:i/>
                <w:iCs/>
              </w:rPr>
            </w:pPr>
          </w:p>
        </w:tc>
        <w:tc>
          <w:tcPr>
            <w:tcW w:w="3533" w:type="dxa"/>
          </w:tcPr>
          <w:p w14:paraId="3B715314" w14:textId="77777777" w:rsidR="008573BD" w:rsidRPr="008573BD" w:rsidRDefault="008573BD" w:rsidP="008573BD">
            <w:pPr>
              <w:widowControl w:val="0"/>
              <w:spacing w:before="20" w:after="20" w:line="293" w:lineRule="auto"/>
              <w:ind w:left="0" w:firstLine="0"/>
              <w:rPr>
                <w:i/>
                <w:iCs/>
              </w:rPr>
            </w:pPr>
          </w:p>
        </w:tc>
      </w:tr>
      <w:tr w:rsidR="008573BD" w:rsidRPr="008573BD" w14:paraId="5B010DD3" w14:textId="77777777" w:rsidTr="00E3107D">
        <w:tblPrEx>
          <w:tblBorders>
            <w:top w:val="single" w:sz="4" w:space="0" w:color="auto"/>
            <w:left w:val="single" w:sz="4" w:space="0" w:color="auto"/>
            <w:bottom w:val="single" w:sz="4" w:space="0" w:color="auto"/>
            <w:right w:val="single" w:sz="4" w:space="0" w:color="auto"/>
          </w:tblBorders>
        </w:tblPrEx>
        <w:trPr>
          <w:gridAfter w:val="2"/>
          <w:wAfter w:w="6893" w:type="dxa"/>
          <w:trHeight w:val="2389"/>
        </w:trPr>
        <w:tc>
          <w:tcPr>
            <w:tcW w:w="10375" w:type="dxa"/>
            <w:gridSpan w:val="3"/>
            <w:tcBorders>
              <w:top w:val="single" w:sz="4" w:space="0" w:color="auto"/>
              <w:left w:val="single" w:sz="4" w:space="0" w:color="auto"/>
              <w:bottom w:val="single" w:sz="4" w:space="0" w:color="auto"/>
              <w:right w:val="single" w:sz="4" w:space="0" w:color="auto"/>
            </w:tcBorders>
            <w:vAlign w:val="center"/>
          </w:tcPr>
          <w:p w14:paraId="0E13146E" w14:textId="77777777" w:rsidR="008573BD" w:rsidRPr="008573BD" w:rsidRDefault="008573BD" w:rsidP="008573BD">
            <w:pPr>
              <w:widowControl w:val="0"/>
              <w:tabs>
                <w:tab w:val="left" w:pos="6379"/>
              </w:tabs>
              <w:spacing w:before="0" w:line="312" w:lineRule="auto"/>
              <w:ind w:left="0" w:firstLine="0"/>
              <w:rPr>
                <w:i/>
                <w:iCs/>
              </w:rPr>
            </w:pPr>
            <w:r w:rsidRPr="008573BD">
              <w:rPr>
                <w:b/>
              </w:rPr>
              <w:t>1.</w:t>
            </w:r>
            <w:r w:rsidRPr="008573BD">
              <w:t xml:space="preserve"> </w:t>
            </w:r>
            <w:r w:rsidRPr="008573BD">
              <w:rPr>
                <w:b/>
                <w:bCs/>
              </w:rPr>
              <w:t>Bên thế chấp</w:t>
            </w:r>
          </w:p>
          <w:p w14:paraId="0D03856C" w14:textId="77777777" w:rsidR="008573BD" w:rsidRPr="008573BD" w:rsidRDefault="008573BD" w:rsidP="008573BD">
            <w:pPr>
              <w:widowControl w:val="0"/>
              <w:tabs>
                <w:tab w:val="left" w:leader="dot" w:pos="10348"/>
              </w:tabs>
              <w:spacing w:before="0" w:line="312" w:lineRule="auto"/>
              <w:ind w:left="0" w:firstLine="0"/>
            </w:pPr>
            <w:r w:rsidRPr="008573BD">
              <w:t xml:space="preserve">1.1. Tên đầy đủ của tổ chức, cá nhân: </w:t>
            </w:r>
            <w:r w:rsidRPr="008573BD">
              <w:rPr>
                <w:b/>
              </w:rPr>
              <w:t xml:space="preserve">Ông/Bà </w:t>
            </w:r>
            <w:r w:rsidRPr="008573BD">
              <w:rPr>
                <w:b/>
              </w:rPr>
              <w:fldChar w:fldCharType="begin"/>
            </w:r>
            <w:r w:rsidRPr="008573BD">
              <w:rPr>
                <w:b/>
              </w:rPr>
              <w:instrText xml:space="preserve"> MERGEFIELD BÊN_ĐƯỢC_CẤP_TÍN_DỤNG </w:instrText>
            </w:r>
            <w:r w:rsidRPr="008573BD">
              <w:rPr>
                <w:b/>
              </w:rPr>
              <w:fldChar w:fldCharType="separate"/>
            </w:r>
            <w:r w:rsidRPr="008573BD">
              <w:rPr>
                <w:b/>
                <w:noProof/>
              </w:rPr>
              <w:t>«BÊN_ĐƯỢC_CẤP_TÍN_DỤNG»</w:t>
            </w:r>
            <w:r w:rsidRPr="008573BD">
              <w:fldChar w:fldCharType="end"/>
            </w:r>
          </w:p>
          <w:p w14:paraId="5B224252" w14:textId="77777777" w:rsidR="008573BD" w:rsidRPr="008573BD" w:rsidRDefault="008573BD" w:rsidP="008573BD">
            <w:pPr>
              <w:widowControl w:val="0"/>
              <w:tabs>
                <w:tab w:val="left" w:leader="dot" w:pos="3690"/>
                <w:tab w:val="left" w:leader="dot" w:pos="6210"/>
                <w:tab w:val="left" w:leader="dot" w:pos="10348"/>
              </w:tabs>
              <w:spacing w:before="0" w:line="312" w:lineRule="auto"/>
              <w:ind w:left="0" w:firstLine="0"/>
            </w:pPr>
            <w:r w:rsidRPr="008573BD">
              <w:t xml:space="preserve">1.2. Địa chỉ liên hệ: </w:t>
            </w:r>
            <w:r w:rsidRPr="008573BD">
              <w:rPr>
                <w:bCs/>
                <w:lang w:val="fr-FR"/>
              </w:rPr>
              <w:fldChar w:fldCharType="begin"/>
            </w:r>
            <w:r w:rsidRPr="008573BD">
              <w:rPr>
                <w:bCs/>
                <w:lang w:val="fr-FR"/>
              </w:rPr>
              <w:instrText xml:space="preserve"> MERGEFIELD Địa_chỉ_HKTT_người_vay </w:instrText>
            </w:r>
            <w:r w:rsidRPr="008573BD">
              <w:rPr>
                <w:bCs/>
                <w:lang w:val="fr-FR"/>
              </w:rPr>
              <w:fldChar w:fldCharType="separate"/>
            </w:r>
            <w:r w:rsidRPr="008573BD">
              <w:rPr>
                <w:bCs/>
                <w:noProof/>
                <w:lang w:val="fr-FR"/>
              </w:rPr>
              <w:t>«Địa_chỉ_HKTT_người_vay»</w:t>
            </w:r>
            <w:r w:rsidRPr="008573BD">
              <w:fldChar w:fldCharType="end"/>
            </w:r>
          </w:p>
          <w:p w14:paraId="4C572592" w14:textId="77777777" w:rsidR="008573BD" w:rsidRPr="008573BD" w:rsidRDefault="008573BD" w:rsidP="008573BD">
            <w:pPr>
              <w:widowControl w:val="0"/>
              <w:tabs>
                <w:tab w:val="left" w:leader="dot" w:pos="3690"/>
                <w:tab w:val="left" w:leader="dot" w:pos="6210"/>
                <w:tab w:val="left" w:leader="dot" w:pos="10348"/>
              </w:tabs>
              <w:spacing w:before="0" w:line="312" w:lineRule="auto"/>
              <w:ind w:left="0" w:firstLine="0"/>
              <w:rPr>
                <w:i/>
                <w:iCs/>
              </w:rPr>
            </w:pPr>
            <w:r w:rsidRPr="008573BD">
              <w:t xml:space="preserve">1.3. Số điện thoại </w:t>
            </w:r>
            <w:r w:rsidRPr="008573BD">
              <w:rPr>
                <w:i/>
                <w:iCs/>
              </w:rPr>
              <w:t>(nếu có)</w:t>
            </w:r>
            <w:r w:rsidRPr="008573BD">
              <w:t>:</w:t>
            </w:r>
            <w:r w:rsidRPr="008573BD">
              <w:tab/>
              <w:t xml:space="preserve">……… Fax </w:t>
            </w:r>
            <w:r w:rsidRPr="008573BD">
              <w:rPr>
                <w:i/>
                <w:iCs/>
              </w:rPr>
              <w:t>(nếu có)</w:t>
            </w:r>
            <w:r w:rsidRPr="008573BD">
              <w:t xml:space="preserve">:……….. Thư điện tử </w:t>
            </w:r>
            <w:r w:rsidRPr="008573BD">
              <w:rPr>
                <w:i/>
                <w:iCs/>
              </w:rPr>
              <w:t>(nếu có)</w:t>
            </w:r>
            <w:r w:rsidRPr="008573BD">
              <w:t>:</w:t>
            </w:r>
            <w:r w:rsidRPr="008573BD">
              <w:tab/>
            </w:r>
          </w:p>
          <w:p w14:paraId="46492D74" w14:textId="77777777" w:rsidR="008573BD" w:rsidRPr="008573BD" w:rsidRDefault="008573BD" w:rsidP="008573BD">
            <w:pPr>
              <w:widowControl w:val="0"/>
              <w:tabs>
                <w:tab w:val="left" w:leader="dot" w:pos="10152"/>
              </w:tabs>
              <w:spacing w:before="0" w:line="312" w:lineRule="auto"/>
              <w:ind w:left="0" w:firstLine="0"/>
            </w:pPr>
            <w:r w:rsidRPr="008573BD">
              <w:t xml:space="preserve">1.4. </w:t>
            </w:r>
            <w:r w:rsidRPr="008573BD">
              <w:rPr>
                <w:bdr w:val="single" w:sz="4" w:space="0" w:color="auto"/>
              </w:rPr>
              <w:t xml:space="preserve"> </w:t>
            </w:r>
            <w:r w:rsidRPr="008573BD">
              <w:rPr>
                <w:b/>
                <w:bdr w:val="single" w:sz="4" w:space="0" w:color="auto"/>
              </w:rPr>
              <w:t xml:space="preserve">x </w:t>
            </w:r>
            <w:r w:rsidRPr="008573BD">
              <w:rPr>
                <w:b/>
              </w:rPr>
              <w:t xml:space="preserve"> Chứng minh nhân dân/Căn cước công dân/Chứng minh QĐND</w:t>
            </w:r>
            <w:r w:rsidRPr="008573BD">
              <w:t xml:space="preserve">    </w:t>
            </w:r>
            <w:r w:rsidRPr="008573BD">
              <w:rPr>
                <w:bdr w:val="single" w:sz="4" w:space="0" w:color="auto"/>
              </w:rPr>
              <w:t xml:space="preserve">    </w:t>
            </w:r>
            <w:r w:rsidRPr="008573BD">
              <w:t xml:space="preserve"> Hộ chiếu</w:t>
            </w:r>
          </w:p>
          <w:p w14:paraId="4D80A32F" w14:textId="4E9C7CD1" w:rsidR="008573BD" w:rsidRPr="008573BD" w:rsidRDefault="008573BD" w:rsidP="008573BD">
            <w:pPr>
              <w:widowControl w:val="0"/>
              <w:tabs>
                <w:tab w:val="left" w:leader="dot" w:pos="6660"/>
                <w:tab w:val="left" w:leader="dot" w:pos="8010"/>
                <w:tab w:val="left" w:leader="dot" w:pos="9000"/>
                <w:tab w:val="left" w:leader="dot" w:pos="10152"/>
              </w:tabs>
              <w:spacing w:before="0" w:line="312" w:lineRule="auto"/>
              <w:ind w:left="0" w:firstLine="0"/>
            </w:pPr>
            <w:r w:rsidRPr="008573BD">
              <w:rPr>
                <w:b/>
                <w:bCs/>
                <w:lang w:val="en-AU"/>
              </w:rPr>
              <w:fldChar w:fldCharType="begin"/>
            </w:r>
            <w:r w:rsidRPr="008573BD">
              <w:rPr>
                <w:b/>
                <w:bCs/>
              </w:rPr>
              <w:instrText xml:space="preserve"> MERGEFIELD GTTT_người_vay </w:instrText>
            </w:r>
            <w:r w:rsidRPr="008573BD">
              <w:rPr>
                <w:b/>
                <w:bCs/>
                <w:lang w:val="en-AU"/>
              </w:rPr>
              <w:fldChar w:fldCharType="separate"/>
            </w:r>
            <w:r w:rsidRPr="008573BD">
              <w:rPr>
                <w:b/>
                <w:bCs/>
                <w:noProof/>
              </w:rPr>
              <w:t>«GTTT_người_vay»</w:t>
            </w:r>
            <w:r w:rsidRPr="008573BD">
              <w:fldChar w:fldCharType="end"/>
            </w:r>
            <w:r w:rsidRPr="008573BD">
              <w:t>.</w:t>
            </w:r>
          </w:p>
        </w:tc>
      </w:tr>
      <w:tr w:rsidR="008573BD" w:rsidRPr="008573BD" w14:paraId="2D5FBCA2" w14:textId="77777777" w:rsidTr="00781360">
        <w:tblPrEx>
          <w:tblBorders>
            <w:top w:val="single" w:sz="4" w:space="0" w:color="auto"/>
            <w:left w:val="single" w:sz="4" w:space="0" w:color="auto"/>
            <w:bottom w:val="single" w:sz="4" w:space="0" w:color="auto"/>
            <w:right w:val="single" w:sz="4" w:space="0" w:color="auto"/>
          </w:tblBorders>
        </w:tblPrEx>
        <w:trPr>
          <w:gridAfter w:val="2"/>
          <w:wAfter w:w="6893" w:type="dxa"/>
          <w:trHeight w:val="3600"/>
        </w:trPr>
        <w:tc>
          <w:tcPr>
            <w:tcW w:w="10375" w:type="dxa"/>
            <w:gridSpan w:val="3"/>
            <w:tcBorders>
              <w:top w:val="single" w:sz="4" w:space="0" w:color="auto"/>
              <w:left w:val="single" w:sz="4" w:space="0" w:color="auto"/>
              <w:bottom w:val="single" w:sz="4" w:space="0" w:color="auto"/>
              <w:right w:val="single" w:sz="4" w:space="0" w:color="auto"/>
            </w:tcBorders>
            <w:vAlign w:val="center"/>
          </w:tcPr>
          <w:p w14:paraId="527C49FE" w14:textId="77777777" w:rsidR="008573BD" w:rsidRPr="008573BD" w:rsidRDefault="008573BD" w:rsidP="008573BD">
            <w:pPr>
              <w:widowControl w:val="0"/>
              <w:tabs>
                <w:tab w:val="left" w:pos="6379"/>
              </w:tabs>
              <w:spacing w:before="0" w:line="312" w:lineRule="auto"/>
              <w:ind w:left="0" w:firstLine="0"/>
              <w:rPr>
                <w:i/>
                <w:iCs/>
              </w:rPr>
            </w:pPr>
            <w:r w:rsidRPr="008573BD">
              <w:rPr>
                <w:b/>
              </w:rPr>
              <w:t>2.</w:t>
            </w:r>
            <w:r w:rsidRPr="008573BD">
              <w:t xml:space="preserve"> </w:t>
            </w:r>
            <w:r w:rsidRPr="008573BD">
              <w:rPr>
                <w:b/>
                <w:bCs/>
              </w:rPr>
              <w:t>Bên nhận thế chấp</w:t>
            </w:r>
          </w:p>
          <w:p w14:paraId="052F7629" w14:textId="77777777" w:rsidR="008573BD" w:rsidRPr="008573BD" w:rsidRDefault="008573BD" w:rsidP="008573BD">
            <w:pPr>
              <w:widowControl w:val="0"/>
              <w:tabs>
                <w:tab w:val="left" w:leader="dot" w:pos="10348"/>
              </w:tabs>
              <w:spacing w:before="0" w:line="312" w:lineRule="auto"/>
              <w:ind w:left="0" w:firstLine="0"/>
            </w:pPr>
            <w:r w:rsidRPr="008573BD">
              <w:t xml:space="preserve">2.1. Tên đầy đủ của tổ chức, cá nhân: </w:t>
            </w:r>
            <w:r w:rsidRPr="008573BD">
              <w:rPr>
                <w:b/>
              </w:rPr>
              <w:t xml:space="preserve">NGÂN HÀNG TMCP ĐÔNG NAM Á (SEABANK) - </w:t>
            </w:r>
            <w:r w:rsidRPr="008573BD">
              <w:rPr>
                <w:b/>
              </w:rPr>
              <w:fldChar w:fldCharType="begin"/>
            </w:r>
            <w:r w:rsidRPr="008573BD">
              <w:rPr>
                <w:b/>
              </w:rPr>
              <w:instrText xml:space="preserve"> MERGEFIELD "Chi_nhánh_Bên_bảo_đảm_viết_hoa" </w:instrText>
            </w:r>
            <w:r w:rsidRPr="008573BD">
              <w:rPr>
                <w:b/>
              </w:rPr>
              <w:fldChar w:fldCharType="separate"/>
            </w:r>
            <w:r w:rsidRPr="008573BD">
              <w:rPr>
                <w:b/>
                <w:noProof/>
              </w:rPr>
              <w:t>«Chi_nhánh_Bên_bảo_đảm_viết_hoa»</w:t>
            </w:r>
            <w:r w:rsidRPr="008573BD">
              <w:fldChar w:fldCharType="end"/>
            </w:r>
          </w:p>
          <w:p w14:paraId="08D4B10E" w14:textId="77777777" w:rsidR="008573BD" w:rsidRPr="008573BD" w:rsidRDefault="008573BD" w:rsidP="008573BD">
            <w:pPr>
              <w:widowControl w:val="0"/>
              <w:tabs>
                <w:tab w:val="left" w:pos="360"/>
                <w:tab w:val="left" w:leader="dot" w:pos="10348"/>
              </w:tabs>
              <w:spacing w:before="0" w:line="312" w:lineRule="auto"/>
              <w:ind w:left="0" w:firstLine="0"/>
            </w:pPr>
            <w:r w:rsidRPr="008573BD">
              <w:t xml:space="preserve">2.2. Địa chỉ liên hệ: </w:t>
            </w:r>
            <w:r w:rsidRPr="008573BD">
              <w:rPr>
                <w:lang w:val="fr-FR"/>
              </w:rPr>
              <w:fldChar w:fldCharType="begin"/>
            </w:r>
            <w:r w:rsidRPr="008573BD">
              <w:rPr>
                <w:lang w:val="fr-FR"/>
              </w:rPr>
              <w:instrText xml:space="preserve"> MERGEFIELD "Địa_chỉ_HDTC" </w:instrText>
            </w:r>
            <w:r w:rsidRPr="008573BD">
              <w:rPr>
                <w:lang w:val="fr-FR"/>
              </w:rPr>
              <w:fldChar w:fldCharType="separate"/>
            </w:r>
            <w:r w:rsidRPr="008573BD">
              <w:rPr>
                <w:noProof/>
                <w:lang w:val="fr-FR"/>
              </w:rPr>
              <w:t>«Địa_chỉ_HDTC»</w:t>
            </w:r>
            <w:r w:rsidRPr="008573BD">
              <w:fldChar w:fldCharType="end"/>
            </w:r>
          </w:p>
          <w:p w14:paraId="6299155D" w14:textId="77777777" w:rsidR="008573BD" w:rsidRPr="008573BD" w:rsidRDefault="008573BD" w:rsidP="008573BD">
            <w:pPr>
              <w:widowControl w:val="0"/>
              <w:tabs>
                <w:tab w:val="left" w:leader="dot" w:pos="10348"/>
              </w:tabs>
              <w:spacing w:before="0" w:line="312" w:lineRule="auto"/>
              <w:ind w:left="0" w:firstLine="0"/>
            </w:pPr>
            <w:r w:rsidRPr="008573BD">
              <w:t xml:space="preserve">2.3. Số điện thoại </w:t>
            </w:r>
            <w:r w:rsidRPr="008573BD">
              <w:rPr>
                <w:i/>
                <w:iCs/>
              </w:rPr>
              <w:t>(nếu có)</w:t>
            </w:r>
            <w:r w:rsidRPr="008573BD">
              <w:t xml:space="preserve">:  </w:t>
            </w:r>
            <w:r w:rsidRPr="008573BD">
              <w:rPr>
                <w:lang w:val="fr-FR"/>
              </w:rPr>
              <w:fldChar w:fldCharType="begin"/>
            </w:r>
            <w:r w:rsidRPr="008573BD">
              <w:rPr>
                <w:lang w:val="fr-FR"/>
              </w:rPr>
              <w:instrText xml:space="preserve"> MERGEFIELD "ĐT_HDTC" </w:instrText>
            </w:r>
            <w:r w:rsidRPr="008573BD">
              <w:rPr>
                <w:lang w:val="fr-FR"/>
              </w:rPr>
              <w:fldChar w:fldCharType="separate"/>
            </w:r>
            <w:r w:rsidRPr="008573BD">
              <w:rPr>
                <w:noProof/>
                <w:lang w:val="fr-FR"/>
              </w:rPr>
              <w:t>«ĐT_HDTC»</w:t>
            </w:r>
            <w:r w:rsidRPr="008573BD">
              <w:fldChar w:fldCharType="end"/>
            </w:r>
          </w:p>
          <w:p w14:paraId="25D5823A" w14:textId="77777777" w:rsidR="008573BD" w:rsidRPr="008573BD" w:rsidRDefault="008573BD" w:rsidP="008573BD">
            <w:pPr>
              <w:widowControl w:val="0"/>
              <w:tabs>
                <w:tab w:val="left" w:leader="dot" w:pos="10152"/>
                <w:tab w:val="left" w:leader="dot" w:pos="15309"/>
              </w:tabs>
              <w:spacing w:before="0" w:line="312" w:lineRule="auto"/>
              <w:ind w:left="0" w:firstLine="0"/>
            </w:pPr>
            <w:r w:rsidRPr="008573BD">
              <w:t xml:space="preserve">2.4. </w:t>
            </w:r>
            <w:r w:rsidRPr="008573BD">
              <w:rPr>
                <w:bdr w:val="single" w:sz="4" w:space="0" w:color="auto"/>
              </w:rPr>
              <w:t xml:space="preserve">    </w:t>
            </w:r>
            <w:r w:rsidRPr="008573BD">
              <w:t xml:space="preserve"> Chứng minh nhân dân/Căn cước công dân/Chứng minh QĐND    </w:t>
            </w:r>
            <w:r w:rsidRPr="008573BD">
              <w:rPr>
                <w:bdr w:val="single" w:sz="4" w:space="0" w:color="auto"/>
              </w:rPr>
              <w:t xml:space="preserve">    </w:t>
            </w:r>
            <w:r w:rsidRPr="008573BD">
              <w:t xml:space="preserve"> Hộ chiếu</w:t>
            </w:r>
          </w:p>
          <w:p w14:paraId="0AF1C510" w14:textId="77777777" w:rsidR="008573BD" w:rsidRPr="008573BD" w:rsidRDefault="008573BD" w:rsidP="008573BD">
            <w:pPr>
              <w:widowControl w:val="0"/>
              <w:tabs>
                <w:tab w:val="left" w:leader="dot" w:pos="10348"/>
                <w:tab w:val="left" w:leader="dot" w:pos="15309"/>
              </w:tabs>
              <w:spacing w:before="0" w:line="312" w:lineRule="auto"/>
              <w:ind w:left="0" w:firstLine="0"/>
            </w:pPr>
            <w:r w:rsidRPr="008573BD">
              <w:t xml:space="preserve">     </w:t>
            </w:r>
            <w:r w:rsidRPr="008573BD">
              <w:rPr>
                <w:b/>
              </w:rPr>
              <w:t xml:space="preserve">  </w:t>
            </w:r>
            <w:r w:rsidRPr="008573BD">
              <w:rPr>
                <w:b/>
                <w:bdr w:val="single" w:sz="4" w:space="0" w:color="auto"/>
              </w:rPr>
              <w:t xml:space="preserve"> x </w:t>
            </w:r>
            <w:r w:rsidRPr="008573BD">
              <w:rPr>
                <w:b/>
              </w:rPr>
              <w:t xml:space="preserve"> GCN đăng ký doanh nghiệp/GCN đăng ký hoạt động chi nhánh, văn phòng đại diện/GP thành lập và hoạt động</w:t>
            </w:r>
            <w:r w:rsidRPr="008573BD">
              <w:t xml:space="preserve">   </w:t>
            </w:r>
            <w:r w:rsidRPr="008573BD">
              <w:rPr>
                <w:bdr w:val="single" w:sz="4" w:space="0" w:color="auto"/>
              </w:rPr>
              <w:t xml:space="preserve">    </w:t>
            </w:r>
            <w:r w:rsidRPr="008573BD">
              <w:t xml:space="preserve"> QĐ thành lập     </w:t>
            </w:r>
            <w:r w:rsidRPr="008573BD">
              <w:rPr>
                <w:bdr w:val="single" w:sz="4" w:space="0" w:color="auto"/>
              </w:rPr>
              <w:t xml:space="preserve">    </w:t>
            </w:r>
            <w:r w:rsidRPr="008573BD">
              <w:t xml:space="preserve"> GP đầu tư/GCN đầu tư/GCN đăng ký đầu tư</w:t>
            </w:r>
          </w:p>
          <w:p w14:paraId="7821B00E" w14:textId="77777777" w:rsidR="008573BD" w:rsidRPr="008573BD" w:rsidRDefault="008573BD" w:rsidP="008573BD">
            <w:pPr>
              <w:widowControl w:val="0"/>
              <w:tabs>
                <w:tab w:val="left" w:leader="dot" w:pos="10348"/>
                <w:tab w:val="left" w:leader="dot" w:pos="15309"/>
              </w:tabs>
              <w:spacing w:before="0" w:line="312" w:lineRule="auto"/>
              <w:ind w:left="0" w:firstLine="0"/>
              <w:rPr>
                <w:iCs/>
              </w:rPr>
            </w:pPr>
            <w:r w:rsidRPr="008573BD">
              <w:rPr>
                <w:i/>
                <w:iCs/>
              </w:rPr>
              <w:t xml:space="preserve">     </w:t>
            </w:r>
            <w:r w:rsidRPr="008573BD">
              <w:rPr>
                <w:iCs/>
              </w:rPr>
              <w:t xml:space="preserve">Số: </w:t>
            </w:r>
            <w:r w:rsidRPr="008573BD">
              <w:rPr>
                <w:b/>
                <w:iCs/>
                <w:lang w:val="fr-FR"/>
              </w:rPr>
              <w:fldChar w:fldCharType="begin"/>
            </w:r>
            <w:r w:rsidRPr="008573BD">
              <w:rPr>
                <w:b/>
                <w:iCs/>
                <w:lang w:val="fr-FR"/>
              </w:rPr>
              <w:instrText xml:space="preserve"> MERGEFIELD "DKKD_Bên_bảo_đảm" </w:instrText>
            </w:r>
            <w:r w:rsidRPr="008573BD">
              <w:rPr>
                <w:b/>
                <w:iCs/>
                <w:lang w:val="fr-FR"/>
              </w:rPr>
              <w:fldChar w:fldCharType="separate"/>
            </w:r>
            <w:r w:rsidRPr="008573BD">
              <w:rPr>
                <w:b/>
                <w:iCs/>
                <w:noProof/>
                <w:lang w:val="fr-FR"/>
              </w:rPr>
              <w:t>«DKKD_Bên_bảo_đảm»</w:t>
            </w:r>
            <w:r w:rsidRPr="008573BD">
              <w:fldChar w:fldCharType="end"/>
            </w:r>
          </w:p>
          <w:p w14:paraId="3F6C0099" w14:textId="77777777" w:rsidR="008573BD" w:rsidRPr="008573BD" w:rsidRDefault="008573BD" w:rsidP="008573BD">
            <w:pPr>
              <w:widowControl w:val="0"/>
              <w:tabs>
                <w:tab w:val="left" w:leader="dot" w:pos="6660"/>
                <w:tab w:val="left" w:leader="dot" w:pos="8010"/>
                <w:tab w:val="left" w:leader="dot" w:pos="9000"/>
                <w:tab w:val="left" w:leader="dot" w:pos="10382"/>
              </w:tabs>
              <w:spacing w:before="0" w:line="312" w:lineRule="auto"/>
              <w:ind w:left="0" w:firstLine="0"/>
              <w:rPr>
                <w:b/>
                <w:iCs/>
              </w:rPr>
            </w:pPr>
            <w:r w:rsidRPr="008573BD">
              <w:rPr>
                <w:iCs/>
              </w:rPr>
              <w:t xml:space="preserve">     Cơ quan cấp: </w:t>
            </w:r>
            <w:r w:rsidRPr="008573BD">
              <w:rPr>
                <w:b/>
                <w:iCs/>
                <w:lang w:val="fr-FR"/>
              </w:rPr>
              <w:fldChar w:fldCharType="begin"/>
            </w:r>
            <w:r w:rsidRPr="008573BD">
              <w:rPr>
                <w:b/>
                <w:iCs/>
                <w:lang w:val="fr-FR"/>
              </w:rPr>
              <w:instrText xml:space="preserve"> MERGEFIELD "Cơ_quan_cấp_ngày_cấp_Bên_bảo_đảm" </w:instrText>
            </w:r>
            <w:r w:rsidRPr="008573BD">
              <w:rPr>
                <w:b/>
                <w:iCs/>
                <w:lang w:val="fr-FR"/>
              </w:rPr>
              <w:fldChar w:fldCharType="separate"/>
            </w:r>
            <w:r w:rsidRPr="008573BD">
              <w:rPr>
                <w:b/>
                <w:iCs/>
                <w:noProof/>
                <w:lang w:val="fr-FR"/>
              </w:rPr>
              <w:t>«Cơ_quan_cấp_ngày_cấp_Bên_bảo_đảm»</w:t>
            </w:r>
            <w:r w:rsidRPr="008573BD">
              <w:rPr>
                <w:b/>
                <w:iCs/>
              </w:rPr>
              <w:fldChar w:fldCharType="end"/>
            </w:r>
          </w:p>
        </w:tc>
      </w:tr>
      <w:tr w:rsidR="008573BD" w:rsidRPr="008573BD" w14:paraId="4EE64B06" w14:textId="77777777" w:rsidTr="00781360">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gridAfter w:val="2"/>
          <w:wAfter w:w="6893" w:type="dxa"/>
          <w:trHeight w:val="1156"/>
        </w:trPr>
        <w:tc>
          <w:tcPr>
            <w:tcW w:w="10375" w:type="dxa"/>
            <w:gridSpan w:val="3"/>
            <w:tcBorders>
              <w:top w:val="single" w:sz="4" w:space="0" w:color="auto"/>
              <w:left w:val="single" w:sz="4" w:space="0" w:color="auto"/>
              <w:bottom w:val="single" w:sz="4" w:space="0" w:color="auto"/>
              <w:right w:val="single" w:sz="4" w:space="0" w:color="auto"/>
            </w:tcBorders>
          </w:tcPr>
          <w:p w14:paraId="4CD45E87" w14:textId="77777777" w:rsidR="008573BD" w:rsidRPr="008573BD" w:rsidRDefault="008573BD" w:rsidP="008573BD">
            <w:pPr>
              <w:widowControl w:val="0"/>
              <w:tabs>
                <w:tab w:val="left" w:pos="1800"/>
                <w:tab w:val="left" w:pos="2340"/>
                <w:tab w:val="left" w:pos="5040"/>
              </w:tabs>
              <w:spacing w:before="0" w:line="240" w:lineRule="auto"/>
              <w:ind w:left="0" w:right="64" w:firstLine="0"/>
              <w:rPr>
                <w:b/>
                <w:bCs/>
              </w:rPr>
            </w:pPr>
            <w:r w:rsidRPr="008573BD">
              <w:rPr>
                <w:b/>
              </w:rPr>
              <w:t>3.</w:t>
            </w:r>
            <w:r w:rsidRPr="008573BD">
              <w:rPr>
                <w:b/>
                <w:bCs/>
              </w:rPr>
              <w:t xml:space="preserve"> Mô tả tài sản thế chấp  </w:t>
            </w:r>
          </w:p>
          <w:p w14:paraId="0A3B4C6B" w14:textId="77777777" w:rsidR="008573BD" w:rsidRPr="008573BD" w:rsidRDefault="008573BD" w:rsidP="008573BD">
            <w:pPr>
              <w:widowControl w:val="0"/>
              <w:tabs>
                <w:tab w:val="left" w:leader="dot" w:pos="10152"/>
              </w:tabs>
              <w:spacing w:before="0" w:line="240" w:lineRule="auto"/>
              <w:ind w:left="0" w:right="64" w:firstLine="0"/>
              <w:rPr>
                <w:b/>
                <w:bCs/>
                <w:iCs/>
              </w:rPr>
            </w:pPr>
            <w:r w:rsidRPr="008573BD">
              <w:rPr>
                <w:b/>
                <w:bCs/>
                <w:iCs/>
              </w:rPr>
              <w:t xml:space="preserve">3.1. Quyền sử dụng đất </w:t>
            </w:r>
            <w:r w:rsidRPr="008573BD">
              <w:rPr>
                <w:bdr w:val="single" w:sz="4" w:space="0" w:color="auto"/>
              </w:rPr>
              <w:t xml:space="preserve">   </w:t>
            </w:r>
            <w:r w:rsidRPr="008573BD">
              <w:rPr>
                <w:b/>
                <w:bCs/>
              </w:rPr>
              <w:t xml:space="preserve"> </w:t>
            </w:r>
            <w:r w:rsidRPr="008573BD">
              <w:rPr>
                <w:bdr w:val="single" w:sz="4" w:space="0" w:color="auto"/>
              </w:rPr>
              <w:t xml:space="preserve">    </w:t>
            </w:r>
            <w:r w:rsidRPr="008573BD">
              <w:t xml:space="preserve"> </w:t>
            </w:r>
            <w:r w:rsidRPr="008573BD">
              <w:rPr>
                <w:bdr w:val="single" w:sz="4" w:space="0" w:color="auto"/>
              </w:rPr>
              <w:t xml:space="preserve">  </w:t>
            </w:r>
            <w:r w:rsidRPr="008573BD">
              <w:t xml:space="preserve"> </w:t>
            </w:r>
            <w:r w:rsidRPr="008573BD">
              <w:rPr>
                <w:bdr w:val="single" w:sz="4" w:space="0" w:color="auto"/>
              </w:rPr>
              <w:t xml:space="preserve">    </w:t>
            </w:r>
            <w:r w:rsidRPr="008573BD">
              <w:t xml:space="preserve"> </w:t>
            </w:r>
          </w:p>
          <w:p w14:paraId="1FEF6383" w14:textId="77777777" w:rsidR="008573BD" w:rsidRPr="008573BD" w:rsidRDefault="008573BD" w:rsidP="008573BD">
            <w:pPr>
              <w:widowControl w:val="0"/>
              <w:tabs>
                <w:tab w:val="left" w:leader="dot" w:pos="2880"/>
                <w:tab w:val="left" w:leader="dot" w:pos="6930"/>
                <w:tab w:val="left" w:leader="dot" w:pos="10348"/>
              </w:tabs>
              <w:spacing w:before="0" w:line="240" w:lineRule="auto"/>
              <w:ind w:left="0" w:right="64" w:firstLine="0"/>
            </w:pPr>
            <w:r w:rsidRPr="008573BD">
              <w:t xml:space="preserve">3.1.1. Thửa đất số: </w:t>
            </w:r>
            <w:r w:rsidRPr="008573BD">
              <w:rPr>
                <w:b/>
              </w:rPr>
              <w:fldChar w:fldCharType="begin"/>
            </w:r>
            <w:r w:rsidRPr="008573BD">
              <w:rPr>
                <w:b/>
              </w:rPr>
              <w:instrText xml:space="preserve"> MERGEFIELD "Thửa_đất_số" </w:instrText>
            </w:r>
            <w:r w:rsidRPr="008573BD">
              <w:rPr>
                <w:b/>
              </w:rPr>
              <w:fldChar w:fldCharType="separate"/>
            </w:r>
            <w:r w:rsidRPr="008573BD">
              <w:rPr>
                <w:b/>
                <w:noProof/>
              </w:rPr>
              <w:t>«Thửa_đất_số»</w:t>
            </w:r>
            <w:r w:rsidRPr="008573BD">
              <w:fldChar w:fldCharType="end"/>
            </w:r>
            <w:r w:rsidRPr="008573BD">
              <w:t xml:space="preserve">; Tờ bản đồ số: </w:t>
            </w:r>
            <w:r w:rsidRPr="008573BD">
              <w:rPr>
                <w:b/>
              </w:rPr>
              <w:fldChar w:fldCharType="begin"/>
            </w:r>
            <w:r w:rsidRPr="008573BD">
              <w:rPr>
                <w:b/>
              </w:rPr>
              <w:instrText xml:space="preserve"> MERGEFIELD "Tờ_bản_đồ_số" </w:instrText>
            </w:r>
            <w:r w:rsidRPr="008573BD">
              <w:rPr>
                <w:b/>
              </w:rPr>
              <w:fldChar w:fldCharType="separate"/>
            </w:r>
            <w:r w:rsidRPr="008573BD">
              <w:rPr>
                <w:b/>
                <w:noProof/>
              </w:rPr>
              <w:t>«Tờ_bản_đồ_số»</w:t>
            </w:r>
            <w:r w:rsidRPr="008573BD">
              <w:fldChar w:fldCharType="end"/>
            </w:r>
          </w:p>
          <w:p w14:paraId="3DC96CBC" w14:textId="04923F37" w:rsidR="008573BD" w:rsidRPr="008573BD" w:rsidRDefault="008573BD" w:rsidP="008573BD">
            <w:pPr>
              <w:widowControl w:val="0"/>
              <w:tabs>
                <w:tab w:val="left" w:pos="5653"/>
              </w:tabs>
              <w:spacing w:before="0" w:line="240" w:lineRule="auto"/>
              <w:ind w:left="0" w:right="64" w:firstLine="0"/>
            </w:pPr>
            <w:r w:rsidRPr="008573BD">
              <w:t xml:space="preserve">Mục đích sử dụng đất: </w:t>
            </w:r>
            <w:r w:rsidRPr="008573BD">
              <w:rPr>
                <w:b/>
              </w:rPr>
              <w:fldChar w:fldCharType="begin"/>
            </w:r>
            <w:r w:rsidRPr="008573BD">
              <w:rPr>
                <w:b/>
              </w:rPr>
              <w:instrText xml:space="preserve"> MERGEFIELD "Mục_đích_sử_dụng" </w:instrText>
            </w:r>
            <w:r w:rsidRPr="008573BD">
              <w:rPr>
                <w:b/>
              </w:rPr>
              <w:fldChar w:fldCharType="separate"/>
            </w:r>
            <w:r w:rsidRPr="008573BD">
              <w:rPr>
                <w:b/>
                <w:noProof/>
              </w:rPr>
              <w:t>«Mục_đích_sử_dụng»</w:t>
            </w:r>
            <w:r w:rsidRPr="008573BD">
              <w:fldChar w:fldCharType="end"/>
            </w:r>
            <w:r>
              <w:tab/>
            </w:r>
          </w:p>
          <w:p w14:paraId="735D4175" w14:textId="77777777" w:rsidR="008573BD" w:rsidRPr="008573BD" w:rsidRDefault="008573BD" w:rsidP="008573BD">
            <w:pPr>
              <w:widowControl w:val="0"/>
              <w:tabs>
                <w:tab w:val="left" w:leader="dot" w:pos="10348"/>
              </w:tabs>
              <w:spacing w:before="0" w:line="240" w:lineRule="auto"/>
              <w:ind w:left="0" w:right="64" w:firstLine="0"/>
            </w:pPr>
            <w:r w:rsidRPr="008573BD">
              <w:t xml:space="preserve">Thời hạn sử dụng đất: </w:t>
            </w:r>
            <w:r w:rsidRPr="008573BD">
              <w:rPr>
                <w:b/>
              </w:rPr>
              <w:fldChar w:fldCharType="begin"/>
            </w:r>
            <w:r w:rsidRPr="008573BD">
              <w:rPr>
                <w:b/>
              </w:rPr>
              <w:instrText xml:space="preserve"> MERGEFIELD "Thời_hạn_sử_dụng" </w:instrText>
            </w:r>
            <w:r w:rsidRPr="008573BD">
              <w:rPr>
                <w:b/>
              </w:rPr>
              <w:fldChar w:fldCharType="separate"/>
            </w:r>
            <w:r w:rsidRPr="008573BD">
              <w:rPr>
                <w:b/>
                <w:noProof/>
              </w:rPr>
              <w:t>«Thời_hạn_sử_dụng»</w:t>
            </w:r>
            <w:r w:rsidRPr="008573BD">
              <w:fldChar w:fldCharType="end"/>
            </w:r>
          </w:p>
          <w:p w14:paraId="5BA52B8D" w14:textId="77777777" w:rsidR="008573BD" w:rsidRPr="008573BD" w:rsidRDefault="008573BD" w:rsidP="008573BD">
            <w:pPr>
              <w:widowControl w:val="0"/>
              <w:tabs>
                <w:tab w:val="left" w:leader="dot" w:pos="10348"/>
              </w:tabs>
              <w:spacing w:before="0" w:line="240" w:lineRule="auto"/>
              <w:ind w:left="0" w:right="64" w:firstLine="0"/>
            </w:pPr>
            <w:r w:rsidRPr="008573BD">
              <w:t xml:space="preserve">3.1.2. Địa chỉ thửa đất: </w:t>
            </w:r>
            <w:r w:rsidRPr="008573BD">
              <w:rPr>
                <w:b/>
              </w:rPr>
              <w:fldChar w:fldCharType="begin"/>
            </w:r>
            <w:r w:rsidRPr="008573BD">
              <w:rPr>
                <w:b/>
              </w:rPr>
              <w:instrText xml:space="preserve"> MERGEFIELD "Địa_chỉ" </w:instrText>
            </w:r>
            <w:r w:rsidRPr="008573BD">
              <w:rPr>
                <w:b/>
              </w:rPr>
              <w:fldChar w:fldCharType="separate"/>
            </w:r>
            <w:r w:rsidRPr="008573BD">
              <w:rPr>
                <w:b/>
                <w:noProof/>
              </w:rPr>
              <w:t>«Địa_chỉ»</w:t>
            </w:r>
            <w:r w:rsidRPr="008573BD">
              <w:fldChar w:fldCharType="end"/>
            </w:r>
          </w:p>
          <w:p w14:paraId="6A849869" w14:textId="77777777" w:rsidR="008573BD" w:rsidRPr="008573BD" w:rsidRDefault="008573BD" w:rsidP="008573BD">
            <w:pPr>
              <w:widowControl w:val="0"/>
              <w:tabs>
                <w:tab w:val="left" w:leader="dot" w:pos="9923"/>
              </w:tabs>
              <w:spacing w:before="0" w:line="240" w:lineRule="auto"/>
              <w:ind w:left="0" w:right="64" w:firstLine="0"/>
            </w:pPr>
            <w:r w:rsidRPr="008573BD">
              <w:t xml:space="preserve">3.1.3. Diện tích đất thế chấp: </w:t>
            </w:r>
            <w:r w:rsidRPr="008573BD">
              <w:rPr>
                <w:b/>
              </w:rPr>
              <w:fldChar w:fldCharType="begin"/>
            </w:r>
            <w:r w:rsidRPr="008573BD">
              <w:rPr>
                <w:b/>
              </w:rPr>
              <w:instrText xml:space="preserve"> MERGEFIELD "Diện_tích" </w:instrText>
            </w:r>
            <w:r w:rsidRPr="008573BD">
              <w:rPr>
                <w:b/>
              </w:rPr>
              <w:fldChar w:fldCharType="separate"/>
            </w:r>
            <w:r w:rsidRPr="008573BD">
              <w:rPr>
                <w:b/>
                <w:noProof/>
              </w:rPr>
              <w:t>«Diện_tích»</w:t>
            </w:r>
            <w:r w:rsidRPr="008573BD">
              <w:fldChar w:fldCharType="end"/>
            </w:r>
          </w:p>
          <w:p w14:paraId="7BD7EC54" w14:textId="77777777" w:rsidR="008573BD" w:rsidRPr="008573BD" w:rsidRDefault="008573BD" w:rsidP="008573BD">
            <w:pPr>
              <w:widowControl w:val="0"/>
              <w:tabs>
                <w:tab w:val="left" w:leader="dot" w:pos="10152"/>
              </w:tabs>
              <w:spacing w:before="0" w:line="240" w:lineRule="auto"/>
              <w:ind w:left="0" w:right="64" w:firstLine="0"/>
              <w:rPr>
                <w:i/>
                <w:iCs/>
              </w:rPr>
            </w:pPr>
            <w:r w:rsidRPr="008573BD">
              <w:rPr>
                <w:i/>
                <w:iCs/>
              </w:rPr>
              <w:t xml:space="preserve">     (ghi bằng chữ:</w:t>
            </w:r>
            <w:r w:rsidRPr="008573BD">
              <w:rPr>
                <w:b/>
              </w:rPr>
              <w:t xml:space="preserve"> </w:t>
            </w:r>
            <w:r w:rsidRPr="008573BD">
              <w:rPr>
                <w:b/>
                <w:i/>
                <w:iCs/>
              </w:rPr>
              <w:fldChar w:fldCharType="begin"/>
            </w:r>
            <w:r w:rsidRPr="008573BD">
              <w:rPr>
                <w:b/>
                <w:i/>
                <w:iCs/>
              </w:rPr>
              <w:instrText xml:space="preserve"> MERGEFIELD "Diện_tích_bằng_chữ" </w:instrText>
            </w:r>
            <w:r w:rsidRPr="008573BD">
              <w:rPr>
                <w:b/>
                <w:i/>
                <w:iCs/>
              </w:rPr>
              <w:fldChar w:fldCharType="separate"/>
            </w:r>
            <w:r w:rsidRPr="008573BD">
              <w:rPr>
                <w:b/>
                <w:i/>
                <w:iCs/>
                <w:noProof/>
              </w:rPr>
              <w:t>«Diện_tích_bằng_chữ»</w:t>
            </w:r>
            <w:r w:rsidRPr="008573BD">
              <w:rPr>
                <w:i/>
                <w:iCs/>
              </w:rPr>
              <w:fldChar w:fldCharType="end"/>
            </w:r>
            <w:r w:rsidRPr="008573BD">
              <w:rPr>
                <w:i/>
                <w:iCs/>
              </w:rPr>
              <w:t>)</w:t>
            </w:r>
          </w:p>
          <w:p w14:paraId="259239D8" w14:textId="77777777" w:rsidR="008573BD" w:rsidRPr="008573BD" w:rsidRDefault="008573BD" w:rsidP="008573BD">
            <w:pPr>
              <w:widowControl w:val="0"/>
              <w:tabs>
                <w:tab w:val="left" w:leader="dot" w:pos="9630"/>
              </w:tabs>
              <w:spacing w:before="0" w:line="240" w:lineRule="auto"/>
              <w:ind w:left="0" w:right="64" w:firstLine="0"/>
            </w:pPr>
            <w:r w:rsidRPr="008573BD">
              <w:t xml:space="preserve">3.1.4. </w:t>
            </w:r>
            <w:r w:rsidRPr="008573BD">
              <w:rPr>
                <w:b/>
                <w:lang w:val="fr-FR"/>
              </w:rPr>
              <w:fldChar w:fldCharType="begin"/>
            </w:r>
            <w:r w:rsidRPr="008573BD">
              <w:rPr>
                <w:b/>
                <w:lang w:val="fr-FR"/>
              </w:rPr>
              <w:instrText xml:space="preserve"> MERGEFIELD "Tên_Giấy_chứng_nhận" </w:instrText>
            </w:r>
            <w:r w:rsidRPr="008573BD">
              <w:rPr>
                <w:b/>
                <w:lang w:val="fr-FR"/>
              </w:rPr>
              <w:fldChar w:fldCharType="separate"/>
            </w:r>
            <w:r w:rsidRPr="008573BD">
              <w:rPr>
                <w:b/>
                <w:noProof/>
                <w:lang w:val="fr-FR"/>
              </w:rPr>
              <w:t>«Tên_Giấy_chứng_nhận»</w:t>
            </w:r>
            <w:r w:rsidRPr="008573BD">
              <w:fldChar w:fldCharType="end"/>
            </w:r>
            <w:r w:rsidRPr="008573BD">
              <w:t xml:space="preserve">: </w:t>
            </w:r>
          </w:p>
          <w:p w14:paraId="75C1D986" w14:textId="77777777" w:rsidR="008573BD" w:rsidRPr="008573BD" w:rsidRDefault="008573BD" w:rsidP="008573BD">
            <w:pPr>
              <w:widowControl w:val="0"/>
              <w:tabs>
                <w:tab w:val="left" w:leader="dot" w:pos="10382"/>
              </w:tabs>
              <w:spacing w:before="0" w:line="240" w:lineRule="auto"/>
              <w:ind w:left="0" w:right="64" w:firstLine="0"/>
            </w:pPr>
            <w:r w:rsidRPr="008573BD">
              <w:rPr>
                <w:i/>
              </w:rPr>
              <w:t xml:space="preserve">   </w:t>
            </w:r>
            <w:r w:rsidRPr="008573BD">
              <w:t>S</w:t>
            </w:r>
            <w:r w:rsidRPr="008573BD">
              <w:rPr>
                <w:iCs/>
              </w:rPr>
              <w:t>ố phát hành</w:t>
            </w:r>
            <w:r w:rsidRPr="008573BD">
              <w:t xml:space="preserve">: </w:t>
            </w:r>
            <w:r w:rsidRPr="008573BD">
              <w:rPr>
                <w:b/>
                <w:lang w:val="fr-FR"/>
              </w:rPr>
              <w:fldChar w:fldCharType="begin"/>
            </w:r>
            <w:r w:rsidRPr="008573BD">
              <w:rPr>
                <w:b/>
                <w:lang w:val="fr-FR"/>
              </w:rPr>
              <w:instrText xml:space="preserve"> MERGEFIELD "Số_Giấy_chứng_nhận" </w:instrText>
            </w:r>
            <w:r w:rsidRPr="008573BD">
              <w:rPr>
                <w:b/>
                <w:lang w:val="fr-FR"/>
              </w:rPr>
              <w:fldChar w:fldCharType="separate"/>
            </w:r>
            <w:r w:rsidRPr="008573BD">
              <w:rPr>
                <w:b/>
                <w:noProof/>
                <w:lang w:val="fr-FR"/>
              </w:rPr>
              <w:t>«Số_Giấy_chứng_nhận»</w:t>
            </w:r>
            <w:r w:rsidRPr="008573BD">
              <w:fldChar w:fldCharType="end"/>
            </w:r>
            <w:r w:rsidRPr="008573BD">
              <w:rPr>
                <w:iCs/>
              </w:rPr>
              <w:t xml:space="preserve">, </w:t>
            </w:r>
            <w:r w:rsidRPr="008573BD">
              <w:rPr>
                <w:b/>
                <w:iCs/>
                <w:lang w:val="fr-FR"/>
              </w:rPr>
              <w:fldChar w:fldCharType="begin"/>
            </w:r>
            <w:r w:rsidRPr="008573BD">
              <w:rPr>
                <w:b/>
                <w:iCs/>
                <w:lang w:val="fr-FR"/>
              </w:rPr>
              <w:instrText xml:space="preserve"> MERGEFIELD "Số_vào_sổ_cấp_GCN" </w:instrText>
            </w:r>
            <w:r w:rsidRPr="008573BD">
              <w:rPr>
                <w:b/>
                <w:iCs/>
                <w:lang w:val="fr-FR"/>
              </w:rPr>
              <w:fldChar w:fldCharType="separate"/>
            </w:r>
            <w:r w:rsidRPr="008573BD">
              <w:rPr>
                <w:b/>
                <w:iCs/>
                <w:noProof/>
                <w:lang w:val="fr-FR"/>
              </w:rPr>
              <w:t>«Số_vào_sổ_cấp_GCN»</w:t>
            </w:r>
            <w:r w:rsidRPr="008573BD">
              <w:rPr>
                <w:iCs/>
              </w:rPr>
              <w:fldChar w:fldCharType="end"/>
            </w:r>
          </w:p>
          <w:p w14:paraId="28C2E384" w14:textId="77777777" w:rsidR="008573BD" w:rsidRPr="008573BD" w:rsidRDefault="008573BD" w:rsidP="008573BD">
            <w:pPr>
              <w:widowControl w:val="0"/>
              <w:tabs>
                <w:tab w:val="left" w:leader="dot" w:pos="6660"/>
                <w:tab w:val="left" w:leader="dot" w:pos="10348"/>
              </w:tabs>
              <w:spacing w:before="0" w:line="240" w:lineRule="auto"/>
              <w:ind w:left="0" w:right="64" w:firstLine="0"/>
            </w:pPr>
            <w:r w:rsidRPr="008573BD">
              <w:rPr>
                <w:iCs/>
              </w:rPr>
              <w:t xml:space="preserve">   Cơ quan cấp: </w:t>
            </w:r>
            <w:r w:rsidRPr="008573BD">
              <w:rPr>
                <w:b/>
                <w:bCs/>
                <w:iCs/>
              </w:rPr>
              <w:fldChar w:fldCharType="begin"/>
            </w:r>
            <w:r w:rsidRPr="008573BD">
              <w:rPr>
                <w:b/>
                <w:bCs/>
                <w:iCs/>
              </w:rPr>
              <w:instrText xml:space="preserve"> MERGEFIELD "Tên_cơ_quan_cấp_GCN" </w:instrText>
            </w:r>
            <w:r w:rsidRPr="008573BD">
              <w:rPr>
                <w:b/>
                <w:bCs/>
                <w:iCs/>
              </w:rPr>
              <w:fldChar w:fldCharType="separate"/>
            </w:r>
            <w:r w:rsidRPr="008573BD">
              <w:rPr>
                <w:b/>
                <w:bCs/>
                <w:iCs/>
                <w:noProof/>
              </w:rPr>
              <w:t>«Tên_cơ_quan_cấp_GCN»</w:t>
            </w:r>
            <w:r w:rsidRPr="008573BD">
              <w:rPr>
                <w:iCs/>
              </w:rPr>
              <w:fldChar w:fldCharType="end"/>
            </w:r>
            <w:r w:rsidRPr="008573BD">
              <w:t>,</w:t>
            </w:r>
            <w:r w:rsidRPr="008573BD">
              <w:rPr>
                <w:iCs/>
              </w:rPr>
              <w:t xml:space="preserve"> cấp ngày</w:t>
            </w:r>
            <w:r w:rsidRPr="008573BD">
              <w:t xml:space="preserve"> </w:t>
            </w:r>
            <w:r w:rsidRPr="008573BD">
              <w:rPr>
                <w:b/>
                <w:bCs/>
              </w:rPr>
              <w:fldChar w:fldCharType="begin"/>
            </w:r>
            <w:r w:rsidRPr="008573BD">
              <w:rPr>
                <w:b/>
                <w:bCs/>
              </w:rPr>
              <w:instrText xml:space="preserve"> MERGEFIELD "Ngày_cấp_ban_đầu_của_GCN" </w:instrText>
            </w:r>
            <w:r w:rsidRPr="008573BD">
              <w:rPr>
                <w:b/>
                <w:bCs/>
              </w:rPr>
              <w:fldChar w:fldCharType="separate"/>
            </w:r>
            <w:r w:rsidRPr="008573BD">
              <w:rPr>
                <w:b/>
                <w:bCs/>
                <w:noProof/>
              </w:rPr>
              <w:t>«Ngày_cấp_ban_đầu_của_GCN»</w:t>
            </w:r>
            <w:r w:rsidRPr="008573BD">
              <w:fldChar w:fldCharType="end"/>
            </w:r>
            <w:r w:rsidRPr="008573BD">
              <w:t xml:space="preserve"> </w:t>
            </w:r>
            <w:r w:rsidRPr="008573BD">
              <w:rPr>
                <w:bCs/>
              </w:rPr>
              <w:t xml:space="preserve">cho </w:t>
            </w:r>
            <w:r w:rsidRPr="008573BD">
              <w:rPr>
                <w:b/>
                <w:bCs/>
              </w:rPr>
              <w:fldChar w:fldCharType="begin"/>
            </w:r>
            <w:r w:rsidRPr="008573BD">
              <w:rPr>
                <w:b/>
                <w:bCs/>
              </w:rPr>
              <w:instrText xml:space="preserve"> MERGEFIELD "Người_đứng_tên_trên_GCN_và_các_lần_chuyể" </w:instrText>
            </w:r>
            <w:r w:rsidRPr="008573BD">
              <w:rPr>
                <w:b/>
                <w:bCs/>
              </w:rPr>
              <w:fldChar w:fldCharType="separate"/>
            </w:r>
            <w:r w:rsidRPr="008573BD">
              <w:rPr>
                <w:b/>
                <w:bCs/>
                <w:noProof/>
              </w:rPr>
              <w:t>«Người_đứng_tên_trên_GCN_và_các_lần_chuyể»</w:t>
            </w:r>
            <w:r w:rsidRPr="008573BD">
              <w:fldChar w:fldCharType="end"/>
            </w:r>
            <w:r w:rsidRPr="008573BD">
              <w:t>.</w:t>
            </w:r>
          </w:p>
          <w:p w14:paraId="579EFFEA" w14:textId="77777777" w:rsidR="008573BD" w:rsidRPr="008573BD" w:rsidRDefault="008573BD" w:rsidP="008573BD">
            <w:pPr>
              <w:widowControl w:val="0"/>
              <w:tabs>
                <w:tab w:val="left" w:leader="dot" w:pos="10152"/>
              </w:tabs>
              <w:spacing w:before="0" w:line="240" w:lineRule="auto"/>
              <w:ind w:left="0" w:right="64" w:firstLine="0"/>
              <w:rPr>
                <w:b/>
                <w:bCs/>
                <w:iCs/>
              </w:rPr>
            </w:pPr>
            <w:r w:rsidRPr="008573BD">
              <w:rPr>
                <w:b/>
                <w:bCs/>
                <w:iCs/>
              </w:rPr>
              <w:lastRenderedPageBreak/>
              <w:t>3.2. Tài sản gắn liền với đất; tài sản gắn liền với đất hình thành trong tương lai không phải là nhà ở</w:t>
            </w:r>
          </w:p>
          <w:p w14:paraId="09CCA05C" w14:textId="77777777" w:rsidR="008573BD" w:rsidRPr="008573BD" w:rsidRDefault="008573BD" w:rsidP="008573BD">
            <w:pPr>
              <w:widowControl w:val="0"/>
              <w:tabs>
                <w:tab w:val="left" w:leader="dot" w:pos="10152"/>
              </w:tabs>
              <w:spacing w:before="0" w:line="240" w:lineRule="auto"/>
              <w:ind w:left="0" w:right="64" w:firstLine="0"/>
            </w:pPr>
            <w:r w:rsidRPr="008573BD">
              <w:t xml:space="preserve">3.2.1. </w:t>
            </w:r>
            <w:r w:rsidRPr="008573BD">
              <w:rPr>
                <w:b/>
                <w:lang w:val="fr-FR"/>
              </w:rPr>
              <w:fldChar w:fldCharType="begin"/>
            </w:r>
            <w:r w:rsidRPr="008573BD">
              <w:rPr>
                <w:b/>
                <w:lang w:val="fr-FR"/>
              </w:rPr>
              <w:instrText xml:space="preserve"> MERGEFIELD "Tên_Giấy_chứng_nhận" </w:instrText>
            </w:r>
            <w:r w:rsidRPr="008573BD">
              <w:rPr>
                <w:b/>
                <w:lang w:val="fr-FR"/>
              </w:rPr>
              <w:fldChar w:fldCharType="separate"/>
            </w:r>
            <w:r w:rsidRPr="008573BD">
              <w:rPr>
                <w:b/>
                <w:noProof/>
                <w:lang w:val="fr-FR"/>
              </w:rPr>
              <w:t>«Tên_Giấy_chứng_nhận»</w:t>
            </w:r>
            <w:r w:rsidRPr="008573BD">
              <w:fldChar w:fldCharType="end"/>
            </w:r>
            <w:r w:rsidRPr="008573BD">
              <w:t xml:space="preserve">: </w:t>
            </w:r>
          </w:p>
          <w:p w14:paraId="0A308F90" w14:textId="77777777" w:rsidR="008573BD" w:rsidRPr="008573BD" w:rsidRDefault="008573BD" w:rsidP="008573BD">
            <w:pPr>
              <w:widowControl w:val="0"/>
              <w:tabs>
                <w:tab w:val="left" w:leader="dot" w:pos="10382"/>
              </w:tabs>
              <w:spacing w:before="0" w:line="240" w:lineRule="auto"/>
              <w:ind w:left="0" w:right="64" w:firstLine="0"/>
            </w:pPr>
            <w:r w:rsidRPr="008573BD">
              <w:rPr>
                <w:bCs/>
                <w:i/>
                <w:iCs/>
              </w:rPr>
              <w:t xml:space="preserve">   </w:t>
            </w:r>
            <w:r w:rsidRPr="008573BD">
              <w:t>S</w:t>
            </w:r>
            <w:r w:rsidRPr="008573BD">
              <w:rPr>
                <w:iCs/>
              </w:rPr>
              <w:t>ố phát hành</w:t>
            </w:r>
            <w:r w:rsidRPr="008573BD">
              <w:t xml:space="preserve">: </w:t>
            </w:r>
            <w:r w:rsidRPr="008573BD">
              <w:rPr>
                <w:b/>
                <w:lang w:val="fr-FR"/>
              </w:rPr>
              <w:fldChar w:fldCharType="begin"/>
            </w:r>
            <w:r w:rsidRPr="008573BD">
              <w:rPr>
                <w:b/>
                <w:lang w:val="fr-FR"/>
              </w:rPr>
              <w:instrText xml:space="preserve"> MERGEFIELD "Số_Giấy_chứng_nhận" </w:instrText>
            </w:r>
            <w:r w:rsidRPr="008573BD">
              <w:rPr>
                <w:b/>
                <w:lang w:val="fr-FR"/>
              </w:rPr>
              <w:fldChar w:fldCharType="separate"/>
            </w:r>
            <w:r w:rsidRPr="008573BD">
              <w:rPr>
                <w:b/>
                <w:noProof/>
                <w:lang w:val="fr-FR"/>
              </w:rPr>
              <w:t>«Số_Giấy_chứng_nhận»</w:t>
            </w:r>
            <w:r w:rsidRPr="008573BD">
              <w:fldChar w:fldCharType="end"/>
            </w:r>
            <w:r w:rsidRPr="008573BD">
              <w:rPr>
                <w:iCs/>
              </w:rPr>
              <w:t xml:space="preserve">, </w:t>
            </w:r>
            <w:r w:rsidRPr="008573BD">
              <w:rPr>
                <w:b/>
                <w:iCs/>
                <w:lang w:val="fr-FR"/>
              </w:rPr>
              <w:fldChar w:fldCharType="begin"/>
            </w:r>
            <w:r w:rsidRPr="008573BD">
              <w:rPr>
                <w:b/>
                <w:iCs/>
                <w:lang w:val="fr-FR"/>
              </w:rPr>
              <w:instrText xml:space="preserve"> MERGEFIELD "Số_vào_sổ_cấp_GCN" </w:instrText>
            </w:r>
            <w:r w:rsidRPr="008573BD">
              <w:rPr>
                <w:b/>
                <w:iCs/>
                <w:lang w:val="fr-FR"/>
              </w:rPr>
              <w:fldChar w:fldCharType="separate"/>
            </w:r>
            <w:r w:rsidRPr="008573BD">
              <w:rPr>
                <w:b/>
                <w:iCs/>
                <w:noProof/>
                <w:lang w:val="fr-FR"/>
              </w:rPr>
              <w:t>«Số_vào_sổ_cấp_GCN»</w:t>
            </w:r>
            <w:r w:rsidRPr="008573BD">
              <w:rPr>
                <w:iCs/>
              </w:rPr>
              <w:fldChar w:fldCharType="end"/>
            </w:r>
          </w:p>
          <w:p w14:paraId="04004C40" w14:textId="77777777" w:rsidR="008573BD" w:rsidRPr="008573BD" w:rsidRDefault="008573BD" w:rsidP="008573BD">
            <w:pPr>
              <w:widowControl w:val="0"/>
              <w:tabs>
                <w:tab w:val="left" w:leader="dot" w:pos="6660"/>
                <w:tab w:val="left" w:leader="dot" w:pos="8010"/>
                <w:tab w:val="left" w:leader="dot" w:pos="9000"/>
                <w:tab w:val="left" w:leader="dot" w:pos="10348"/>
              </w:tabs>
              <w:spacing w:before="0" w:line="240" w:lineRule="auto"/>
              <w:ind w:left="0" w:right="64" w:firstLine="0"/>
            </w:pPr>
            <w:r w:rsidRPr="008573BD">
              <w:rPr>
                <w:iCs/>
              </w:rPr>
              <w:t xml:space="preserve">   Cơ quan cấp: </w:t>
            </w:r>
            <w:r w:rsidRPr="008573BD">
              <w:rPr>
                <w:b/>
                <w:bCs/>
                <w:iCs/>
              </w:rPr>
              <w:fldChar w:fldCharType="begin"/>
            </w:r>
            <w:r w:rsidRPr="008573BD">
              <w:rPr>
                <w:b/>
                <w:bCs/>
                <w:iCs/>
              </w:rPr>
              <w:instrText xml:space="preserve"> MERGEFIELD "Tên_cơ_quan_cấp_GCN" </w:instrText>
            </w:r>
            <w:r w:rsidRPr="008573BD">
              <w:rPr>
                <w:b/>
                <w:bCs/>
                <w:iCs/>
              </w:rPr>
              <w:fldChar w:fldCharType="separate"/>
            </w:r>
            <w:r w:rsidRPr="008573BD">
              <w:rPr>
                <w:b/>
                <w:bCs/>
                <w:iCs/>
                <w:noProof/>
              </w:rPr>
              <w:t>«Tên_cơ_quan_cấp_GCN»</w:t>
            </w:r>
            <w:r w:rsidRPr="008573BD">
              <w:rPr>
                <w:iCs/>
              </w:rPr>
              <w:fldChar w:fldCharType="end"/>
            </w:r>
            <w:r w:rsidRPr="008573BD">
              <w:t>,</w:t>
            </w:r>
            <w:r w:rsidRPr="008573BD">
              <w:rPr>
                <w:iCs/>
              </w:rPr>
              <w:t xml:space="preserve"> cấp ngày</w:t>
            </w:r>
            <w:r w:rsidRPr="008573BD">
              <w:t xml:space="preserve"> </w:t>
            </w:r>
            <w:r w:rsidRPr="008573BD">
              <w:rPr>
                <w:b/>
                <w:bCs/>
              </w:rPr>
              <w:fldChar w:fldCharType="begin"/>
            </w:r>
            <w:r w:rsidRPr="008573BD">
              <w:rPr>
                <w:b/>
                <w:bCs/>
              </w:rPr>
              <w:instrText xml:space="preserve"> MERGEFIELD "Ngày_cấp_ban_đầu_của_GCN" </w:instrText>
            </w:r>
            <w:r w:rsidRPr="008573BD">
              <w:rPr>
                <w:b/>
                <w:bCs/>
              </w:rPr>
              <w:fldChar w:fldCharType="separate"/>
            </w:r>
            <w:r w:rsidRPr="008573BD">
              <w:rPr>
                <w:b/>
                <w:bCs/>
                <w:noProof/>
              </w:rPr>
              <w:t>«Ngày_cấp_ban_đầu_của_GCN»</w:t>
            </w:r>
            <w:r w:rsidRPr="008573BD">
              <w:fldChar w:fldCharType="end"/>
            </w:r>
            <w:r w:rsidRPr="008573BD">
              <w:t xml:space="preserve"> </w:t>
            </w:r>
            <w:r w:rsidRPr="008573BD">
              <w:rPr>
                <w:bCs/>
              </w:rPr>
              <w:t xml:space="preserve">cho </w:t>
            </w:r>
            <w:r w:rsidRPr="008573BD">
              <w:rPr>
                <w:b/>
                <w:bCs/>
              </w:rPr>
              <w:fldChar w:fldCharType="begin"/>
            </w:r>
            <w:r w:rsidRPr="008573BD">
              <w:rPr>
                <w:b/>
                <w:bCs/>
              </w:rPr>
              <w:instrText xml:space="preserve"> MERGEFIELD "Người_đứng_tên_trên_GCN_và_các_lần_chuyể" </w:instrText>
            </w:r>
            <w:r w:rsidRPr="008573BD">
              <w:rPr>
                <w:b/>
                <w:bCs/>
              </w:rPr>
              <w:fldChar w:fldCharType="separate"/>
            </w:r>
            <w:r w:rsidRPr="008573BD">
              <w:rPr>
                <w:b/>
                <w:bCs/>
                <w:noProof/>
              </w:rPr>
              <w:t>«Người_đứng_tên_trên_GCN_và_các_lần_chuyể»</w:t>
            </w:r>
            <w:r w:rsidRPr="008573BD">
              <w:fldChar w:fldCharType="end"/>
            </w:r>
          </w:p>
          <w:p w14:paraId="1A79EAED" w14:textId="77777777" w:rsidR="008573BD" w:rsidRPr="008573BD" w:rsidRDefault="008573BD" w:rsidP="008573BD">
            <w:pPr>
              <w:widowControl w:val="0"/>
              <w:tabs>
                <w:tab w:val="left" w:leader="dot" w:pos="5490"/>
                <w:tab w:val="left" w:leader="dot" w:pos="10348"/>
              </w:tabs>
              <w:spacing w:before="0" w:line="240" w:lineRule="auto"/>
              <w:ind w:left="0" w:right="64" w:firstLine="0"/>
            </w:pPr>
            <w:r w:rsidRPr="008573BD">
              <w:t xml:space="preserve">3.2.2. Số của thửa đất nơi có tài sản: </w:t>
            </w:r>
            <w:r w:rsidRPr="008573BD">
              <w:rPr>
                <w:b/>
              </w:rPr>
              <w:fldChar w:fldCharType="begin"/>
            </w:r>
            <w:r w:rsidRPr="008573BD">
              <w:rPr>
                <w:b/>
              </w:rPr>
              <w:instrText xml:space="preserve"> MERGEFIELD "Thửa_đất_số" </w:instrText>
            </w:r>
            <w:r w:rsidRPr="008573BD">
              <w:rPr>
                <w:b/>
              </w:rPr>
              <w:fldChar w:fldCharType="separate"/>
            </w:r>
            <w:r w:rsidRPr="008573BD">
              <w:rPr>
                <w:b/>
                <w:noProof/>
              </w:rPr>
              <w:t>«Thửa_đất_số»</w:t>
            </w:r>
            <w:r w:rsidRPr="008573BD">
              <w:fldChar w:fldCharType="end"/>
            </w:r>
            <w:r w:rsidRPr="008573BD">
              <w:t xml:space="preserve">; Tờ bản đồ số: </w:t>
            </w:r>
            <w:r w:rsidRPr="008573BD">
              <w:rPr>
                <w:b/>
              </w:rPr>
              <w:fldChar w:fldCharType="begin"/>
            </w:r>
            <w:r w:rsidRPr="008573BD">
              <w:rPr>
                <w:b/>
              </w:rPr>
              <w:instrText xml:space="preserve"> MERGEFIELD "Tờ_bản_đồ_số" </w:instrText>
            </w:r>
            <w:r w:rsidRPr="008573BD">
              <w:rPr>
                <w:b/>
              </w:rPr>
              <w:fldChar w:fldCharType="separate"/>
            </w:r>
            <w:r w:rsidRPr="008573BD">
              <w:rPr>
                <w:b/>
                <w:noProof/>
              </w:rPr>
              <w:t>«Tờ_bản_đồ_số»</w:t>
            </w:r>
            <w:r w:rsidRPr="008573BD">
              <w:fldChar w:fldCharType="end"/>
            </w:r>
          </w:p>
          <w:p w14:paraId="52363800" w14:textId="77777777" w:rsidR="008573BD" w:rsidRPr="008573BD" w:rsidRDefault="008573BD" w:rsidP="008573BD">
            <w:pPr>
              <w:widowControl w:val="0"/>
              <w:tabs>
                <w:tab w:val="left" w:leader="dot" w:pos="10348"/>
              </w:tabs>
              <w:spacing w:before="0" w:line="240" w:lineRule="auto"/>
              <w:ind w:left="0" w:right="64" w:firstLine="0"/>
            </w:pPr>
            <w:r w:rsidRPr="008573BD">
              <w:t xml:space="preserve">3.2.3. Mô tả tài sản gắn liền với đất/tài sản gắn liền với đất hình thành trong tương lai: </w:t>
            </w:r>
          </w:p>
          <w:p w14:paraId="050F30CB" w14:textId="77777777" w:rsidR="008573BD" w:rsidRPr="008573BD" w:rsidRDefault="008573BD" w:rsidP="008573BD">
            <w:pPr>
              <w:widowControl w:val="0"/>
              <w:tabs>
                <w:tab w:val="left" w:leader="dot" w:pos="10348"/>
              </w:tabs>
              <w:spacing w:before="0" w:line="240" w:lineRule="auto"/>
              <w:ind w:left="0" w:right="64" w:firstLine="0"/>
              <w:rPr>
                <w:b/>
                <w:iCs/>
              </w:rPr>
            </w:pPr>
            <w:r w:rsidRPr="008573BD">
              <w:rPr>
                <w:iCs/>
              </w:rPr>
              <w:t xml:space="preserve">3.2.3.1. Địa chỉ: </w:t>
            </w:r>
            <w:r w:rsidRPr="008573BD">
              <w:rPr>
                <w:b/>
                <w:iCs/>
              </w:rPr>
              <w:fldChar w:fldCharType="begin"/>
            </w:r>
            <w:r w:rsidRPr="008573BD">
              <w:rPr>
                <w:b/>
                <w:iCs/>
              </w:rPr>
              <w:instrText xml:space="preserve"> MERGEFIELD Địa_chỉ_tài_sản_trên_đất </w:instrText>
            </w:r>
            <w:r w:rsidRPr="008573BD">
              <w:rPr>
                <w:b/>
                <w:iCs/>
              </w:rPr>
              <w:fldChar w:fldCharType="separate"/>
            </w:r>
            <w:r w:rsidRPr="008573BD">
              <w:rPr>
                <w:b/>
                <w:iCs/>
                <w:noProof/>
              </w:rPr>
              <w:t>«Địa_chỉ_tài_sản_trên_đất»</w:t>
            </w:r>
            <w:r w:rsidRPr="008573BD">
              <w:fldChar w:fldCharType="end"/>
            </w:r>
            <w:r w:rsidRPr="008573BD">
              <w:t>;</w:t>
            </w:r>
          </w:p>
          <w:p w14:paraId="32CF9897" w14:textId="77777777" w:rsidR="008573BD" w:rsidRPr="008573BD" w:rsidRDefault="008573BD" w:rsidP="008573BD">
            <w:pPr>
              <w:widowControl w:val="0"/>
              <w:tabs>
                <w:tab w:val="left" w:leader="dot" w:pos="10348"/>
              </w:tabs>
              <w:spacing w:before="0" w:line="240" w:lineRule="auto"/>
              <w:ind w:left="0" w:right="64" w:firstLine="0"/>
            </w:pPr>
            <w:r w:rsidRPr="008573BD">
              <w:t xml:space="preserve">3.2.3.2. Diện tích sàn: </w:t>
            </w:r>
            <w:r w:rsidRPr="008573BD">
              <w:rPr>
                <w:b/>
                <w:iCs/>
              </w:rPr>
              <w:fldChar w:fldCharType="begin"/>
            </w:r>
            <w:r w:rsidRPr="008573BD">
              <w:rPr>
                <w:b/>
                <w:iCs/>
              </w:rPr>
              <w:instrText xml:space="preserve"> MERGEFIELD "Diện_tích_sàn" </w:instrText>
            </w:r>
            <w:r w:rsidRPr="008573BD">
              <w:rPr>
                <w:b/>
                <w:iCs/>
              </w:rPr>
              <w:fldChar w:fldCharType="separate"/>
            </w:r>
            <w:r w:rsidRPr="008573BD">
              <w:rPr>
                <w:b/>
                <w:iCs/>
                <w:noProof/>
              </w:rPr>
              <w:t>«Diện_tích_sàn»</w:t>
            </w:r>
            <w:r w:rsidRPr="008573BD">
              <w:fldChar w:fldCharType="end"/>
            </w:r>
            <w:r w:rsidRPr="008573BD">
              <w:t>;</w:t>
            </w:r>
          </w:p>
          <w:p w14:paraId="611D9F36" w14:textId="77777777" w:rsidR="008573BD" w:rsidRPr="008573BD" w:rsidRDefault="008573BD" w:rsidP="008573BD">
            <w:pPr>
              <w:widowControl w:val="0"/>
              <w:tabs>
                <w:tab w:val="left" w:leader="dot" w:pos="10348"/>
              </w:tabs>
              <w:spacing w:before="0" w:line="240" w:lineRule="auto"/>
              <w:ind w:left="0" w:right="64" w:firstLine="0"/>
              <w:rPr>
                <w:iCs/>
              </w:rPr>
            </w:pPr>
            <w:r w:rsidRPr="008573BD">
              <w:rPr>
                <w:iCs/>
              </w:rPr>
              <w:t xml:space="preserve">3.2.3.3. </w:t>
            </w:r>
            <w:r w:rsidRPr="008573BD">
              <w:t>Diện tích xây dựng</w:t>
            </w:r>
            <w:r w:rsidRPr="008573BD">
              <w:rPr>
                <w:iCs/>
              </w:rPr>
              <w:t xml:space="preserve">: </w:t>
            </w:r>
            <w:r w:rsidRPr="008573BD">
              <w:rPr>
                <w:b/>
                <w:iCs/>
              </w:rPr>
              <w:fldChar w:fldCharType="begin"/>
            </w:r>
            <w:r w:rsidRPr="008573BD">
              <w:rPr>
                <w:b/>
                <w:iCs/>
              </w:rPr>
              <w:instrText xml:space="preserve"> MERGEFIELD Diện_tích_xây_dựng </w:instrText>
            </w:r>
            <w:r w:rsidRPr="008573BD">
              <w:rPr>
                <w:b/>
                <w:iCs/>
              </w:rPr>
              <w:fldChar w:fldCharType="separate"/>
            </w:r>
            <w:r w:rsidRPr="008573BD">
              <w:rPr>
                <w:b/>
                <w:iCs/>
                <w:noProof/>
              </w:rPr>
              <w:t>«Diện_tích_xây_dựng»</w:t>
            </w:r>
            <w:r w:rsidRPr="008573BD">
              <w:fldChar w:fldCharType="end"/>
            </w:r>
            <w:r w:rsidRPr="008573BD">
              <w:t>;</w:t>
            </w:r>
          </w:p>
          <w:p w14:paraId="4871C9F6" w14:textId="77777777" w:rsidR="008573BD" w:rsidRPr="008573BD" w:rsidRDefault="008573BD" w:rsidP="008573BD">
            <w:pPr>
              <w:widowControl w:val="0"/>
              <w:tabs>
                <w:tab w:val="left" w:leader="dot" w:pos="10348"/>
              </w:tabs>
              <w:spacing w:before="0" w:line="240" w:lineRule="auto"/>
              <w:ind w:left="0" w:right="64" w:firstLine="0"/>
            </w:pPr>
            <w:r w:rsidRPr="008573BD">
              <w:rPr>
                <w:iCs/>
              </w:rPr>
              <w:t xml:space="preserve">3.2.3.4. </w:t>
            </w:r>
            <w:r w:rsidRPr="008573BD">
              <w:t>Cấp (Hạng)</w:t>
            </w:r>
            <w:r w:rsidRPr="008573BD">
              <w:rPr>
                <w:iCs/>
              </w:rPr>
              <w:t xml:space="preserve">: </w:t>
            </w:r>
            <w:r w:rsidRPr="008573BD">
              <w:rPr>
                <w:b/>
                <w:iCs/>
              </w:rPr>
              <w:fldChar w:fldCharType="begin"/>
            </w:r>
            <w:r w:rsidRPr="008573BD">
              <w:rPr>
                <w:b/>
                <w:iCs/>
              </w:rPr>
              <w:instrText xml:space="preserve"> MERGEFIELD "Cấp_Hạng" </w:instrText>
            </w:r>
            <w:r w:rsidRPr="008573BD">
              <w:rPr>
                <w:b/>
                <w:iCs/>
              </w:rPr>
              <w:fldChar w:fldCharType="separate"/>
            </w:r>
            <w:r w:rsidRPr="008573BD">
              <w:rPr>
                <w:b/>
                <w:iCs/>
                <w:noProof/>
              </w:rPr>
              <w:t>«Cấp_Hạng»</w:t>
            </w:r>
            <w:r w:rsidRPr="008573BD">
              <w:fldChar w:fldCharType="end"/>
            </w:r>
            <w:r w:rsidRPr="008573BD">
              <w:t>;</w:t>
            </w:r>
          </w:p>
          <w:p w14:paraId="505DB90F" w14:textId="77777777" w:rsidR="008573BD" w:rsidRPr="008573BD" w:rsidRDefault="008573BD" w:rsidP="008573BD">
            <w:pPr>
              <w:widowControl w:val="0"/>
              <w:tabs>
                <w:tab w:val="left" w:leader="dot" w:pos="10348"/>
              </w:tabs>
              <w:spacing w:before="0" w:line="240" w:lineRule="auto"/>
              <w:ind w:left="0" w:right="64" w:firstLine="0"/>
            </w:pPr>
            <w:r w:rsidRPr="008573BD">
              <w:t xml:space="preserve">3.2.3.5. Kết cấu: </w:t>
            </w:r>
            <w:r w:rsidRPr="008573BD">
              <w:rPr>
                <w:b/>
              </w:rPr>
              <w:fldChar w:fldCharType="begin"/>
            </w:r>
            <w:r w:rsidRPr="008573BD">
              <w:rPr>
                <w:b/>
              </w:rPr>
              <w:instrText xml:space="preserve"> MERGEFIELD Kết_cấu </w:instrText>
            </w:r>
            <w:r w:rsidRPr="008573BD">
              <w:rPr>
                <w:b/>
              </w:rPr>
              <w:fldChar w:fldCharType="separate"/>
            </w:r>
            <w:r w:rsidRPr="008573BD">
              <w:rPr>
                <w:b/>
                <w:noProof/>
              </w:rPr>
              <w:t>«Kết_cấu»</w:t>
            </w:r>
            <w:r w:rsidRPr="008573BD">
              <w:fldChar w:fldCharType="end"/>
            </w:r>
            <w:r w:rsidRPr="008573BD">
              <w:rPr>
                <w:b/>
              </w:rPr>
              <w:t>;</w:t>
            </w:r>
          </w:p>
          <w:p w14:paraId="3691545C" w14:textId="77777777" w:rsidR="008573BD" w:rsidRPr="008573BD" w:rsidRDefault="008573BD" w:rsidP="008573BD">
            <w:pPr>
              <w:widowControl w:val="0"/>
              <w:tabs>
                <w:tab w:val="left" w:leader="dot" w:pos="10348"/>
              </w:tabs>
              <w:spacing w:before="0" w:line="240" w:lineRule="auto"/>
              <w:ind w:left="0" w:right="64" w:firstLine="0"/>
              <w:rPr>
                <w:b/>
              </w:rPr>
            </w:pPr>
            <w:r w:rsidRPr="008573BD">
              <w:t xml:space="preserve">3.2.3.6. Số tầng: </w:t>
            </w:r>
            <w:r w:rsidRPr="008573BD">
              <w:rPr>
                <w:b/>
              </w:rPr>
              <w:fldChar w:fldCharType="begin"/>
            </w:r>
            <w:r w:rsidRPr="008573BD">
              <w:rPr>
                <w:b/>
              </w:rPr>
              <w:instrText xml:space="preserve"> MERGEFIELD Số_tầng </w:instrText>
            </w:r>
            <w:r w:rsidRPr="008573BD">
              <w:rPr>
                <w:b/>
              </w:rPr>
              <w:fldChar w:fldCharType="separate"/>
            </w:r>
            <w:r w:rsidRPr="008573BD">
              <w:rPr>
                <w:b/>
                <w:noProof/>
              </w:rPr>
              <w:t>«Số_tầng»</w:t>
            </w:r>
            <w:r w:rsidRPr="008573BD">
              <w:fldChar w:fldCharType="end"/>
            </w:r>
          </w:p>
          <w:p w14:paraId="005E1415" w14:textId="77777777" w:rsidR="008573BD" w:rsidRPr="008573BD" w:rsidRDefault="008573BD" w:rsidP="008573BD">
            <w:pPr>
              <w:widowControl w:val="0"/>
              <w:tabs>
                <w:tab w:val="left" w:leader="dot" w:pos="10348"/>
              </w:tabs>
              <w:spacing w:before="0" w:line="240" w:lineRule="auto"/>
              <w:ind w:left="0" w:right="64" w:firstLine="0"/>
              <w:rPr>
                <w:b/>
              </w:rPr>
            </w:pPr>
            <w:r w:rsidRPr="008573BD">
              <w:t xml:space="preserve">3.2.3.7. Năm hoàn thành xây dựng: </w:t>
            </w:r>
            <w:r w:rsidRPr="008573BD">
              <w:rPr>
                <w:b/>
              </w:rPr>
              <w:fldChar w:fldCharType="begin"/>
            </w:r>
            <w:r w:rsidRPr="008573BD">
              <w:rPr>
                <w:b/>
              </w:rPr>
              <w:instrText xml:space="preserve"> MERGEFIELD Năm_hoàn_thành_xây_dựng </w:instrText>
            </w:r>
            <w:r w:rsidRPr="008573BD">
              <w:rPr>
                <w:b/>
              </w:rPr>
              <w:fldChar w:fldCharType="separate"/>
            </w:r>
            <w:r w:rsidRPr="008573BD">
              <w:rPr>
                <w:b/>
                <w:noProof/>
              </w:rPr>
              <w:t>«Năm_hoàn_thành_xây_dựng»</w:t>
            </w:r>
            <w:r w:rsidRPr="008573BD">
              <w:fldChar w:fldCharType="end"/>
            </w:r>
            <w:r w:rsidRPr="008573BD">
              <w:rPr>
                <w:b/>
              </w:rPr>
              <w:t>;</w:t>
            </w:r>
          </w:p>
          <w:p w14:paraId="3435281F" w14:textId="77777777" w:rsidR="008573BD" w:rsidRPr="008573BD" w:rsidRDefault="008573BD" w:rsidP="008573BD">
            <w:pPr>
              <w:widowControl w:val="0"/>
              <w:tabs>
                <w:tab w:val="left" w:leader="dot" w:pos="10348"/>
              </w:tabs>
              <w:spacing w:before="0" w:line="240" w:lineRule="auto"/>
              <w:ind w:left="0" w:right="64" w:firstLine="0"/>
            </w:pPr>
            <w:r w:rsidRPr="008573BD">
              <w:t xml:space="preserve">3.2.3.8. Thời hạn sở hữu: </w:t>
            </w:r>
            <w:r w:rsidRPr="008573BD">
              <w:rPr>
                <w:b/>
              </w:rPr>
              <w:fldChar w:fldCharType="begin"/>
            </w:r>
            <w:r w:rsidRPr="008573BD">
              <w:rPr>
                <w:b/>
              </w:rPr>
              <w:instrText xml:space="preserve"> MERGEFIELD Thời_hạn_sở_hữu </w:instrText>
            </w:r>
            <w:r w:rsidRPr="008573BD">
              <w:rPr>
                <w:b/>
              </w:rPr>
              <w:fldChar w:fldCharType="separate"/>
            </w:r>
            <w:r w:rsidRPr="008573BD">
              <w:rPr>
                <w:b/>
                <w:noProof/>
              </w:rPr>
              <w:t>«Thời_hạn_sở_hữu»</w:t>
            </w:r>
            <w:r w:rsidRPr="008573BD">
              <w:fldChar w:fldCharType="end"/>
            </w:r>
            <w:r w:rsidRPr="008573BD">
              <w:t>.</w:t>
            </w:r>
          </w:p>
          <w:p w14:paraId="7650F378" w14:textId="77777777" w:rsidR="008573BD" w:rsidRPr="008573BD" w:rsidRDefault="008573BD" w:rsidP="008573BD">
            <w:pPr>
              <w:widowControl w:val="0"/>
              <w:tabs>
                <w:tab w:val="left" w:pos="1800"/>
                <w:tab w:val="left" w:pos="2340"/>
                <w:tab w:val="left" w:pos="5040"/>
              </w:tabs>
              <w:spacing w:before="0" w:line="240" w:lineRule="auto"/>
              <w:ind w:left="0" w:right="64" w:firstLine="0"/>
              <w:rPr>
                <w:b/>
                <w:bCs/>
              </w:rPr>
            </w:pPr>
            <w:r w:rsidRPr="008573BD">
              <w:rPr>
                <w:b/>
              </w:rPr>
              <w:t>3.3.</w:t>
            </w:r>
            <w:r w:rsidRPr="008573BD">
              <w:rPr>
                <w:b/>
                <w:bCs/>
              </w:rPr>
              <w:t xml:space="preserve"> Nhà ở </w:t>
            </w:r>
            <w:r w:rsidRPr="008573BD">
              <w:rPr>
                <w:b/>
                <w:bCs/>
                <w:iCs/>
              </w:rPr>
              <w:t>hình thành trong tương lai</w:t>
            </w:r>
            <w:r w:rsidRPr="008573BD">
              <w:rPr>
                <w:b/>
                <w:bCs/>
              </w:rPr>
              <w:t xml:space="preserve"> thuộc dự án xây dựng nhà ở</w:t>
            </w:r>
          </w:p>
          <w:p w14:paraId="1A993264" w14:textId="77777777" w:rsidR="008573BD" w:rsidRPr="008573BD" w:rsidRDefault="008573BD" w:rsidP="008573BD">
            <w:pPr>
              <w:widowControl w:val="0"/>
              <w:tabs>
                <w:tab w:val="left" w:leader="dot" w:pos="10348"/>
              </w:tabs>
              <w:spacing w:before="40" w:line="240" w:lineRule="auto"/>
              <w:ind w:left="0" w:right="64" w:firstLine="0"/>
              <w:rPr>
                <w:bCs/>
                <w:iCs/>
              </w:rPr>
            </w:pPr>
            <w:r w:rsidRPr="008573BD">
              <w:t xml:space="preserve">3.3.1. Tên và địa chỉ dự án có </w:t>
            </w:r>
            <w:r w:rsidRPr="008573BD">
              <w:rPr>
                <w:bCs/>
                <w:iCs/>
              </w:rPr>
              <w:t xml:space="preserve">nhà ở hình thành trong tương lai: </w:t>
            </w:r>
            <w:r w:rsidRPr="008573BD">
              <w:rPr>
                <w:bCs/>
                <w:iCs/>
              </w:rPr>
              <w:tab/>
            </w:r>
          </w:p>
          <w:p w14:paraId="022EDA1C" w14:textId="77777777" w:rsidR="008573BD" w:rsidRPr="008573BD" w:rsidRDefault="008573BD" w:rsidP="008573BD">
            <w:pPr>
              <w:widowControl w:val="0"/>
              <w:tabs>
                <w:tab w:val="left" w:leader="dot" w:pos="10348"/>
              </w:tabs>
              <w:spacing w:before="40" w:line="240" w:lineRule="auto"/>
              <w:ind w:left="0" w:right="64" w:firstLine="0"/>
              <w:rPr>
                <w:bCs/>
                <w:iCs/>
              </w:rPr>
            </w:pPr>
            <w:r w:rsidRPr="008573BD">
              <w:rPr>
                <w:bCs/>
                <w:iCs/>
              </w:rPr>
              <w:tab/>
            </w:r>
          </w:p>
          <w:p w14:paraId="5A7204FD" w14:textId="77777777" w:rsidR="008573BD" w:rsidRPr="008573BD" w:rsidRDefault="008573BD" w:rsidP="008573BD">
            <w:pPr>
              <w:widowControl w:val="0"/>
              <w:tabs>
                <w:tab w:val="left" w:leader="dot" w:pos="2880"/>
                <w:tab w:val="left" w:leader="dot" w:pos="6930"/>
                <w:tab w:val="left" w:leader="dot" w:pos="10152"/>
              </w:tabs>
              <w:spacing w:before="40" w:after="120" w:line="240" w:lineRule="auto"/>
              <w:ind w:left="0" w:right="64" w:firstLine="0"/>
              <w:rPr>
                <w:iCs/>
              </w:rPr>
            </w:pPr>
            <w:r w:rsidRPr="008573BD">
              <w:t xml:space="preserve">3.3.2. Loại nhà ở: </w:t>
            </w:r>
            <w:r w:rsidRPr="008573BD">
              <w:rPr>
                <w:bdr w:val="single" w:sz="4" w:space="0" w:color="auto"/>
              </w:rPr>
              <w:t xml:space="preserve">    </w:t>
            </w:r>
            <w:r w:rsidRPr="008573BD">
              <w:t xml:space="preserve"> Căn hộ chung cư; </w:t>
            </w:r>
            <w:r w:rsidRPr="008573BD">
              <w:rPr>
                <w:bdr w:val="single" w:sz="4" w:space="0" w:color="auto"/>
              </w:rPr>
              <w:t xml:space="preserve">    </w:t>
            </w:r>
            <w:r w:rsidRPr="008573BD">
              <w:t xml:space="preserve"> </w:t>
            </w:r>
            <w:r w:rsidRPr="008573BD">
              <w:rPr>
                <w:iCs/>
              </w:rPr>
              <w:t xml:space="preserve">Nhà biệt thự;  </w:t>
            </w:r>
            <w:r w:rsidRPr="008573BD">
              <w:rPr>
                <w:bdr w:val="single" w:sz="4" w:space="0" w:color="auto"/>
              </w:rPr>
              <w:t xml:space="preserve">    </w:t>
            </w:r>
            <w:r w:rsidRPr="008573BD">
              <w:rPr>
                <w:iCs/>
              </w:rPr>
              <w:t xml:space="preserve"> Nhà liền kề.</w:t>
            </w:r>
          </w:p>
          <w:p w14:paraId="63364D2E" w14:textId="77777777" w:rsidR="008573BD" w:rsidRPr="008573BD" w:rsidRDefault="008573BD" w:rsidP="008573BD">
            <w:pPr>
              <w:widowControl w:val="0"/>
              <w:tabs>
                <w:tab w:val="left" w:leader="dot" w:pos="10382"/>
              </w:tabs>
              <w:spacing w:before="0" w:line="240" w:lineRule="auto"/>
              <w:ind w:left="0" w:right="64" w:firstLine="0"/>
            </w:pPr>
            <w:r w:rsidRPr="008573BD">
              <w:t xml:space="preserve">3.3.3. Vị trí căn hộ chung cư/ nhà biệt thự/ nhà </w:t>
            </w:r>
            <w:r w:rsidRPr="008573BD">
              <w:rPr>
                <w:iCs/>
                <w:lang w:val="es-MX"/>
              </w:rPr>
              <w:t>liền kề</w:t>
            </w:r>
            <w:r w:rsidRPr="008573BD">
              <w:t>:……………………….</w:t>
            </w:r>
            <w:r w:rsidRPr="008573BD">
              <w:tab/>
              <w:t xml:space="preserve"> </w:t>
            </w:r>
          </w:p>
          <w:p w14:paraId="353BC470" w14:textId="77777777" w:rsidR="008573BD" w:rsidRPr="008573BD" w:rsidRDefault="008573BD" w:rsidP="008573BD">
            <w:pPr>
              <w:widowControl w:val="0"/>
              <w:tabs>
                <w:tab w:val="left" w:leader="dot" w:pos="10206"/>
              </w:tabs>
              <w:spacing w:before="0" w:line="240" w:lineRule="auto"/>
              <w:ind w:left="0" w:right="64" w:firstLine="0"/>
            </w:pPr>
            <w:r w:rsidRPr="008573BD">
              <w:t xml:space="preserve">(đối với căn hộ chung cư: Vị trí tầng:………………….; Số của căn hộ:………………………..…; Tòa nhà </w:t>
            </w:r>
            <w:r w:rsidRPr="008573BD">
              <w:tab/>
              <w:t>.)</w:t>
            </w:r>
          </w:p>
          <w:p w14:paraId="50EBD7A6" w14:textId="77777777" w:rsidR="008573BD" w:rsidRPr="008573BD" w:rsidRDefault="008573BD" w:rsidP="008573BD">
            <w:pPr>
              <w:widowControl w:val="0"/>
              <w:tabs>
                <w:tab w:val="left" w:leader="dot" w:pos="9810"/>
                <w:tab w:val="left" w:leader="dot" w:pos="10152"/>
              </w:tabs>
              <w:spacing w:before="0" w:line="240" w:lineRule="auto"/>
              <w:ind w:left="0" w:right="64" w:firstLine="0"/>
            </w:pPr>
            <w:r w:rsidRPr="008573BD">
              <w:t xml:space="preserve">3.3.4. Diện tích </w:t>
            </w:r>
            <w:r w:rsidRPr="008573BD">
              <w:rPr>
                <w:bCs/>
                <w:iCs/>
              </w:rPr>
              <w:t>sử dụng</w:t>
            </w:r>
            <w:r w:rsidRPr="008573BD">
              <w:t>: ……………………… m2</w:t>
            </w:r>
          </w:p>
          <w:p w14:paraId="02BCE8C7" w14:textId="77777777" w:rsidR="008573BD" w:rsidRPr="008573BD" w:rsidRDefault="008573BD" w:rsidP="008573BD">
            <w:pPr>
              <w:widowControl w:val="0"/>
              <w:tabs>
                <w:tab w:val="left" w:leader="dot" w:pos="10206"/>
              </w:tabs>
              <w:spacing w:before="40" w:line="240" w:lineRule="auto"/>
              <w:ind w:left="0" w:right="64" w:firstLine="240"/>
              <w:rPr>
                <w:i/>
                <w:iCs/>
              </w:rPr>
            </w:pPr>
            <w:r w:rsidRPr="008573BD">
              <w:rPr>
                <w:i/>
                <w:iCs/>
              </w:rPr>
              <w:t>(ghi bằng chữ:</w:t>
            </w:r>
            <w:r w:rsidRPr="008573BD">
              <w:rPr>
                <w:iCs/>
              </w:rPr>
              <w:tab/>
              <w:t>.</w:t>
            </w:r>
            <w:r w:rsidRPr="008573BD">
              <w:rPr>
                <w:i/>
                <w:iCs/>
              </w:rPr>
              <w:t>)</w:t>
            </w:r>
          </w:p>
          <w:p w14:paraId="243ADC3B" w14:textId="77777777" w:rsidR="008573BD" w:rsidRPr="008573BD" w:rsidRDefault="008573BD" w:rsidP="008573BD">
            <w:pPr>
              <w:widowControl w:val="0"/>
              <w:tabs>
                <w:tab w:val="left" w:leader="dot" w:pos="6660"/>
                <w:tab w:val="left" w:leader="dot" w:pos="10152"/>
              </w:tabs>
              <w:spacing w:before="40" w:line="240" w:lineRule="auto"/>
              <w:ind w:left="0" w:right="64" w:firstLine="0"/>
            </w:pPr>
            <w:r w:rsidRPr="008573BD">
              <w:t>3.3.5. Hợp đồng mua bán nhà ở hình thành trong tương lai (nếu có):</w:t>
            </w:r>
          </w:p>
          <w:p w14:paraId="011F9749" w14:textId="77777777" w:rsidR="008573BD" w:rsidRPr="008573BD" w:rsidRDefault="008573BD" w:rsidP="008573BD">
            <w:pPr>
              <w:widowControl w:val="0"/>
              <w:tabs>
                <w:tab w:val="left" w:leader="dot" w:pos="10348"/>
              </w:tabs>
              <w:spacing w:before="0" w:line="240" w:lineRule="auto"/>
              <w:ind w:left="0" w:right="64" w:firstLine="0"/>
            </w:pPr>
            <w:r w:rsidRPr="008573BD">
              <w:rPr>
                <w:i/>
              </w:rPr>
              <w:t>Số hợp đồng</w:t>
            </w:r>
            <w:r w:rsidRPr="008573BD">
              <w:t xml:space="preserve"> </w:t>
            </w:r>
            <w:r w:rsidRPr="008573BD">
              <w:rPr>
                <w:i/>
                <w:iCs/>
              </w:rPr>
              <w:t>(nếu có):………………………………………, ký kết ngày…… tháng….… năm</w:t>
            </w:r>
            <w:r w:rsidRPr="008573BD">
              <w:rPr>
                <w:i/>
                <w:iCs/>
              </w:rPr>
              <w:tab/>
            </w:r>
          </w:p>
          <w:p w14:paraId="33FB7974" w14:textId="77777777" w:rsidR="008573BD" w:rsidRPr="008573BD" w:rsidRDefault="008573BD" w:rsidP="008573BD">
            <w:pPr>
              <w:widowControl w:val="0"/>
              <w:tabs>
                <w:tab w:val="left" w:leader="dot" w:pos="10170"/>
              </w:tabs>
              <w:spacing w:before="0" w:line="240" w:lineRule="auto"/>
              <w:ind w:left="0" w:right="64" w:firstLine="0"/>
              <w:rPr>
                <w:b/>
              </w:rPr>
            </w:pPr>
            <w:r w:rsidRPr="008573BD">
              <w:rPr>
                <w:b/>
              </w:rPr>
              <w:t>3.4. Dự án xây dựng nhà ở</w:t>
            </w:r>
          </w:p>
          <w:p w14:paraId="516F17E1" w14:textId="77777777" w:rsidR="008573BD" w:rsidRPr="008573BD" w:rsidRDefault="008573BD" w:rsidP="008573BD">
            <w:pPr>
              <w:widowControl w:val="0"/>
              <w:tabs>
                <w:tab w:val="left" w:leader="dot" w:pos="10152"/>
              </w:tabs>
              <w:spacing w:before="0" w:line="240" w:lineRule="auto"/>
              <w:ind w:left="0" w:right="64" w:firstLine="0"/>
            </w:pPr>
            <w:r w:rsidRPr="008573BD">
              <w:t xml:space="preserve">3.4.1. Giấy chứng nhận quyền sử dụng đất, quyền sở hữu nhà ở và tài sản khác gắn liền với đất (nếu có): </w:t>
            </w:r>
          </w:p>
          <w:p w14:paraId="2DF3F5AF" w14:textId="77777777" w:rsidR="008573BD" w:rsidRPr="008573BD" w:rsidRDefault="008573BD" w:rsidP="008573BD">
            <w:pPr>
              <w:widowControl w:val="0"/>
              <w:tabs>
                <w:tab w:val="left" w:leader="dot" w:pos="10348"/>
              </w:tabs>
              <w:spacing w:before="0" w:line="240" w:lineRule="auto"/>
              <w:ind w:left="0" w:right="64" w:firstLine="0"/>
            </w:pPr>
            <w:r w:rsidRPr="008573BD">
              <w:rPr>
                <w:bCs/>
                <w:i/>
                <w:iCs/>
              </w:rPr>
              <w:t>Số phát hành:.</w:t>
            </w:r>
            <w:r w:rsidRPr="008573BD">
              <w:rPr>
                <w:bCs/>
                <w:iCs/>
              </w:rPr>
              <w:t>......................,</w:t>
            </w:r>
            <w:r w:rsidRPr="008573BD">
              <w:rPr>
                <w:bCs/>
                <w:i/>
                <w:iCs/>
              </w:rPr>
              <w:t xml:space="preserve"> số vào sổ cấp giấy:</w:t>
            </w:r>
            <w:r w:rsidRPr="008573BD">
              <w:tab/>
            </w:r>
          </w:p>
          <w:p w14:paraId="0324FBC4" w14:textId="77777777" w:rsidR="008573BD" w:rsidRPr="008573BD" w:rsidRDefault="008573BD" w:rsidP="008573BD">
            <w:pPr>
              <w:widowControl w:val="0"/>
              <w:tabs>
                <w:tab w:val="left" w:leader="dot" w:pos="6660"/>
                <w:tab w:val="left" w:leader="dot" w:pos="8010"/>
                <w:tab w:val="left" w:leader="dot" w:pos="9000"/>
                <w:tab w:val="left" w:leader="dot" w:pos="10348"/>
              </w:tabs>
              <w:spacing w:before="0" w:line="240" w:lineRule="auto"/>
              <w:ind w:left="0" w:right="64" w:firstLine="0"/>
            </w:pPr>
            <w:r w:rsidRPr="008573BD">
              <w:rPr>
                <w:i/>
              </w:rPr>
              <w:t>Cơ quan cấp</w:t>
            </w:r>
            <w:r w:rsidRPr="008573BD">
              <w:t xml:space="preserve">:………………………………………, </w:t>
            </w:r>
            <w:r w:rsidRPr="008573BD">
              <w:rPr>
                <w:i/>
                <w:iCs/>
              </w:rPr>
              <w:t>cấp ngày</w:t>
            </w:r>
            <w:r w:rsidRPr="008573BD">
              <w:t xml:space="preserve"> ……</w:t>
            </w:r>
            <w:r w:rsidRPr="008573BD">
              <w:rPr>
                <w:i/>
                <w:iCs/>
              </w:rPr>
              <w:t xml:space="preserve"> tháng </w:t>
            </w:r>
            <w:r w:rsidRPr="008573BD">
              <w:t>…..</w:t>
            </w:r>
            <w:r w:rsidRPr="008573BD">
              <w:rPr>
                <w:i/>
                <w:iCs/>
              </w:rPr>
              <w:t xml:space="preserve"> năm ………….</w:t>
            </w:r>
            <w:r w:rsidRPr="008573BD">
              <w:tab/>
            </w:r>
          </w:p>
          <w:p w14:paraId="3CDB42BA" w14:textId="77777777" w:rsidR="008573BD" w:rsidRPr="008573BD" w:rsidRDefault="008573BD" w:rsidP="008573BD">
            <w:pPr>
              <w:widowControl w:val="0"/>
              <w:tabs>
                <w:tab w:val="left" w:leader="dot" w:pos="5490"/>
                <w:tab w:val="left" w:leader="dot" w:pos="10152"/>
              </w:tabs>
              <w:spacing w:before="0" w:line="240" w:lineRule="auto"/>
              <w:ind w:left="0" w:right="64" w:firstLine="0"/>
            </w:pPr>
            <w:r w:rsidRPr="008573BD">
              <w:t>3.4.2. Quyết định giao đất, cho thuê đất của cơ quan có thẩm quyền</w:t>
            </w:r>
          </w:p>
          <w:p w14:paraId="429BC013" w14:textId="77777777" w:rsidR="008573BD" w:rsidRPr="008573BD" w:rsidRDefault="008573BD" w:rsidP="008573BD">
            <w:pPr>
              <w:widowControl w:val="0"/>
              <w:tabs>
                <w:tab w:val="left" w:leader="dot" w:pos="10348"/>
              </w:tabs>
              <w:spacing w:before="0" w:line="240" w:lineRule="auto"/>
              <w:ind w:left="0" w:right="64" w:firstLine="0"/>
              <w:rPr>
                <w:bCs/>
                <w:i/>
                <w:iCs/>
              </w:rPr>
            </w:pPr>
            <w:r w:rsidRPr="008573BD">
              <w:rPr>
                <w:bCs/>
                <w:i/>
                <w:iCs/>
              </w:rPr>
              <w:t>Số:</w:t>
            </w:r>
            <w:r w:rsidRPr="008573BD">
              <w:rPr>
                <w:bCs/>
                <w:iCs/>
              </w:rPr>
              <w:tab/>
            </w:r>
          </w:p>
          <w:p w14:paraId="6C2475F6" w14:textId="77777777" w:rsidR="008573BD" w:rsidRPr="008573BD" w:rsidRDefault="008573BD" w:rsidP="008573BD">
            <w:pPr>
              <w:widowControl w:val="0"/>
              <w:tabs>
                <w:tab w:val="left" w:leader="dot" w:pos="10382"/>
              </w:tabs>
              <w:spacing w:before="0" w:line="240" w:lineRule="auto"/>
              <w:ind w:left="0" w:right="64" w:firstLine="0"/>
              <w:rPr>
                <w:i/>
                <w:iCs/>
              </w:rPr>
            </w:pPr>
            <w:r w:rsidRPr="008573BD">
              <w:rPr>
                <w:i/>
              </w:rPr>
              <w:t>Cơ quan cấp</w:t>
            </w:r>
            <w:r w:rsidRPr="008573BD">
              <w:t xml:space="preserve">:……………………………………, </w:t>
            </w:r>
            <w:r w:rsidRPr="008573BD">
              <w:rPr>
                <w:i/>
                <w:iCs/>
              </w:rPr>
              <w:t>cấp ngày</w:t>
            </w:r>
            <w:r w:rsidRPr="008573BD">
              <w:t xml:space="preserve"> ……</w:t>
            </w:r>
            <w:r w:rsidRPr="008573BD">
              <w:rPr>
                <w:i/>
                <w:iCs/>
              </w:rPr>
              <w:t xml:space="preserve"> tháng </w:t>
            </w:r>
            <w:r w:rsidRPr="008573BD">
              <w:t>…..</w:t>
            </w:r>
            <w:r w:rsidRPr="008573BD">
              <w:rPr>
                <w:i/>
                <w:iCs/>
              </w:rPr>
              <w:t xml:space="preserve"> năm ............................</w:t>
            </w:r>
          </w:p>
          <w:p w14:paraId="4DCE4F22" w14:textId="77777777" w:rsidR="008573BD" w:rsidRPr="008573BD" w:rsidRDefault="008573BD" w:rsidP="008573BD">
            <w:pPr>
              <w:widowControl w:val="0"/>
              <w:tabs>
                <w:tab w:val="left" w:leader="dot" w:pos="10348"/>
              </w:tabs>
              <w:spacing w:before="0" w:line="240" w:lineRule="auto"/>
              <w:ind w:left="0" w:right="64" w:firstLine="0"/>
            </w:pPr>
            <w:r w:rsidRPr="008573BD">
              <w:t xml:space="preserve">3.4.3. Số của thửa đất nơi có dự án xây dựng nhà ở:……….; Tờ bản đồ số </w:t>
            </w:r>
            <w:r w:rsidRPr="008573BD">
              <w:rPr>
                <w:i/>
                <w:iCs/>
              </w:rPr>
              <w:t>(nếu có)</w:t>
            </w:r>
            <w:r w:rsidRPr="008573BD">
              <w:t xml:space="preserve">: </w:t>
            </w:r>
            <w:r w:rsidRPr="008573BD">
              <w:tab/>
            </w:r>
          </w:p>
          <w:p w14:paraId="7EBEB36C" w14:textId="77777777" w:rsidR="008573BD" w:rsidRPr="008573BD" w:rsidRDefault="008573BD" w:rsidP="008573BD">
            <w:pPr>
              <w:widowControl w:val="0"/>
              <w:tabs>
                <w:tab w:val="left" w:leader="dot" w:pos="10348"/>
              </w:tabs>
              <w:spacing w:before="0" w:line="240" w:lineRule="auto"/>
              <w:ind w:left="0" w:right="64" w:firstLine="0"/>
            </w:pPr>
            <w:r w:rsidRPr="008573BD">
              <w:t>3.4.4. Tên dự án xây dựng nhà ở:</w:t>
            </w:r>
            <w:r w:rsidRPr="008573BD">
              <w:tab/>
            </w:r>
          </w:p>
          <w:p w14:paraId="74F641E6" w14:textId="77777777" w:rsidR="008573BD" w:rsidRPr="008573BD" w:rsidRDefault="008573BD" w:rsidP="008573BD">
            <w:pPr>
              <w:widowControl w:val="0"/>
              <w:tabs>
                <w:tab w:val="left" w:leader="dot" w:pos="10348"/>
              </w:tabs>
              <w:spacing w:before="0" w:line="240" w:lineRule="auto"/>
              <w:ind w:left="0" w:right="64" w:firstLine="0"/>
            </w:pPr>
            <w:r w:rsidRPr="008573BD">
              <w:t>3.4.5. Mô tả dự án xây dựng nhà ở:</w:t>
            </w:r>
            <w:r w:rsidRPr="008573BD">
              <w:tab/>
            </w:r>
          </w:p>
          <w:p w14:paraId="264B0493" w14:textId="77777777" w:rsidR="008573BD" w:rsidRPr="008573BD" w:rsidRDefault="008573BD" w:rsidP="008573BD">
            <w:pPr>
              <w:widowControl w:val="0"/>
              <w:tabs>
                <w:tab w:val="left" w:leader="dot" w:pos="10348"/>
              </w:tabs>
              <w:spacing w:before="0" w:line="240" w:lineRule="auto"/>
              <w:ind w:left="0" w:right="64" w:firstLine="0"/>
              <w:rPr>
                <w:b/>
              </w:rPr>
            </w:pPr>
            <w:r w:rsidRPr="008573BD">
              <w:tab/>
            </w:r>
          </w:p>
          <w:p w14:paraId="26FB4429" w14:textId="77777777" w:rsidR="008573BD" w:rsidRPr="008573BD" w:rsidRDefault="008573BD" w:rsidP="008573BD">
            <w:pPr>
              <w:widowControl w:val="0"/>
              <w:tabs>
                <w:tab w:val="left" w:leader="dot" w:pos="10152"/>
              </w:tabs>
              <w:spacing w:before="0" w:line="240" w:lineRule="auto"/>
              <w:ind w:left="0" w:right="64" w:firstLine="0"/>
              <w:rPr>
                <w:b/>
              </w:rPr>
            </w:pPr>
            <w:r w:rsidRPr="008573BD">
              <w:rPr>
                <w:b/>
              </w:rPr>
              <w:t>3.5. Nhà ở hình thành trong tương lai không thuộc dự án xây dựng nhà ở</w:t>
            </w:r>
          </w:p>
          <w:p w14:paraId="10729AAF" w14:textId="77777777" w:rsidR="008573BD" w:rsidRPr="008573BD" w:rsidRDefault="008573BD" w:rsidP="008573BD">
            <w:pPr>
              <w:widowControl w:val="0"/>
              <w:tabs>
                <w:tab w:val="left" w:leader="dot" w:pos="10152"/>
              </w:tabs>
              <w:spacing w:before="0" w:line="240" w:lineRule="auto"/>
              <w:ind w:left="0" w:right="64" w:firstLine="0"/>
            </w:pPr>
            <w:r w:rsidRPr="008573BD">
              <w:t xml:space="preserve">3.5.1. Giấy chứng nhận quyền sử dụng đất, quyền sở hữu nhà ở và tài sản khác gắn liền với đất: </w:t>
            </w:r>
          </w:p>
          <w:p w14:paraId="17A4F17C" w14:textId="77777777" w:rsidR="008573BD" w:rsidRPr="008573BD" w:rsidRDefault="008573BD" w:rsidP="008573BD">
            <w:pPr>
              <w:widowControl w:val="0"/>
              <w:tabs>
                <w:tab w:val="left" w:leader="dot" w:pos="10348"/>
              </w:tabs>
              <w:spacing w:before="0" w:line="240" w:lineRule="auto"/>
              <w:ind w:left="0" w:right="64" w:firstLine="0"/>
              <w:rPr>
                <w:bCs/>
                <w:iCs/>
              </w:rPr>
            </w:pPr>
            <w:r w:rsidRPr="008573BD">
              <w:rPr>
                <w:bCs/>
                <w:i/>
                <w:iCs/>
              </w:rPr>
              <w:t xml:space="preserve">   Số phát hành</w:t>
            </w:r>
            <w:r w:rsidRPr="008573BD">
              <w:rPr>
                <w:bCs/>
                <w:iCs/>
              </w:rPr>
              <w:t>:.......................</w:t>
            </w:r>
            <w:r w:rsidRPr="008573BD">
              <w:rPr>
                <w:bCs/>
                <w:i/>
                <w:iCs/>
              </w:rPr>
              <w:t>, số vào sổ cấp giấy:</w:t>
            </w:r>
            <w:r w:rsidRPr="008573BD">
              <w:tab/>
            </w:r>
          </w:p>
          <w:p w14:paraId="2DD0E795" w14:textId="77777777" w:rsidR="008573BD" w:rsidRPr="008573BD" w:rsidRDefault="008573BD" w:rsidP="008573BD">
            <w:pPr>
              <w:widowControl w:val="0"/>
              <w:tabs>
                <w:tab w:val="left" w:leader="dot" w:pos="8010"/>
                <w:tab w:val="left" w:leader="dot" w:pos="9000"/>
                <w:tab w:val="left" w:leader="dot" w:pos="10348"/>
              </w:tabs>
              <w:spacing w:before="0" w:line="240" w:lineRule="auto"/>
              <w:ind w:left="0" w:right="64" w:firstLine="0"/>
            </w:pPr>
            <w:r w:rsidRPr="008573BD">
              <w:rPr>
                <w:i/>
              </w:rPr>
              <w:t xml:space="preserve">   Cơ quan cấp</w:t>
            </w:r>
            <w:r w:rsidRPr="008573BD">
              <w:t xml:space="preserve">:………………………………………, </w:t>
            </w:r>
            <w:r w:rsidRPr="008573BD">
              <w:rPr>
                <w:i/>
                <w:iCs/>
              </w:rPr>
              <w:t>cấp ngày</w:t>
            </w:r>
            <w:r w:rsidRPr="008573BD">
              <w:t xml:space="preserve"> ……</w:t>
            </w:r>
            <w:r w:rsidRPr="008573BD">
              <w:rPr>
                <w:i/>
                <w:iCs/>
              </w:rPr>
              <w:t xml:space="preserve"> tháng </w:t>
            </w:r>
            <w:r w:rsidRPr="008573BD">
              <w:t>…..</w:t>
            </w:r>
            <w:r w:rsidRPr="008573BD">
              <w:rPr>
                <w:i/>
                <w:iCs/>
              </w:rPr>
              <w:t xml:space="preserve"> năm </w:t>
            </w:r>
            <w:r w:rsidRPr="008573BD">
              <w:tab/>
            </w:r>
            <w:r w:rsidRPr="008573BD">
              <w:tab/>
            </w:r>
          </w:p>
          <w:p w14:paraId="4251082F" w14:textId="77777777" w:rsidR="008573BD" w:rsidRPr="008573BD" w:rsidRDefault="008573BD" w:rsidP="008573BD">
            <w:pPr>
              <w:widowControl w:val="0"/>
              <w:tabs>
                <w:tab w:val="left" w:leader="dot" w:pos="5490"/>
                <w:tab w:val="left" w:leader="dot" w:pos="10348"/>
              </w:tabs>
              <w:spacing w:before="0" w:line="240" w:lineRule="auto"/>
              <w:ind w:left="0" w:right="64" w:firstLine="0"/>
            </w:pPr>
            <w:r w:rsidRPr="008573BD">
              <w:t xml:space="preserve">3.5.2. Số của thửa đất nơi có nhà ở hình thành trong tương lai:… ..; Tờ bản đồ số </w:t>
            </w:r>
            <w:r w:rsidRPr="008573BD">
              <w:rPr>
                <w:i/>
                <w:iCs/>
              </w:rPr>
              <w:t>(nếu có)</w:t>
            </w:r>
            <w:r w:rsidRPr="008573BD">
              <w:t xml:space="preserve">: </w:t>
            </w:r>
            <w:r w:rsidRPr="008573BD">
              <w:tab/>
            </w:r>
          </w:p>
          <w:p w14:paraId="39B3D0BC" w14:textId="77777777" w:rsidR="008573BD" w:rsidRPr="008573BD" w:rsidRDefault="008573BD" w:rsidP="008573BD">
            <w:pPr>
              <w:widowControl w:val="0"/>
              <w:tabs>
                <w:tab w:val="left" w:leader="dot" w:pos="10348"/>
              </w:tabs>
              <w:spacing w:before="0" w:line="240" w:lineRule="auto"/>
              <w:ind w:left="0" w:right="64" w:firstLine="0"/>
            </w:pPr>
            <w:r w:rsidRPr="008573BD">
              <w:t>3.5.3. Mô tả nhà ở hình thành trong tương lai:</w:t>
            </w:r>
            <w:r w:rsidRPr="008573BD">
              <w:tab/>
            </w:r>
          </w:p>
          <w:p w14:paraId="425B9816" w14:textId="77777777" w:rsidR="008573BD" w:rsidRPr="008573BD" w:rsidRDefault="008573BD" w:rsidP="008573BD">
            <w:pPr>
              <w:widowControl w:val="0"/>
              <w:tabs>
                <w:tab w:val="left" w:leader="dot" w:pos="10382"/>
              </w:tabs>
              <w:spacing w:before="0" w:line="240" w:lineRule="auto"/>
              <w:ind w:left="0" w:right="64" w:firstLine="0"/>
            </w:pPr>
            <w:r w:rsidRPr="008573BD">
              <w:tab/>
            </w:r>
          </w:p>
        </w:tc>
      </w:tr>
      <w:tr w:rsidR="008573BD" w:rsidRPr="008573BD" w14:paraId="67DBA78E" w14:textId="77777777" w:rsidTr="00781360">
        <w:tblPrEx>
          <w:tblBorders>
            <w:top w:val="single" w:sz="4" w:space="0" w:color="auto"/>
            <w:left w:val="single" w:sz="4" w:space="0" w:color="auto"/>
            <w:bottom w:val="single" w:sz="4" w:space="0" w:color="auto"/>
            <w:right w:val="single" w:sz="4" w:space="0" w:color="auto"/>
          </w:tblBorders>
        </w:tblPrEx>
        <w:trPr>
          <w:gridAfter w:val="2"/>
          <w:wAfter w:w="6893" w:type="dxa"/>
          <w:trHeight w:val="324"/>
        </w:trPr>
        <w:tc>
          <w:tcPr>
            <w:tcW w:w="10375" w:type="dxa"/>
            <w:gridSpan w:val="3"/>
            <w:tcBorders>
              <w:top w:val="single" w:sz="4" w:space="0" w:color="auto"/>
              <w:left w:val="single" w:sz="4" w:space="0" w:color="auto"/>
              <w:bottom w:val="single" w:sz="4" w:space="0" w:color="auto"/>
              <w:right w:val="single" w:sz="4" w:space="0" w:color="auto"/>
            </w:tcBorders>
            <w:vAlign w:val="center"/>
          </w:tcPr>
          <w:p w14:paraId="73D90682" w14:textId="77777777" w:rsidR="008573BD" w:rsidRPr="008573BD" w:rsidRDefault="008573BD" w:rsidP="008573BD">
            <w:pPr>
              <w:widowControl w:val="0"/>
              <w:tabs>
                <w:tab w:val="left" w:leader="dot" w:pos="5940"/>
                <w:tab w:val="left" w:leader="dot" w:pos="7740"/>
                <w:tab w:val="left" w:leader="dot" w:pos="8910"/>
                <w:tab w:val="left" w:leader="dot" w:pos="10348"/>
              </w:tabs>
              <w:spacing w:before="0" w:line="240" w:lineRule="auto"/>
              <w:ind w:left="0" w:firstLine="0"/>
              <w:jc w:val="left"/>
            </w:pPr>
            <w:r w:rsidRPr="008573BD">
              <w:rPr>
                <w:b/>
              </w:rPr>
              <w:lastRenderedPageBreak/>
              <w:t>4.</w:t>
            </w:r>
            <w:r w:rsidRPr="008573BD">
              <w:t xml:space="preserve"> </w:t>
            </w:r>
            <w:r w:rsidRPr="008573BD">
              <w:rPr>
                <w:b/>
                <w:bCs/>
              </w:rPr>
              <w:t>Hợp đồng thế chấp:</w:t>
            </w:r>
            <w:r w:rsidRPr="008573BD">
              <w:t xml:space="preserve"> </w:t>
            </w:r>
            <w:r w:rsidRPr="008573BD">
              <w:rPr>
                <w:bCs/>
              </w:rPr>
              <w:t xml:space="preserve">Hợp đồng thế chấp số </w:t>
            </w:r>
            <w:r w:rsidRPr="008573BD">
              <w:rPr>
                <w:bCs/>
              </w:rPr>
              <w:fldChar w:fldCharType="begin"/>
            </w:r>
            <w:r w:rsidRPr="008573BD">
              <w:rPr>
                <w:bCs/>
              </w:rPr>
              <w:instrText xml:space="preserve"> MERGEFIELD Số_hợp_đồng_thế_chấp_công_chứng </w:instrText>
            </w:r>
            <w:r w:rsidRPr="008573BD">
              <w:rPr>
                <w:bCs/>
              </w:rPr>
              <w:fldChar w:fldCharType="separate"/>
            </w:r>
            <w:r w:rsidRPr="008573BD">
              <w:rPr>
                <w:bCs/>
                <w:noProof/>
              </w:rPr>
              <w:t>«Số_hợp_đồng_thế_chấp_công_chứng»</w:t>
            </w:r>
            <w:r w:rsidRPr="008573BD">
              <w:fldChar w:fldCharType="end"/>
            </w:r>
            <w:r w:rsidRPr="008573BD">
              <w:rPr>
                <w:bCs/>
              </w:rPr>
              <w:t xml:space="preserve">, số công chứng ……………………………………………............ ký </w:t>
            </w:r>
            <w:r w:rsidRPr="008573BD">
              <w:rPr>
                <w:bCs/>
              </w:rPr>
              <w:fldChar w:fldCharType="begin"/>
            </w:r>
            <w:r w:rsidRPr="008573BD">
              <w:rPr>
                <w:bCs/>
              </w:rPr>
              <w:instrText xml:space="preserve"> MERGEFIELD Ngày_ký_Hợp_đồng_thế_chấp_công_chứng </w:instrText>
            </w:r>
            <w:r w:rsidRPr="008573BD">
              <w:rPr>
                <w:bCs/>
              </w:rPr>
              <w:fldChar w:fldCharType="separate"/>
            </w:r>
            <w:r w:rsidRPr="008573BD">
              <w:rPr>
                <w:bCs/>
                <w:noProof/>
              </w:rPr>
              <w:t>«Ngày_ký_Hợp_đồng_thế_chấp_công_chứng»</w:t>
            </w:r>
            <w:r w:rsidRPr="008573BD">
              <w:fldChar w:fldCharType="end"/>
            </w:r>
            <w:r w:rsidRPr="008573BD">
              <w:rPr>
                <w:bCs/>
              </w:rPr>
              <w:t xml:space="preserve"> </w:t>
            </w:r>
          </w:p>
        </w:tc>
      </w:tr>
      <w:tr w:rsidR="008573BD" w:rsidRPr="008573BD" w14:paraId="579A32B7" w14:textId="77777777" w:rsidTr="00781360">
        <w:tblPrEx>
          <w:tblBorders>
            <w:top w:val="single" w:sz="4" w:space="0" w:color="auto"/>
            <w:left w:val="single" w:sz="4" w:space="0" w:color="auto"/>
            <w:bottom w:val="single" w:sz="4" w:space="0" w:color="auto"/>
            <w:right w:val="single" w:sz="4" w:space="0" w:color="auto"/>
          </w:tblBorders>
        </w:tblPrEx>
        <w:trPr>
          <w:gridAfter w:val="2"/>
          <w:wAfter w:w="6893" w:type="dxa"/>
          <w:cantSplit/>
          <w:trHeight w:val="324"/>
        </w:trPr>
        <w:tc>
          <w:tcPr>
            <w:tcW w:w="10375" w:type="dxa"/>
            <w:gridSpan w:val="3"/>
            <w:tcBorders>
              <w:top w:val="single" w:sz="4" w:space="0" w:color="auto"/>
              <w:left w:val="single" w:sz="4" w:space="0" w:color="auto"/>
              <w:bottom w:val="single" w:sz="4" w:space="0" w:color="auto"/>
              <w:right w:val="single" w:sz="4" w:space="0" w:color="auto"/>
            </w:tcBorders>
            <w:vAlign w:val="center"/>
          </w:tcPr>
          <w:p w14:paraId="70B7D603" w14:textId="6A0E9B0E" w:rsidR="008573BD" w:rsidRPr="008573BD" w:rsidRDefault="008573BD" w:rsidP="008573BD">
            <w:pPr>
              <w:widowControl w:val="0"/>
              <w:tabs>
                <w:tab w:val="left" w:leader="dot" w:pos="10152"/>
              </w:tabs>
              <w:spacing w:after="60" w:line="240" w:lineRule="auto"/>
              <w:ind w:left="0" w:firstLine="0"/>
              <w:rPr>
                <w:highlight w:val="yellow"/>
              </w:rPr>
            </w:pPr>
            <w:r w:rsidRPr="008573BD">
              <w:rPr>
                <w:b/>
                <w:noProof/>
              </w:rPr>
              <mc:AlternateContent>
                <mc:Choice Requires="wps">
                  <w:drawing>
                    <wp:anchor distT="0" distB="0" distL="114300" distR="114300" simplePos="0" relativeHeight="251660288" behindDoc="0" locked="0" layoutInCell="1" allowOverlap="1" wp14:anchorId="0D087808" wp14:editId="4A6D9C36">
                      <wp:simplePos x="0" y="0"/>
                      <wp:positionH relativeFrom="column">
                        <wp:posOffset>6153785</wp:posOffset>
                      </wp:positionH>
                      <wp:positionV relativeFrom="paragraph">
                        <wp:posOffset>71120</wp:posOffset>
                      </wp:positionV>
                      <wp:extent cx="171450" cy="161925"/>
                      <wp:effectExtent l="6985" t="12065" r="12065" b="69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E6A1B" id="Rectangle 6" o:spid="_x0000_s1026" style="position:absolute;margin-left:484.55pt;margin-top:5.6pt;width:1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"/>
                  </w:pict>
                </mc:Fallback>
              </mc:AlternateContent>
            </w:r>
            <w:r w:rsidRPr="008573BD">
              <w:rPr>
                <w:b/>
              </w:rPr>
              <w:t xml:space="preserve">5. Thuộc đối tượng không phải nộp phí đăng ký  </w:t>
            </w:r>
            <w:r w:rsidRPr="008573BD">
              <w:rPr>
                <w:bdr w:val="single" w:sz="4" w:space="0" w:color="auto"/>
              </w:rPr>
              <w:t xml:space="preserve">    </w:t>
            </w:r>
            <w:r w:rsidRPr="008573BD">
              <w:t xml:space="preserve"> </w:t>
            </w:r>
          </w:p>
        </w:tc>
      </w:tr>
      <w:tr w:rsidR="008573BD" w:rsidRPr="008573BD" w14:paraId="42BA91B3" w14:textId="77777777" w:rsidTr="00781360">
        <w:tblPrEx>
          <w:tblBorders>
            <w:top w:val="single" w:sz="4" w:space="0" w:color="auto"/>
            <w:left w:val="single" w:sz="4" w:space="0" w:color="auto"/>
            <w:bottom w:val="single" w:sz="4" w:space="0" w:color="auto"/>
            <w:right w:val="single" w:sz="4" w:space="0" w:color="auto"/>
          </w:tblBorders>
        </w:tblPrEx>
        <w:trPr>
          <w:gridAfter w:val="2"/>
          <w:wAfter w:w="6893" w:type="dxa"/>
          <w:cantSplit/>
          <w:trHeight w:val="541"/>
        </w:trPr>
        <w:tc>
          <w:tcPr>
            <w:tcW w:w="10375" w:type="dxa"/>
            <w:gridSpan w:val="3"/>
            <w:tcBorders>
              <w:top w:val="single" w:sz="4" w:space="0" w:color="auto"/>
              <w:left w:val="single" w:sz="4" w:space="0" w:color="auto"/>
              <w:bottom w:val="single" w:sz="4" w:space="0" w:color="auto"/>
              <w:right w:val="single" w:sz="4" w:space="0" w:color="auto"/>
            </w:tcBorders>
          </w:tcPr>
          <w:p w14:paraId="5198799C" w14:textId="77777777" w:rsidR="008573BD" w:rsidRPr="008573BD" w:rsidRDefault="008573BD" w:rsidP="008573BD">
            <w:pPr>
              <w:widowControl w:val="0"/>
              <w:tabs>
                <w:tab w:val="left" w:leader="dot" w:pos="10152"/>
              </w:tabs>
              <w:spacing w:before="0" w:line="240" w:lineRule="auto"/>
              <w:ind w:left="0" w:firstLine="0"/>
            </w:pPr>
            <w:r w:rsidRPr="008573BD">
              <w:rPr>
                <w:b/>
              </w:rPr>
              <w:t>6.</w:t>
            </w:r>
            <w:r w:rsidRPr="008573BD">
              <w:t xml:space="preserve"> </w:t>
            </w:r>
            <w:r w:rsidRPr="008573BD">
              <w:rPr>
                <w:b/>
                <w:bCs/>
              </w:rPr>
              <w:t xml:space="preserve">Tài liệu kèm theo: </w:t>
            </w:r>
            <w:r w:rsidRPr="008573BD">
              <w:tab/>
              <w:t>...</w:t>
            </w:r>
          </w:p>
          <w:p w14:paraId="617E3B6C" w14:textId="77777777" w:rsidR="008573BD" w:rsidRPr="008573BD" w:rsidRDefault="008573BD" w:rsidP="008573BD">
            <w:pPr>
              <w:widowControl w:val="0"/>
              <w:tabs>
                <w:tab w:val="left" w:leader="dot" w:pos="10152"/>
              </w:tabs>
              <w:spacing w:before="0" w:line="240" w:lineRule="auto"/>
              <w:ind w:left="0" w:firstLine="0"/>
            </w:pPr>
            <w:r w:rsidRPr="008573BD">
              <w:tab/>
              <w:t>...</w:t>
            </w:r>
            <w:r w:rsidRPr="008573BD">
              <w:tab/>
              <w:t>...…….</w:t>
            </w:r>
            <w:r w:rsidRPr="008573BD">
              <w:tab/>
              <w:t>...</w:t>
            </w:r>
          </w:p>
        </w:tc>
      </w:tr>
      <w:tr w:rsidR="008573BD" w:rsidRPr="008573BD" w14:paraId="252FE6ED" w14:textId="77777777" w:rsidTr="00781360">
        <w:tblPrEx>
          <w:tblBorders>
            <w:top w:val="single" w:sz="4" w:space="0" w:color="auto"/>
            <w:left w:val="single" w:sz="4" w:space="0" w:color="auto"/>
            <w:bottom w:val="single" w:sz="4" w:space="0" w:color="auto"/>
            <w:right w:val="single" w:sz="4" w:space="0" w:color="auto"/>
          </w:tblBorders>
        </w:tblPrEx>
        <w:trPr>
          <w:gridAfter w:val="2"/>
          <w:wAfter w:w="6893" w:type="dxa"/>
          <w:cantSplit/>
          <w:trHeight w:val="275"/>
        </w:trPr>
        <w:tc>
          <w:tcPr>
            <w:tcW w:w="3888" w:type="dxa"/>
            <w:tcBorders>
              <w:top w:val="single" w:sz="4" w:space="0" w:color="auto"/>
              <w:left w:val="single" w:sz="4" w:space="0" w:color="auto"/>
              <w:bottom w:val="single" w:sz="4" w:space="0" w:color="auto"/>
              <w:right w:val="nil"/>
            </w:tcBorders>
          </w:tcPr>
          <w:p w14:paraId="0A745659" w14:textId="77777777" w:rsidR="008573BD" w:rsidRPr="008573BD" w:rsidRDefault="008573BD" w:rsidP="008573BD">
            <w:pPr>
              <w:widowControl w:val="0"/>
              <w:tabs>
                <w:tab w:val="left" w:leader="dot" w:pos="10152"/>
              </w:tabs>
              <w:spacing w:after="60" w:line="240" w:lineRule="auto"/>
              <w:ind w:left="0" w:firstLine="0"/>
              <w:jc w:val="left"/>
            </w:pPr>
            <w:r w:rsidRPr="008573BD">
              <w:rPr>
                <w:b/>
              </w:rPr>
              <w:lastRenderedPageBreak/>
              <w:t>7. Phương thức nhận kết quả đăng ký:</w:t>
            </w:r>
          </w:p>
        </w:tc>
        <w:tc>
          <w:tcPr>
            <w:tcW w:w="6487" w:type="dxa"/>
            <w:gridSpan w:val="2"/>
            <w:tcBorders>
              <w:top w:val="single" w:sz="4" w:space="0" w:color="auto"/>
              <w:left w:val="nil"/>
              <w:bottom w:val="single" w:sz="4" w:space="0" w:color="auto"/>
              <w:right w:val="single" w:sz="4" w:space="0" w:color="auto"/>
            </w:tcBorders>
            <w:vAlign w:val="center"/>
          </w:tcPr>
          <w:p w14:paraId="2C215166" w14:textId="77777777" w:rsidR="008573BD" w:rsidRPr="008573BD" w:rsidRDefault="008573BD" w:rsidP="008573BD">
            <w:pPr>
              <w:widowControl w:val="0"/>
              <w:tabs>
                <w:tab w:val="left" w:leader="dot" w:pos="10152"/>
              </w:tabs>
              <w:spacing w:after="60" w:line="240" w:lineRule="auto"/>
              <w:ind w:left="0" w:firstLine="0"/>
            </w:pPr>
            <w:r w:rsidRPr="008573BD">
              <w:rPr>
                <w:bdr w:val="single" w:sz="4" w:space="0" w:color="auto"/>
              </w:rPr>
              <w:t xml:space="preserve">    </w:t>
            </w:r>
            <w:r w:rsidRPr="008573BD">
              <w:t xml:space="preserve"> Nhận trực tiếp </w:t>
            </w:r>
          </w:p>
          <w:p w14:paraId="153C9152" w14:textId="77777777" w:rsidR="008573BD" w:rsidRPr="008573BD" w:rsidRDefault="008573BD" w:rsidP="008573BD">
            <w:pPr>
              <w:widowControl w:val="0"/>
              <w:tabs>
                <w:tab w:val="left" w:leader="dot" w:pos="10152"/>
              </w:tabs>
              <w:spacing w:after="60" w:line="240" w:lineRule="auto"/>
              <w:ind w:left="0" w:firstLine="0"/>
            </w:pPr>
            <w:r w:rsidRPr="008573BD">
              <w:rPr>
                <w:bdr w:val="single" w:sz="4" w:space="0" w:color="auto"/>
              </w:rPr>
              <w:t xml:space="preserve">    </w:t>
            </w:r>
            <w:r w:rsidRPr="008573BD">
              <w:t xml:space="preserve"> Nhận qua đường bưu điện (ghi rõ địa chỉ)</w:t>
            </w:r>
          </w:p>
          <w:p w14:paraId="4F9FB368" w14:textId="77777777" w:rsidR="008573BD" w:rsidRPr="008573BD" w:rsidRDefault="008573BD" w:rsidP="008573BD">
            <w:pPr>
              <w:widowControl w:val="0"/>
              <w:tabs>
                <w:tab w:val="left" w:leader="dot" w:pos="6460"/>
                <w:tab w:val="left" w:leader="dot" w:pos="10152"/>
              </w:tabs>
              <w:spacing w:after="60" w:line="240" w:lineRule="auto"/>
              <w:ind w:left="0" w:firstLine="0"/>
            </w:pPr>
            <w:r w:rsidRPr="008573BD">
              <w:tab/>
            </w:r>
          </w:p>
          <w:p w14:paraId="3CB27499" w14:textId="77777777" w:rsidR="008573BD" w:rsidRPr="008573BD" w:rsidRDefault="008573BD" w:rsidP="008573BD">
            <w:pPr>
              <w:widowControl w:val="0"/>
              <w:tabs>
                <w:tab w:val="left" w:leader="dot" w:pos="6460"/>
                <w:tab w:val="left" w:leader="dot" w:pos="10152"/>
              </w:tabs>
              <w:spacing w:after="60" w:line="240" w:lineRule="auto"/>
              <w:ind w:left="0" w:firstLine="0"/>
            </w:pPr>
            <w:r w:rsidRPr="008573BD">
              <w:tab/>
            </w:r>
          </w:p>
        </w:tc>
      </w:tr>
      <w:tr w:rsidR="008573BD" w:rsidRPr="008573BD" w14:paraId="52564F3B" w14:textId="77777777" w:rsidTr="00781360">
        <w:tblPrEx>
          <w:tblBorders>
            <w:top w:val="single" w:sz="4" w:space="0" w:color="auto"/>
            <w:left w:val="single" w:sz="4" w:space="0" w:color="auto"/>
            <w:bottom w:val="single" w:sz="4" w:space="0" w:color="auto"/>
            <w:right w:val="single" w:sz="4" w:space="0" w:color="auto"/>
          </w:tblBorders>
        </w:tblPrEx>
        <w:trPr>
          <w:gridAfter w:val="2"/>
          <w:wAfter w:w="6893" w:type="dxa"/>
          <w:cantSplit/>
        </w:trPr>
        <w:tc>
          <w:tcPr>
            <w:tcW w:w="10375" w:type="dxa"/>
            <w:gridSpan w:val="3"/>
            <w:tcBorders>
              <w:top w:val="single" w:sz="4" w:space="0" w:color="auto"/>
              <w:left w:val="single" w:sz="4" w:space="0" w:color="auto"/>
              <w:bottom w:val="single" w:sz="4" w:space="0" w:color="auto"/>
              <w:right w:val="single" w:sz="4" w:space="0" w:color="auto"/>
            </w:tcBorders>
          </w:tcPr>
          <w:p w14:paraId="39BAE7AB" w14:textId="77777777" w:rsidR="008573BD" w:rsidRPr="008573BD" w:rsidRDefault="008573BD" w:rsidP="008573BD">
            <w:pPr>
              <w:widowControl w:val="0"/>
              <w:tabs>
                <w:tab w:val="left" w:pos="2869"/>
                <w:tab w:val="left" w:pos="3294"/>
              </w:tabs>
              <w:spacing w:before="120" w:after="120" w:line="280" w:lineRule="exact"/>
              <w:ind w:left="0" w:firstLine="0"/>
              <w:rPr>
                <w:b/>
                <w:bCs/>
                <w:i/>
                <w:iCs/>
              </w:rPr>
            </w:pPr>
            <w:r w:rsidRPr="008573BD">
              <w:rPr>
                <w:b/>
                <w:bCs/>
                <w:i/>
                <w:iCs/>
              </w:rPr>
              <w:t>Các bên cam đoan những thông tin được kê khai trên Phiếu yêu cầu này là trung thực, đầy đủ, phù hợp với thoả thuận của các bên và hoàn toàn chịu trách nhiệm trước pháp luật về các thông tin đã kê khai.</w:t>
            </w:r>
          </w:p>
        </w:tc>
      </w:tr>
    </w:tbl>
    <w:p w14:paraId="542A688B" w14:textId="77777777" w:rsidR="008573BD" w:rsidRPr="008573BD" w:rsidRDefault="008573BD" w:rsidP="008573BD">
      <w:pPr>
        <w:widowControl w:val="0"/>
        <w:spacing w:before="0" w:line="240" w:lineRule="auto"/>
        <w:ind w:left="0" w:firstLine="0"/>
        <w:jc w:val="left"/>
      </w:pPr>
    </w:p>
    <w:tbl>
      <w:tblPr>
        <w:tblW w:w="10369" w:type="dxa"/>
        <w:tblLook w:val="0000" w:firstRow="0" w:lastRow="0" w:firstColumn="0" w:lastColumn="0" w:noHBand="0" w:noVBand="0"/>
      </w:tblPr>
      <w:tblGrid>
        <w:gridCol w:w="4501"/>
        <w:gridCol w:w="454"/>
        <w:gridCol w:w="5414"/>
      </w:tblGrid>
      <w:tr w:rsidR="008573BD" w:rsidRPr="008573BD" w14:paraId="42E1D1C6" w14:textId="77777777" w:rsidTr="00781360">
        <w:trPr>
          <w:trHeight w:val="2877"/>
        </w:trPr>
        <w:tc>
          <w:tcPr>
            <w:tcW w:w="4501" w:type="dxa"/>
            <w:tcBorders>
              <w:top w:val="nil"/>
              <w:left w:val="nil"/>
              <w:bottom w:val="nil"/>
              <w:right w:val="nil"/>
            </w:tcBorders>
          </w:tcPr>
          <w:p w14:paraId="79F97BBA" w14:textId="77777777" w:rsidR="008573BD" w:rsidRPr="008573BD" w:rsidRDefault="008573BD" w:rsidP="008573BD">
            <w:pPr>
              <w:widowControl w:val="0"/>
              <w:tabs>
                <w:tab w:val="left" w:pos="5812"/>
              </w:tabs>
              <w:spacing w:before="40" w:line="240" w:lineRule="auto"/>
              <w:ind w:left="-91" w:right="-91" w:firstLine="0"/>
              <w:jc w:val="center"/>
              <w:rPr>
                <w:b/>
                <w:bCs/>
              </w:rPr>
            </w:pPr>
            <w:r w:rsidRPr="008573BD">
              <w:rPr>
                <w:b/>
                <w:bCs/>
              </w:rPr>
              <w:t>BÊN THẾ CHẤP</w:t>
            </w:r>
          </w:p>
          <w:p w14:paraId="730C899A" w14:textId="77777777" w:rsidR="008573BD" w:rsidRPr="008573BD" w:rsidRDefault="008573BD" w:rsidP="008573BD">
            <w:pPr>
              <w:widowControl w:val="0"/>
              <w:spacing w:before="0" w:line="240" w:lineRule="auto"/>
              <w:ind w:left="-90" w:right="-88" w:firstLine="0"/>
              <w:jc w:val="center"/>
              <w:rPr>
                <w:i/>
                <w:iCs/>
              </w:rPr>
            </w:pPr>
            <w:r w:rsidRPr="008573BD">
              <w:rPr>
                <w:b/>
                <w:bCs/>
              </w:rPr>
              <w:t>(HOẶC NGƯỜI ĐẠI DIỆN CỦA BÊN THẾ CHẤP)</w:t>
            </w:r>
          </w:p>
          <w:p w14:paraId="4307BCAD"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center"/>
              <w:rPr>
                <w:i/>
                <w:iCs/>
              </w:rPr>
            </w:pPr>
            <w:r w:rsidRPr="008573BD">
              <w:rPr>
                <w:i/>
                <w:iCs/>
              </w:rPr>
              <w:t>(Ký, ghi rõ họ tên và đóng dấu,</w:t>
            </w:r>
          </w:p>
          <w:p w14:paraId="1ADE09B3"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center"/>
              <w:rPr>
                <w:i/>
                <w:iCs/>
              </w:rPr>
            </w:pPr>
            <w:r w:rsidRPr="008573BD">
              <w:rPr>
                <w:i/>
                <w:iCs/>
              </w:rPr>
              <w:t xml:space="preserve"> nếu là tổ chức)</w:t>
            </w:r>
          </w:p>
          <w:p w14:paraId="5326CB21"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p w14:paraId="124B862F"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p w14:paraId="766780B4"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p w14:paraId="7BC16C1A"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p w14:paraId="465D253E"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p w14:paraId="7E6AA8D7"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p w14:paraId="5CDC40D5" w14:textId="77777777" w:rsidR="008573BD" w:rsidRPr="008573BD" w:rsidRDefault="008573BD" w:rsidP="008573BD">
            <w:pPr>
              <w:widowControl w:val="0"/>
              <w:tabs>
                <w:tab w:val="left" w:pos="4395"/>
                <w:tab w:val="left" w:pos="4680"/>
                <w:tab w:val="left" w:pos="6663"/>
                <w:tab w:val="left" w:pos="6946"/>
              </w:tabs>
              <w:spacing w:before="0" w:line="240" w:lineRule="auto"/>
              <w:ind w:left="0" w:firstLine="0"/>
              <w:jc w:val="left"/>
              <w:rPr>
                <w:i/>
                <w:iCs/>
              </w:rPr>
            </w:pPr>
          </w:p>
        </w:tc>
        <w:tc>
          <w:tcPr>
            <w:tcW w:w="454" w:type="dxa"/>
            <w:tcBorders>
              <w:top w:val="nil"/>
              <w:left w:val="nil"/>
              <w:bottom w:val="nil"/>
              <w:right w:val="nil"/>
            </w:tcBorders>
          </w:tcPr>
          <w:p w14:paraId="08B0079F" w14:textId="77777777" w:rsidR="008573BD" w:rsidRPr="008573BD" w:rsidRDefault="008573BD" w:rsidP="008573BD">
            <w:pPr>
              <w:widowControl w:val="0"/>
              <w:spacing w:before="0" w:line="240" w:lineRule="auto"/>
              <w:ind w:left="0" w:firstLine="0"/>
              <w:jc w:val="left"/>
            </w:pPr>
          </w:p>
          <w:p w14:paraId="642102E0" w14:textId="77777777" w:rsidR="008573BD" w:rsidRPr="008573BD" w:rsidRDefault="008573BD" w:rsidP="008573BD">
            <w:pPr>
              <w:widowControl w:val="0"/>
              <w:spacing w:before="0" w:line="240" w:lineRule="auto"/>
              <w:ind w:left="0" w:firstLine="0"/>
              <w:jc w:val="left"/>
            </w:pPr>
          </w:p>
          <w:p w14:paraId="61783A58" w14:textId="77777777" w:rsidR="008573BD" w:rsidRPr="008573BD" w:rsidRDefault="008573BD" w:rsidP="008573BD">
            <w:pPr>
              <w:widowControl w:val="0"/>
              <w:spacing w:before="0" w:line="240" w:lineRule="auto"/>
              <w:ind w:left="0" w:firstLine="0"/>
              <w:jc w:val="left"/>
            </w:pPr>
          </w:p>
          <w:p w14:paraId="5C631C2E" w14:textId="77777777" w:rsidR="008573BD" w:rsidRPr="008573BD" w:rsidRDefault="008573BD" w:rsidP="008573BD">
            <w:pPr>
              <w:widowControl w:val="0"/>
              <w:spacing w:before="0" w:line="240" w:lineRule="auto"/>
              <w:ind w:left="0" w:firstLine="0"/>
              <w:jc w:val="left"/>
            </w:pPr>
          </w:p>
        </w:tc>
        <w:tc>
          <w:tcPr>
            <w:tcW w:w="5414" w:type="dxa"/>
            <w:tcBorders>
              <w:top w:val="nil"/>
              <w:left w:val="nil"/>
              <w:bottom w:val="nil"/>
              <w:right w:val="nil"/>
            </w:tcBorders>
          </w:tcPr>
          <w:p w14:paraId="613D0539" w14:textId="77777777" w:rsidR="008573BD" w:rsidRPr="008573BD" w:rsidRDefault="008573BD" w:rsidP="008573BD">
            <w:pPr>
              <w:widowControl w:val="0"/>
              <w:tabs>
                <w:tab w:val="left" w:pos="0"/>
                <w:tab w:val="left" w:pos="5812"/>
              </w:tabs>
              <w:spacing w:before="40" w:line="240" w:lineRule="auto"/>
              <w:ind w:left="-91" w:right="-91" w:firstLine="0"/>
              <w:jc w:val="center"/>
              <w:outlineLvl w:val="5"/>
              <w:rPr>
                <w:b/>
                <w:bCs/>
              </w:rPr>
            </w:pPr>
            <w:r w:rsidRPr="008573BD">
              <w:rPr>
                <w:b/>
                <w:bCs/>
              </w:rPr>
              <w:t>BÊN NHẬN THẾ CHẤP</w:t>
            </w:r>
          </w:p>
          <w:p w14:paraId="7CFE46DA" w14:textId="77777777" w:rsidR="008573BD" w:rsidRPr="008573BD" w:rsidRDefault="008573BD" w:rsidP="008573BD">
            <w:pPr>
              <w:widowControl w:val="0"/>
              <w:tabs>
                <w:tab w:val="left" w:pos="0"/>
                <w:tab w:val="left" w:pos="5812"/>
              </w:tabs>
              <w:spacing w:before="0" w:line="240" w:lineRule="auto"/>
              <w:ind w:left="0" w:firstLine="0"/>
              <w:jc w:val="center"/>
            </w:pPr>
            <w:r w:rsidRPr="008573BD">
              <w:rPr>
                <w:b/>
                <w:bCs/>
              </w:rPr>
              <w:t>(HOẶC NGƯỜI ĐẠI DIỆN CỦA BÊN NHẬN THẾ CHẤP/QUẢN TÀI VIÊN)</w:t>
            </w:r>
          </w:p>
          <w:p w14:paraId="41F10FA8" w14:textId="77777777" w:rsidR="008573BD" w:rsidRPr="008573BD" w:rsidRDefault="008573BD" w:rsidP="008573BD">
            <w:pPr>
              <w:widowControl w:val="0"/>
              <w:tabs>
                <w:tab w:val="left" w:pos="4395"/>
                <w:tab w:val="left" w:pos="4680"/>
                <w:tab w:val="left" w:pos="6663"/>
                <w:tab w:val="left" w:pos="6946"/>
              </w:tabs>
              <w:spacing w:before="0" w:line="240" w:lineRule="auto"/>
              <w:ind w:left="342" w:firstLine="0"/>
              <w:jc w:val="center"/>
              <w:rPr>
                <w:i/>
                <w:iCs/>
              </w:rPr>
            </w:pPr>
            <w:r w:rsidRPr="008573BD">
              <w:rPr>
                <w:i/>
                <w:iCs/>
              </w:rPr>
              <w:t>(Ký, ghi rõ họ tên và đóng dấu,</w:t>
            </w:r>
          </w:p>
          <w:p w14:paraId="57F2809D" w14:textId="77777777" w:rsidR="008573BD" w:rsidRPr="008573BD" w:rsidRDefault="008573BD" w:rsidP="008573BD">
            <w:pPr>
              <w:widowControl w:val="0"/>
              <w:tabs>
                <w:tab w:val="left" w:pos="4395"/>
                <w:tab w:val="left" w:pos="4680"/>
                <w:tab w:val="left" w:pos="6663"/>
                <w:tab w:val="left" w:pos="6946"/>
              </w:tabs>
              <w:spacing w:before="0" w:line="240" w:lineRule="auto"/>
              <w:ind w:left="342" w:firstLine="0"/>
              <w:jc w:val="center"/>
              <w:rPr>
                <w:i/>
                <w:iCs/>
              </w:rPr>
            </w:pPr>
            <w:r w:rsidRPr="008573BD">
              <w:rPr>
                <w:i/>
                <w:iCs/>
              </w:rPr>
              <w:t>nếu là tổ chức)</w:t>
            </w:r>
          </w:p>
          <w:p w14:paraId="0D3CE60C" w14:textId="77777777" w:rsidR="008573BD" w:rsidRPr="008573BD" w:rsidRDefault="008573BD" w:rsidP="008573BD">
            <w:pPr>
              <w:widowControl w:val="0"/>
              <w:tabs>
                <w:tab w:val="left" w:pos="4395"/>
                <w:tab w:val="left" w:pos="4680"/>
                <w:tab w:val="left" w:pos="6663"/>
                <w:tab w:val="left" w:pos="6946"/>
              </w:tabs>
              <w:spacing w:before="0" w:line="240" w:lineRule="auto"/>
              <w:ind w:left="342" w:firstLine="0"/>
              <w:jc w:val="center"/>
              <w:rPr>
                <w:i/>
                <w:iCs/>
              </w:rPr>
            </w:pPr>
          </w:p>
          <w:p w14:paraId="74521A1F" w14:textId="77777777" w:rsidR="008573BD" w:rsidRPr="008573BD" w:rsidRDefault="008573BD" w:rsidP="008573BD">
            <w:pPr>
              <w:widowControl w:val="0"/>
              <w:tabs>
                <w:tab w:val="left" w:pos="4395"/>
                <w:tab w:val="left" w:pos="4680"/>
                <w:tab w:val="left" w:pos="6663"/>
                <w:tab w:val="left" w:pos="6946"/>
              </w:tabs>
              <w:spacing w:before="0" w:line="240" w:lineRule="auto"/>
              <w:ind w:left="342" w:firstLine="0"/>
              <w:jc w:val="center"/>
              <w:rPr>
                <w:i/>
                <w:iCs/>
              </w:rPr>
            </w:pPr>
          </w:p>
          <w:p w14:paraId="0CC10735" w14:textId="77777777" w:rsidR="008573BD" w:rsidRPr="008573BD" w:rsidRDefault="008573BD" w:rsidP="008573BD">
            <w:pPr>
              <w:widowControl w:val="0"/>
              <w:tabs>
                <w:tab w:val="left" w:pos="4395"/>
                <w:tab w:val="left" w:pos="4680"/>
                <w:tab w:val="left" w:pos="6663"/>
                <w:tab w:val="left" w:pos="6946"/>
              </w:tabs>
              <w:spacing w:before="0" w:line="240" w:lineRule="auto"/>
              <w:ind w:left="342" w:firstLine="0"/>
              <w:jc w:val="center"/>
              <w:rPr>
                <w:i/>
                <w:iCs/>
              </w:rPr>
            </w:pPr>
          </w:p>
          <w:p w14:paraId="643E3E1D" w14:textId="77777777" w:rsidR="008573BD" w:rsidRPr="008573BD" w:rsidRDefault="008573BD" w:rsidP="008573BD">
            <w:pPr>
              <w:widowControl w:val="0"/>
              <w:tabs>
                <w:tab w:val="left" w:pos="4395"/>
                <w:tab w:val="left" w:pos="4680"/>
                <w:tab w:val="left" w:pos="6663"/>
                <w:tab w:val="left" w:pos="6946"/>
              </w:tabs>
              <w:spacing w:before="0" w:line="240" w:lineRule="auto"/>
              <w:ind w:left="342" w:firstLine="0"/>
              <w:jc w:val="center"/>
              <w:rPr>
                <w:i/>
                <w:iCs/>
              </w:rPr>
            </w:pPr>
          </w:p>
        </w:tc>
      </w:tr>
    </w:tbl>
    <w:p w14:paraId="6C3980B4" w14:textId="77777777" w:rsidR="008573BD" w:rsidRPr="008573BD" w:rsidRDefault="008573BD" w:rsidP="008573BD">
      <w:pPr>
        <w:spacing w:before="0" w:line="240" w:lineRule="auto"/>
        <w:ind w:left="0" w:firstLine="0"/>
        <w:jc w:val="left"/>
      </w:pPr>
    </w:p>
    <w:p w14:paraId="750B692E" w14:textId="77777777" w:rsidR="008573BD" w:rsidRPr="008573BD" w:rsidRDefault="008573BD" w:rsidP="008573BD">
      <w:pPr>
        <w:spacing w:before="0" w:line="240" w:lineRule="auto"/>
        <w:ind w:left="0" w:firstLine="0"/>
        <w:jc w:val="left"/>
      </w:pPr>
    </w:p>
    <w:p w14:paraId="51CF0A36" w14:textId="77777777" w:rsidR="008573BD" w:rsidRPr="008573BD" w:rsidRDefault="008573BD" w:rsidP="008573BD">
      <w:pPr>
        <w:spacing w:before="0" w:line="240" w:lineRule="auto"/>
        <w:ind w:left="0" w:firstLine="0"/>
        <w:jc w:val="left"/>
      </w:pPr>
    </w:p>
    <w:p w14:paraId="0EC7A73E" w14:textId="77777777" w:rsidR="008573BD" w:rsidRPr="008573BD" w:rsidRDefault="008573BD" w:rsidP="008573BD">
      <w:pPr>
        <w:spacing w:before="0" w:line="240" w:lineRule="auto"/>
        <w:ind w:left="0" w:firstLine="0"/>
        <w:jc w:val="left"/>
      </w:pPr>
    </w:p>
    <w:p w14:paraId="1C679F09" w14:textId="77777777" w:rsidR="008573BD" w:rsidRPr="008573BD" w:rsidRDefault="008573BD" w:rsidP="008573BD">
      <w:pPr>
        <w:spacing w:before="0" w:line="240" w:lineRule="auto"/>
        <w:ind w:left="0" w:firstLine="0"/>
        <w:jc w:val="left"/>
      </w:pPr>
    </w:p>
    <w:tbl>
      <w:tblPr>
        <w:tblW w:w="10369" w:type="dxa"/>
        <w:tblLook w:val="0000" w:firstRow="0" w:lastRow="0" w:firstColumn="0" w:lastColumn="0" w:noHBand="0" w:noVBand="0"/>
      </w:tblPr>
      <w:tblGrid>
        <w:gridCol w:w="10369"/>
      </w:tblGrid>
      <w:tr w:rsidR="008573BD" w:rsidRPr="008573BD" w14:paraId="77683A6A" w14:textId="77777777" w:rsidTr="00781360">
        <w:tc>
          <w:tcPr>
            <w:tcW w:w="10369" w:type="dxa"/>
            <w:tcBorders>
              <w:top w:val="single" w:sz="4" w:space="0" w:color="auto"/>
              <w:left w:val="single" w:sz="4" w:space="0" w:color="auto"/>
              <w:bottom w:val="single" w:sz="4" w:space="0" w:color="auto"/>
              <w:right w:val="single" w:sz="4" w:space="0" w:color="auto"/>
            </w:tcBorders>
            <w:shd w:val="clear" w:color="auto" w:fill="E6E6E6"/>
          </w:tcPr>
          <w:p w14:paraId="4E4CE7DF" w14:textId="77777777" w:rsidR="008573BD" w:rsidRPr="008573BD" w:rsidRDefault="008573BD" w:rsidP="008573BD">
            <w:pPr>
              <w:widowControl w:val="0"/>
              <w:spacing w:after="60" w:line="240" w:lineRule="auto"/>
              <w:ind w:left="-91" w:right="-108" w:firstLine="0"/>
              <w:jc w:val="center"/>
            </w:pPr>
            <w:r w:rsidRPr="008573BD">
              <w:br w:type="page"/>
            </w:r>
            <w:r w:rsidRPr="008573BD">
              <w:rPr>
                <w:b/>
                <w:bCs/>
              </w:rPr>
              <w:t>PHẦN CHỨNG NHẬN CỦA CƠ QUAN ĐĂNG KÝ</w:t>
            </w:r>
            <w:r w:rsidRPr="008573BD">
              <w:t xml:space="preserve"> </w:t>
            </w:r>
          </w:p>
        </w:tc>
      </w:tr>
      <w:tr w:rsidR="008573BD" w:rsidRPr="008573BD" w14:paraId="151C2CDE" w14:textId="77777777" w:rsidTr="007813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226"/>
        </w:trPr>
        <w:tc>
          <w:tcPr>
            <w:tcW w:w="10369" w:type="dxa"/>
            <w:tcBorders>
              <w:top w:val="single" w:sz="4" w:space="0" w:color="auto"/>
              <w:left w:val="single" w:sz="4" w:space="0" w:color="auto"/>
              <w:bottom w:val="single" w:sz="4" w:space="0" w:color="auto"/>
              <w:right w:val="single" w:sz="4" w:space="0" w:color="auto"/>
            </w:tcBorders>
          </w:tcPr>
          <w:p w14:paraId="7495DDA1" w14:textId="77777777" w:rsidR="008573BD" w:rsidRPr="008573BD" w:rsidRDefault="008573BD" w:rsidP="008573BD">
            <w:pPr>
              <w:widowControl w:val="0"/>
              <w:tabs>
                <w:tab w:val="left" w:pos="4003"/>
                <w:tab w:val="left" w:leader="dot" w:pos="10152"/>
              </w:tabs>
              <w:spacing w:after="60" w:line="240" w:lineRule="auto"/>
              <w:ind w:left="0" w:firstLine="0"/>
            </w:pPr>
            <w:r w:rsidRPr="008573BD">
              <w:rPr>
                <w:b/>
                <w:bCs/>
              </w:rPr>
              <w:t>Văn phòng đăng ký đất đai:</w:t>
            </w:r>
            <w:r w:rsidRPr="008573BD">
              <w:rPr>
                <w:bCs/>
              </w:rPr>
              <w:t>...…...</w:t>
            </w:r>
            <w:r w:rsidRPr="008573BD">
              <w:tab/>
            </w:r>
          </w:p>
          <w:p w14:paraId="346463B3" w14:textId="77777777" w:rsidR="008573BD" w:rsidRPr="008573BD" w:rsidRDefault="008573BD" w:rsidP="008573BD">
            <w:pPr>
              <w:widowControl w:val="0"/>
              <w:tabs>
                <w:tab w:val="left" w:leader="dot" w:pos="10152"/>
              </w:tabs>
              <w:spacing w:before="0" w:line="240" w:lineRule="auto"/>
              <w:ind w:left="0" w:firstLine="0"/>
              <w:rPr>
                <w:b/>
                <w:bCs/>
              </w:rPr>
            </w:pPr>
            <w:r w:rsidRPr="008573BD">
              <w:tab/>
            </w:r>
          </w:p>
          <w:p w14:paraId="0A518766" w14:textId="77777777" w:rsidR="008573BD" w:rsidRPr="008573BD" w:rsidRDefault="008573BD" w:rsidP="008573BD">
            <w:pPr>
              <w:widowControl w:val="0"/>
              <w:tabs>
                <w:tab w:val="left" w:leader="dot" w:pos="10152"/>
              </w:tabs>
              <w:spacing w:before="0" w:line="240" w:lineRule="auto"/>
              <w:ind w:left="0" w:right="72" w:firstLine="0"/>
            </w:pPr>
            <w:r w:rsidRPr="008573BD">
              <w:rPr>
                <w:b/>
                <w:bCs/>
              </w:rPr>
              <w:t xml:space="preserve">Chứng nhận việc thế chấp </w:t>
            </w:r>
            <w:r w:rsidRPr="008573BD">
              <w:tab/>
            </w:r>
          </w:p>
          <w:p w14:paraId="74C3FE76" w14:textId="77777777" w:rsidR="008573BD" w:rsidRPr="008573BD" w:rsidRDefault="008573BD" w:rsidP="008573BD">
            <w:pPr>
              <w:widowControl w:val="0"/>
              <w:tabs>
                <w:tab w:val="left" w:leader="dot" w:pos="9360"/>
              </w:tabs>
              <w:spacing w:before="0" w:line="240" w:lineRule="auto"/>
              <w:ind w:left="0" w:firstLine="0"/>
              <w:rPr>
                <w:b/>
                <w:bCs/>
              </w:rPr>
            </w:pPr>
            <w:r w:rsidRPr="008573BD">
              <w:rPr>
                <w:b/>
                <w:bCs/>
              </w:rPr>
              <w:t>đã được đăng ký theo những nội dung kê khai tại Phiếu yêu cầu này tại thời điểm …. giờ…. phút, ngày…. tháng…. năm…..</w:t>
            </w:r>
          </w:p>
          <w:p w14:paraId="1E05EDBB" w14:textId="77777777" w:rsidR="008573BD" w:rsidRPr="008573BD" w:rsidRDefault="008573BD" w:rsidP="008573BD">
            <w:pPr>
              <w:widowControl w:val="0"/>
              <w:tabs>
                <w:tab w:val="left" w:leader="dot" w:pos="2700"/>
                <w:tab w:val="left" w:leader="dot" w:pos="4050"/>
                <w:tab w:val="left" w:leader="dot" w:pos="6210"/>
                <w:tab w:val="left" w:leader="dot" w:pos="7740"/>
                <w:tab w:val="left" w:leader="dot" w:pos="9702"/>
              </w:tabs>
              <w:spacing w:before="0" w:line="240" w:lineRule="auto"/>
              <w:ind w:left="0" w:firstLine="0"/>
              <w:rPr>
                <w:b/>
                <w:bCs/>
                <w:strike/>
              </w:rPr>
            </w:pPr>
            <w:r w:rsidRPr="008573BD">
              <w:rPr>
                <w:b/>
                <w:bCs/>
                <w:strike/>
              </w:rPr>
              <w:t xml:space="preserve">                        </w:t>
            </w:r>
          </w:p>
          <w:p w14:paraId="647DD1F5" w14:textId="77777777" w:rsidR="008573BD" w:rsidRPr="008573BD" w:rsidRDefault="008573BD" w:rsidP="008573BD">
            <w:pPr>
              <w:widowControl w:val="0"/>
              <w:tabs>
                <w:tab w:val="left" w:leader="dot" w:pos="2700"/>
                <w:tab w:val="left" w:leader="dot" w:pos="4050"/>
                <w:tab w:val="left" w:leader="dot" w:pos="5850"/>
                <w:tab w:val="left" w:leader="dot" w:pos="7020"/>
                <w:tab w:val="left" w:leader="dot" w:pos="8280"/>
                <w:tab w:val="left" w:leader="dot" w:pos="9702"/>
              </w:tabs>
              <w:spacing w:before="0" w:line="240" w:lineRule="auto"/>
              <w:ind w:left="4320" w:firstLine="0"/>
              <w:rPr>
                <w:b/>
                <w:bCs/>
                <w:i/>
                <w:iCs/>
              </w:rPr>
            </w:pPr>
            <w:r w:rsidRPr="008573BD">
              <w:tab/>
            </w:r>
            <w:r w:rsidRPr="008573BD">
              <w:rPr>
                <w:b/>
                <w:bCs/>
                <w:i/>
                <w:iCs/>
              </w:rPr>
              <w:t xml:space="preserve"> ngày</w:t>
            </w:r>
            <w:r w:rsidRPr="008573BD">
              <w:t xml:space="preserve"> </w:t>
            </w:r>
            <w:r w:rsidRPr="008573BD">
              <w:tab/>
            </w:r>
            <w:r w:rsidRPr="008573BD">
              <w:rPr>
                <w:b/>
                <w:bCs/>
                <w:i/>
                <w:iCs/>
              </w:rPr>
              <w:t xml:space="preserve"> tháng</w:t>
            </w:r>
            <w:r w:rsidRPr="008573BD">
              <w:tab/>
            </w:r>
            <w:r w:rsidRPr="008573BD">
              <w:rPr>
                <w:b/>
                <w:bCs/>
                <w:i/>
                <w:iCs/>
              </w:rPr>
              <w:t xml:space="preserve"> năm</w:t>
            </w:r>
            <w:r w:rsidRPr="008573BD">
              <w:tab/>
            </w:r>
          </w:p>
          <w:p w14:paraId="49EC9898" w14:textId="77777777" w:rsidR="008573BD" w:rsidRPr="008573BD" w:rsidRDefault="008573BD" w:rsidP="008573BD">
            <w:pPr>
              <w:widowControl w:val="0"/>
              <w:spacing w:line="240" w:lineRule="auto"/>
              <w:ind w:left="5130" w:firstLine="0"/>
              <w:jc w:val="center"/>
              <w:rPr>
                <w:b/>
                <w:bCs/>
              </w:rPr>
            </w:pPr>
            <w:r w:rsidRPr="008573BD">
              <w:rPr>
                <w:b/>
                <w:bCs/>
              </w:rPr>
              <w:t>THỦ TRƯỞNG CƠ QUAN ĐĂNG KÝ</w:t>
            </w:r>
          </w:p>
          <w:p w14:paraId="14A6CAF9" w14:textId="77777777" w:rsidR="008573BD" w:rsidRPr="008573BD" w:rsidRDefault="008573BD" w:rsidP="008573BD">
            <w:pPr>
              <w:widowControl w:val="0"/>
              <w:spacing w:line="240" w:lineRule="auto"/>
              <w:ind w:left="5130" w:firstLine="0"/>
              <w:jc w:val="center"/>
              <w:rPr>
                <w:bCs/>
                <w:i/>
                <w:iCs/>
              </w:rPr>
            </w:pPr>
            <w:r w:rsidRPr="008573BD">
              <w:rPr>
                <w:bCs/>
                <w:i/>
                <w:iCs/>
              </w:rPr>
              <w:t>(Ghi rõ chức danh, họ tên, ký và đóng dấu)</w:t>
            </w:r>
          </w:p>
          <w:p w14:paraId="5DC57E6F" w14:textId="77777777" w:rsidR="008573BD" w:rsidRPr="008573BD" w:rsidRDefault="008573BD" w:rsidP="008573BD">
            <w:pPr>
              <w:widowControl w:val="0"/>
              <w:spacing w:line="240" w:lineRule="auto"/>
              <w:ind w:left="5130" w:firstLine="0"/>
              <w:jc w:val="center"/>
              <w:rPr>
                <w:bCs/>
                <w:i/>
                <w:iCs/>
              </w:rPr>
            </w:pPr>
          </w:p>
          <w:p w14:paraId="7C904934" w14:textId="77777777" w:rsidR="008573BD" w:rsidRPr="008573BD" w:rsidRDefault="008573BD" w:rsidP="008573BD">
            <w:pPr>
              <w:widowControl w:val="0"/>
              <w:spacing w:line="240" w:lineRule="auto"/>
              <w:ind w:left="5130" w:firstLine="0"/>
              <w:jc w:val="center"/>
              <w:rPr>
                <w:bCs/>
                <w:i/>
                <w:iCs/>
              </w:rPr>
            </w:pPr>
          </w:p>
          <w:p w14:paraId="46554AC6" w14:textId="77777777" w:rsidR="008573BD" w:rsidRPr="008573BD" w:rsidRDefault="008573BD" w:rsidP="008573BD">
            <w:pPr>
              <w:widowControl w:val="0"/>
              <w:spacing w:line="240" w:lineRule="auto"/>
              <w:ind w:left="5130" w:firstLine="0"/>
              <w:jc w:val="center"/>
              <w:rPr>
                <w:bCs/>
                <w:i/>
                <w:iCs/>
              </w:rPr>
            </w:pPr>
          </w:p>
          <w:p w14:paraId="51226392" w14:textId="77777777" w:rsidR="008573BD" w:rsidRPr="008573BD" w:rsidRDefault="008573BD" w:rsidP="008573BD">
            <w:pPr>
              <w:widowControl w:val="0"/>
              <w:spacing w:line="240" w:lineRule="auto"/>
              <w:ind w:left="5130" w:firstLine="0"/>
              <w:jc w:val="center"/>
              <w:rPr>
                <w:bCs/>
                <w:i/>
                <w:iCs/>
              </w:rPr>
            </w:pPr>
          </w:p>
          <w:p w14:paraId="2F52C97B" w14:textId="77777777" w:rsidR="008573BD" w:rsidRPr="008573BD" w:rsidRDefault="008573BD" w:rsidP="008573BD">
            <w:pPr>
              <w:widowControl w:val="0"/>
              <w:spacing w:line="240" w:lineRule="auto"/>
              <w:ind w:left="5130" w:firstLine="0"/>
              <w:jc w:val="center"/>
              <w:rPr>
                <w:bCs/>
                <w:i/>
                <w:iCs/>
              </w:rPr>
            </w:pPr>
          </w:p>
          <w:p w14:paraId="16084DAD" w14:textId="77777777" w:rsidR="008573BD" w:rsidRPr="008573BD" w:rsidRDefault="008573BD" w:rsidP="008573BD">
            <w:pPr>
              <w:widowControl w:val="0"/>
              <w:spacing w:line="240" w:lineRule="auto"/>
              <w:ind w:left="5130" w:firstLine="0"/>
              <w:jc w:val="center"/>
              <w:rPr>
                <w:bCs/>
                <w:i/>
                <w:iCs/>
              </w:rPr>
            </w:pPr>
          </w:p>
          <w:p w14:paraId="57989F17" w14:textId="77777777" w:rsidR="008573BD" w:rsidRPr="008573BD" w:rsidRDefault="008573BD" w:rsidP="008573BD">
            <w:pPr>
              <w:widowControl w:val="0"/>
              <w:spacing w:line="240" w:lineRule="auto"/>
              <w:ind w:left="5130" w:firstLine="0"/>
              <w:jc w:val="center"/>
              <w:rPr>
                <w:bCs/>
                <w:i/>
                <w:iCs/>
              </w:rPr>
            </w:pPr>
          </w:p>
        </w:tc>
      </w:tr>
    </w:tbl>
    <w:p w14:paraId="74F20F9F" w14:textId="77777777" w:rsidR="008573BD" w:rsidRPr="008573BD" w:rsidRDefault="008573BD" w:rsidP="008573BD">
      <w:pPr>
        <w:widowControl w:val="0"/>
        <w:overflowPunct w:val="0"/>
        <w:adjustRightInd w:val="0"/>
        <w:spacing w:before="120" w:after="120" w:line="240" w:lineRule="auto"/>
        <w:ind w:left="0" w:firstLine="0"/>
        <w:jc w:val="center"/>
        <w:rPr>
          <w:b/>
          <w:lang w:val="vi-VN"/>
        </w:rPr>
        <w:sectPr w:rsidR="008573BD" w:rsidRPr="008573BD" w:rsidSect="008573BD">
          <w:headerReference w:type="even" r:id="rId10"/>
          <w:headerReference w:type="default" r:id="rId11"/>
          <w:footerReference w:type="even" r:id="rId12"/>
          <w:headerReference w:type="first" r:id="rId13"/>
          <w:footerReference w:type="first" r:id="rId14"/>
          <w:pgSz w:w="11907" w:h="16840" w:code="9"/>
          <w:pgMar w:top="850" w:right="850" w:bottom="720" w:left="850" w:header="346" w:footer="216" w:gutter="0"/>
          <w:pgNumType w:start="1"/>
          <w:cols w:space="720"/>
          <w:docGrid w:linePitch="360"/>
        </w:sectPr>
      </w:pPr>
    </w:p>
    <w:p w14:paraId="2B0B9803" w14:textId="77777777" w:rsidR="00426E04" w:rsidRPr="00426E04" w:rsidRDefault="00426E04" w:rsidP="00426E04">
      <w:pPr>
        <w:suppressAutoHyphens/>
        <w:spacing w:before="0" w:line="240" w:lineRule="auto"/>
        <w:ind w:left="0" w:firstLine="0"/>
        <w:jc w:val="center"/>
        <w:outlineLvl w:val="0"/>
        <w:rPr>
          <w:b/>
        </w:rPr>
      </w:pPr>
      <w:r w:rsidRPr="00426E04">
        <w:rPr>
          <w:b/>
        </w:rPr>
        <w:lastRenderedPageBreak/>
        <w:t>HỢP ĐỒNG CHO VAY THEO HẠN MỨC</w:t>
      </w:r>
    </w:p>
    <w:p w14:paraId="76D37198" w14:textId="70E8F40B" w:rsidR="00426E04" w:rsidRPr="00426E04" w:rsidRDefault="00426E04" w:rsidP="00426E04">
      <w:pPr>
        <w:tabs>
          <w:tab w:val="center" w:pos="5669"/>
          <w:tab w:val="left" w:pos="9863"/>
        </w:tabs>
        <w:suppressAutoHyphens/>
        <w:ind w:left="0" w:firstLine="0"/>
        <w:jc w:val="center"/>
      </w:pPr>
      <w:r w:rsidRPr="00426E04">
        <w:t xml:space="preserve">Số: </w:t>
      </w:r>
      <w:r w:rsidRPr="00426E04">
        <w:rPr>
          <w:color w:val="000000"/>
        </w:rPr>
        <w:fldChar w:fldCharType="begin"/>
      </w:r>
      <w:r w:rsidRPr="00426E04">
        <w:rPr>
          <w:color w:val="000000"/>
        </w:rPr>
        <w:instrText xml:space="preserve"> MERGEFIELD Số_hợp_đồng_tín_dụng </w:instrText>
      </w:r>
      <w:r w:rsidRPr="00426E04">
        <w:rPr>
          <w:color w:val="000000"/>
        </w:rPr>
        <w:fldChar w:fldCharType="separate"/>
      </w:r>
      <w:r w:rsidR="00B82801">
        <w:rPr>
          <w:noProof/>
          <w:color w:val="000000"/>
        </w:rPr>
        <w:t>«Số_hợp_đồng_tín_dụng»</w:t>
      </w:r>
      <w:r w:rsidRPr="00426E04">
        <w:rPr>
          <w:color w:val="000000"/>
        </w:rPr>
        <w:fldChar w:fldCharType="end"/>
      </w:r>
    </w:p>
    <w:p w14:paraId="28B9D180" w14:textId="77777777" w:rsidR="00426E04" w:rsidRPr="00426E04" w:rsidRDefault="00426E04" w:rsidP="00426E04">
      <w:pPr>
        <w:tabs>
          <w:tab w:val="left" w:leader="dot" w:pos="1800"/>
          <w:tab w:val="left" w:leader="dot" w:pos="2700"/>
          <w:tab w:val="left" w:leader="dot" w:pos="3780"/>
        </w:tabs>
        <w:suppressAutoHyphens/>
        <w:spacing w:before="120"/>
        <w:ind w:left="0" w:firstLine="0"/>
        <w:jc w:val="center"/>
        <w:rPr>
          <w:i/>
        </w:rPr>
      </w:pPr>
      <w:r w:rsidRPr="00426E04">
        <w:rPr>
          <w:i/>
        </w:rPr>
        <w:t>Hôm nay, ngày …….. tháng ……. năm ……..,</w:t>
      </w:r>
    </w:p>
    <w:p w14:paraId="7BA6E9F2" w14:textId="04A70B67" w:rsidR="00426E04" w:rsidRPr="00426E04" w:rsidRDefault="00426E04" w:rsidP="00426E04">
      <w:pPr>
        <w:suppressAutoHyphens/>
        <w:spacing w:before="120"/>
        <w:ind w:left="0" w:firstLine="0"/>
        <w:jc w:val="center"/>
        <w:rPr>
          <w:i/>
        </w:rPr>
      </w:pPr>
      <w:r w:rsidRPr="00426E04">
        <w:rPr>
          <w:i/>
        </w:rPr>
        <w:t xml:space="preserve"> tại trụ sở </w:t>
      </w:r>
      <w:r w:rsidRPr="00426E04">
        <w:rPr>
          <w:i/>
          <w:color w:val="000000"/>
        </w:rPr>
        <w:fldChar w:fldCharType="begin"/>
      </w:r>
      <w:r w:rsidRPr="00426E04">
        <w:rPr>
          <w:i/>
          <w:color w:val="000000"/>
        </w:rPr>
        <w:instrText xml:space="preserve"> MERGEFIELD Bên_cấp_tín_dụng_viết_thường </w:instrText>
      </w:r>
      <w:r w:rsidRPr="00426E04">
        <w:rPr>
          <w:i/>
          <w:color w:val="000000"/>
        </w:rPr>
        <w:fldChar w:fldCharType="separate"/>
      </w:r>
      <w:r w:rsidR="00B82801">
        <w:rPr>
          <w:i/>
          <w:noProof/>
          <w:color w:val="000000"/>
        </w:rPr>
        <w:t>«Bên_cấp_tín_dụng_viết_thường»</w:t>
      </w:r>
      <w:r w:rsidRPr="00426E04">
        <w:rPr>
          <w:i/>
          <w:color w:val="000000"/>
        </w:rPr>
        <w:fldChar w:fldCharType="end"/>
      </w:r>
      <w:r w:rsidRPr="00426E04">
        <w:rPr>
          <w:i/>
          <w:color w:val="000000"/>
        </w:rPr>
        <w:t xml:space="preserve">, </w:t>
      </w:r>
      <w:r w:rsidRPr="00426E04">
        <w:rPr>
          <w:i/>
        </w:rPr>
        <w:t>chúng tôi:</w:t>
      </w:r>
    </w:p>
    <w:p w14:paraId="4D69EFEF" w14:textId="63DA09C5" w:rsidR="00426E04" w:rsidRPr="00426E04" w:rsidRDefault="00426E04" w:rsidP="00426E04">
      <w:pPr>
        <w:tabs>
          <w:tab w:val="left" w:pos="0"/>
          <w:tab w:val="left" w:pos="1440"/>
          <w:tab w:val="right" w:leader="dot" w:pos="11340"/>
        </w:tabs>
        <w:suppressAutoHyphens/>
        <w:spacing w:after="60" w:line="240" w:lineRule="auto"/>
        <w:ind w:left="0" w:firstLine="0"/>
        <w:outlineLvl w:val="0"/>
        <w:rPr>
          <w:color w:val="000000"/>
          <w:lang w:val="fr-FR"/>
        </w:rPr>
      </w:pPr>
      <w:r w:rsidRPr="00426E04">
        <w:rPr>
          <w:b/>
          <w:color w:val="000000"/>
        </w:rPr>
        <w:t xml:space="preserve">BÊN CHO VAY:  </w:t>
      </w:r>
      <w:r w:rsidRPr="00426E04">
        <w:rPr>
          <w:b/>
          <w:color w:val="000000"/>
        </w:rPr>
        <w:fldChar w:fldCharType="begin"/>
      </w:r>
      <w:r w:rsidRPr="00426E04">
        <w:rPr>
          <w:b/>
          <w:color w:val="000000"/>
        </w:rPr>
        <w:instrText xml:space="preserve"> MERGEFIELD BÊN_CẤP_TÍN_DỤNG_VH </w:instrText>
      </w:r>
      <w:r w:rsidRPr="00426E04">
        <w:rPr>
          <w:b/>
          <w:color w:val="000000"/>
        </w:rPr>
        <w:fldChar w:fldCharType="separate"/>
      </w:r>
      <w:r w:rsidR="00B82801">
        <w:rPr>
          <w:b/>
          <w:noProof/>
          <w:color w:val="000000"/>
        </w:rPr>
        <w:t>«BÊN_CẤP_TÍN_DỤNG_VH»</w:t>
      </w:r>
      <w:r w:rsidRPr="00426E04">
        <w:rPr>
          <w:b/>
          <w:color w:val="000000"/>
        </w:rPr>
        <w:fldChar w:fldCharType="end"/>
      </w:r>
    </w:p>
    <w:p w14:paraId="742689F3" w14:textId="401158F8" w:rsidR="00426E04" w:rsidRPr="00426E04" w:rsidRDefault="00426E04" w:rsidP="00426E04">
      <w:pPr>
        <w:tabs>
          <w:tab w:val="left" w:pos="1418"/>
          <w:tab w:val="right" w:leader="dot" w:pos="11340"/>
        </w:tabs>
        <w:suppressAutoHyphens/>
        <w:spacing w:after="60" w:line="240" w:lineRule="auto"/>
        <w:ind w:left="0" w:firstLine="0"/>
        <w:rPr>
          <w:color w:val="000000"/>
          <w:lang w:val="fr-FR"/>
        </w:rPr>
      </w:pPr>
      <w:r w:rsidRPr="00426E04">
        <w:rPr>
          <w:color w:val="000000"/>
          <w:lang w:val="fr-FR"/>
        </w:rPr>
        <w:t>Địa chỉ</w:t>
      </w:r>
      <w:r w:rsidRPr="00426E04">
        <w:rPr>
          <w:color w:val="000000"/>
          <w:lang w:val="fr-FR"/>
        </w:rPr>
        <w:tab/>
        <w:t xml:space="preserve">: </w:t>
      </w:r>
      <w:r w:rsidRPr="00426E04">
        <w:rPr>
          <w:color w:val="000000"/>
        </w:rPr>
        <w:fldChar w:fldCharType="begin"/>
      </w:r>
      <w:r w:rsidRPr="00426E04">
        <w:rPr>
          <w:color w:val="000000"/>
        </w:rPr>
        <w:instrText xml:space="preserve"> MERGEFIELD Địa_chỉ_HDTD </w:instrText>
      </w:r>
      <w:r w:rsidRPr="00426E04">
        <w:rPr>
          <w:color w:val="000000"/>
        </w:rPr>
        <w:fldChar w:fldCharType="separate"/>
      </w:r>
      <w:r w:rsidR="00B82801">
        <w:rPr>
          <w:noProof/>
          <w:color w:val="000000"/>
        </w:rPr>
        <w:t>«Địa_chỉ_HDTD»</w:t>
      </w:r>
      <w:r w:rsidRPr="00426E04">
        <w:rPr>
          <w:color w:val="000000"/>
        </w:rPr>
        <w:fldChar w:fldCharType="end"/>
      </w:r>
    </w:p>
    <w:p w14:paraId="05871F39" w14:textId="4D9FC408" w:rsidR="00426E04" w:rsidRPr="00426E04" w:rsidRDefault="00426E04" w:rsidP="00426E04">
      <w:pPr>
        <w:tabs>
          <w:tab w:val="left" w:pos="1440"/>
          <w:tab w:val="left" w:leader="dot" w:pos="5220"/>
          <w:tab w:val="right" w:leader="dot" w:pos="10632"/>
          <w:tab w:val="right" w:leader="dot" w:pos="11340"/>
        </w:tabs>
        <w:suppressAutoHyphens/>
        <w:spacing w:after="60" w:line="240" w:lineRule="auto"/>
        <w:ind w:left="0" w:firstLine="0"/>
        <w:rPr>
          <w:color w:val="000000"/>
        </w:rPr>
      </w:pPr>
      <w:r w:rsidRPr="00426E04">
        <w:rPr>
          <w:color w:val="000000"/>
        </w:rPr>
        <w:t xml:space="preserve">Mã số doanh nghiệp    : </w:t>
      </w:r>
      <w:r w:rsidRPr="00426E04">
        <w:rPr>
          <w:color w:val="000000"/>
          <w:lang w:val="fr-FR"/>
        </w:rPr>
        <w:fldChar w:fldCharType="begin"/>
      </w:r>
      <w:r w:rsidRPr="00426E04">
        <w:rPr>
          <w:color w:val="000000"/>
          <w:lang w:val="fr-FR"/>
        </w:rPr>
        <w:instrText xml:space="preserve"> MERGEFIELD "DKKD_" </w:instrText>
      </w:r>
      <w:r w:rsidRPr="00426E04">
        <w:rPr>
          <w:color w:val="000000"/>
          <w:lang w:val="fr-FR"/>
        </w:rPr>
        <w:fldChar w:fldCharType="separate"/>
      </w:r>
      <w:r w:rsidR="00B82801">
        <w:rPr>
          <w:noProof/>
          <w:color w:val="000000"/>
          <w:lang w:val="fr-FR"/>
        </w:rPr>
        <w:t>«DKKD_»</w:t>
      </w:r>
      <w:r w:rsidRPr="00426E04">
        <w:rPr>
          <w:color w:val="000000"/>
          <w:lang w:val="fr-FR"/>
        </w:rPr>
        <w:fldChar w:fldCharType="end"/>
      </w:r>
      <w:r w:rsidRPr="00426E04">
        <w:rPr>
          <w:color w:val="000000"/>
          <w:lang w:val="fr-FR"/>
        </w:rPr>
        <w:t xml:space="preserve"> do </w:t>
      </w:r>
      <w:r w:rsidRPr="00426E04">
        <w:rPr>
          <w:color w:val="000000"/>
          <w:lang w:val="fr-FR"/>
        </w:rPr>
        <w:fldChar w:fldCharType="begin"/>
      </w:r>
      <w:r w:rsidRPr="00426E04">
        <w:rPr>
          <w:color w:val="000000"/>
          <w:lang w:val="fr-FR"/>
        </w:rPr>
        <w:instrText xml:space="preserve"> MERGEFIELD "Cơ_quan_cấp_ngày_cấp" </w:instrText>
      </w:r>
      <w:r w:rsidRPr="00426E04">
        <w:rPr>
          <w:color w:val="000000"/>
          <w:lang w:val="fr-FR"/>
        </w:rPr>
        <w:fldChar w:fldCharType="separate"/>
      </w:r>
      <w:r w:rsidR="00B82801">
        <w:rPr>
          <w:noProof/>
          <w:color w:val="000000"/>
          <w:lang w:val="fr-FR"/>
        </w:rPr>
        <w:t>«Cơ_quan_cấp_ngày_cấp»</w:t>
      </w:r>
      <w:r w:rsidRPr="00426E04">
        <w:rPr>
          <w:color w:val="000000"/>
          <w:lang w:val="fr-FR"/>
        </w:rPr>
        <w:fldChar w:fldCharType="end"/>
      </w:r>
    </w:p>
    <w:p w14:paraId="2BC58F92" w14:textId="40E1EA71" w:rsidR="00426E04" w:rsidRPr="00426E04" w:rsidRDefault="00426E04" w:rsidP="00426E04">
      <w:pPr>
        <w:tabs>
          <w:tab w:val="left" w:pos="1418"/>
          <w:tab w:val="left" w:leader="dot" w:pos="5220"/>
          <w:tab w:val="right" w:leader="dot" w:pos="11340"/>
        </w:tabs>
        <w:suppressAutoHyphens/>
        <w:spacing w:after="60" w:line="240" w:lineRule="auto"/>
        <w:ind w:left="0" w:firstLine="0"/>
        <w:rPr>
          <w:color w:val="000000"/>
          <w:lang w:val="fr-FR"/>
        </w:rPr>
      </w:pPr>
      <w:r w:rsidRPr="00426E04">
        <w:rPr>
          <w:color w:val="000000"/>
          <w:lang w:val="fr-FR"/>
        </w:rPr>
        <w:t>Điện thoại</w:t>
      </w:r>
      <w:r w:rsidRPr="00426E04">
        <w:rPr>
          <w:color w:val="000000"/>
          <w:lang w:val="fr-FR"/>
        </w:rPr>
        <w:tab/>
        <w:t xml:space="preserve">: </w:t>
      </w:r>
      <w:r w:rsidRPr="00426E04">
        <w:rPr>
          <w:color w:val="000000"/>
        </w:rPr>
        <w:fldChar w:fldCharType="begin"/>
      </w:r>
      <w:r w:rsidRPr="00426E04">
        <w:rPr>
          <w:color w:val="000000"/>
        </w:rPr>
        <w:instrText xml:space="preserve"> MERGEFIELD ĐT_HDTD </w:instrText>
      </w:r>
      <w:r w:rsidRPr="00426E04">
        <w:rPr>
          <w:color w:val="000000"/>
        </w:rPr>
        <w:fldChar w:fldCharType="separate"/>
      </w:r>
      <w:r w:rsidR="00B82801">
        <w:rPr>
          <w:noProof/>
          <w:color w:val="000000"/>
        </w:rPr>
        <w:t>«ĐT_HDTD»</w:t>
      </w:r>
      <w:r w:rsidRPr="00426E04">
        <w:rPr>
          <w:color w:val="000000"/>
        </w:rPr>
        <w:fldChar w:fldCharType="end"/>
      </w:r>
    </w:p>
    <w:p w14:paraId="5521A0EA" w14:textId="6913BD47" w:rsidR="00426E04" w:rsidRPr="00426E04" w:rsidRDefault="00426E04" w:rsidP="00426E04">
      <w:pPr>
        <w:tabs>
          <w:tab w:val="left" w:pos="1418"/>
          <w:tab w:val="left" w:leader="dot" w:pos="5220"/>
          <w:tab w:val="right" w:leader="dot" w:pos="11340"/>
        </w:tabs>
        <w:suppressAutoHyphens/>
        <w:spacing w:after="60" w:line="240" w:lineRule="auto"/>
        <w:ind w:left="0" w:firstLine="0"/>
        <w:rPr>
          <w:color w:val="000000"/>
        </w:rPr>
      </w:pPr>
      <w:r w:rsidRPr="00426E04">
        <w:rPr>
          <w:color w:val="000000"/>
        </w:rPr>
        <w:t>Do Ông/Bà</w:t>
      </w:r>
      <w:r w:rsidRPr="00426E04">
        <w:rPr>
          <w:color w:val="000000"/>
        </w:rPr>
        <w:tab/>
        <w:t xml:space="preserve">: </w:t>
      </w:r>
      <w:r w:rsidR="004D1251">
        <w:fldChar w:fldCharType="begin"/>
      </w:r>
      <w:r w:rsidR="004D1251">
        <w:instrText xml:space="preserve"> MERGEFIELD Đại_diện_ký_HDTD </w:instrText>
      </w:r>
      <w:r w:rsidR="004D1251">
        <w:fldChar w:fldCharType="separate"/>
      </w:r>
      <w:r w:rsidR="00B82801">
        <w:rPr>
          <w:noProof/>
        </w:rPr>
        <w:t>«Đại_diện_ký_HDTD»</w:t>
      </w:r>
      <w:r w:rsidR="004D1251">
        <w:rPr>
          <w:noProof/>
        </w:rPr>
        <w:fldChar w:fldCharType="end"/>
      </w:r>
      <w:r w:rsidRPr="00426E04">
        <w:t xml:space="preserve"> - Chức vụ: </w:t>
      </w:r>
      <w:r w:rsidR="004D1251">
        <w:fldChar w:fldCharType="begin"/>
      </w:r>
      <w:r w:rsidR="004D1251">
        <w:instrText xml:space="preserve"> MERGEFIELD Chức_vụ_HDTD </w:instrText>
      </w:r>
      <w:r w:rsidR="004D1251">
        <w:fldChar w:fldCharType="separate"/>
      </w:r>
      <w:r w:rsidR="00B82801">
        <w:rPr>
          <w:noProof/>
        </w:rPr>
        <w:t>«Chức_vụ_HDTD»</w:t>
      </w:r>
      <w:r w:rsidR="004D1251">
        <w:rPr>
          <w:noProof/>
        </w:rPr>
        <w:fldChar w:fldCharType="end"/>
      </w:r>
      <w:r w:rsidRPr="00426E04">
        <w:t xml:space="preserve"> làm đại diện</w:t>
      </w:r>
      <w:r w:rsidRPr="00426E04">
        <w:rPr>
          <w:color w:val="000000"/>
        </w:rPr>
        <w:t>.</w:t>
      </w:r>
    </w:p>
    <w:p w14:paraId="062718CA" w14:textId="77777777" w:rsidR="00426E04" w:rsidRPr="00426E04" w:rsidRDefault="00426E04" w:rsidP="00426E04">
      <w:pPr>
        <w:tabs>
          <w:tab w:val="left" w:pos="1440"/>
          <w:tab w:val="left" w:leader="dot" w:pos="5220"/>
          <w:tab w:val="right" w:leader="dot" w:pos="11340"/>
        </w:tabs>
        <w:suppressAutoHyphens/>
        <w:spacing w:after="60" w:line="240" w:lineRule="auto"/>
        <w:ind w:left="0" w:firstLine="0"/>
        <w:rPr>
          <w:b/>
          <w:color w:val="000000"/>
        </w:rPr>
      </w:pPr>
      <w:r w:rsidRPr="00426E04">
        <w:rPr>
          <w:color w:val="000000"/>
          <w:lang w:val="fr-FR"/>
        </w:rPr>
        <w:tab/>
        <w:t xml:space="preserve">(Sau đây gọi là </w:t>
      </w:r>
      <w:r w:rsidRPr="00426E04">
        <w:rPr>
          <w:b/>
          <w:color w:val="000000"/>
          <w:lang w:val="fr-FR"/>
        </w:rPr>
        <w:t>SeABank</w:t>
      </w:r>
      <w:r w:rsidRPr="00426E04">
        <w:rPr>
          <w:color w:val="000000"/>
          <w:lang w:val="fr-FR"/>
        </w:rPr>
        <w:t>)</w:t>
      </w:r>
    </w:p>
    <w:p w14:paraId="24EEA074" w14:textId="103BE5DB" w:rsidR="00426E04" w:rsidRPr="00426E04" w:rsidRDefault="00426E04" w:rsidP="00426E04">
      <w:pPr>
        <w:tabs>
          <w:tab w:val="left" w:pos="1440"/>
          <w:tab w:val="left" w:leader="dot" w:pos="5220"/>
          <w:tab w:val="right" w:leader="dot" w:pos="11340"/>
        </w:tabs>
        <w:suppressAutoHyphens/>
        <w:spacing w:after="60" w:line="240" w:lineRule="auto"/>
        <w:ind w:left="0" w:firstLine="0"/>
        <w:rPr>
          <w:color w:val="000000"/>
        </w:rPr>
      </w:pPr>
      <w:r w:rsidRPr="00426E04">
        <w:rPr>
          <w:b/>
          <w:color w:val="000000"/>
        </w:rPr>
        <w:t>BÊN VAY VỐN</w:t>
      </w:r>
      <w:r w:rsidRPr="00426E04">
        <w:rPr>
          <w:color w:val="000000"/>
        </w:rPr>
        <w:t xml:space="preserve">: </w:t>
      </w:r>
      <w:r w:rsidRPr="00426E04">
        <w:rPr>
          <w:b/>
        </w:rPr>
        <w:t xml:space="preserve">Ông/Bà </w:t>
      </w:r>
      <w:r w:rsidRPr="00426E04">
        <w:rPr>
          <w:b/>
        </w:rPr>
        <w:fldChar w:fldCharType="begin"/>
      </w:r>
      <w:r w:rsidRPr="00426E04">
        <w:rPr>
          <w:b/>
        </w:rPr>
        <w:instrText xml:space="preserve"> MERGEFIELD BÊN_ĐƯỢC_CẤP_TÍN_DỤNG </w:instrText>
      </w:r>
      <w:r w:rsidRPr="00426E04">
        <w:rPr>
          <w:b/>
        </w:rPr>
        <w:fldChar w:fldCharType="separate"/>
      </w:r>
      <w:r w:rsidR="00B82801">
        <w:rPr>
          <w:b/>
          <w:noProof/>
        </w:rPr>
        <w:t>«BÊN_ĐƯỢC_CẤP_TÍN_DỤNG»</w:t>
      </w:r>
      <w:r w:rsidRPr="00426E04">
        <w:rPr>
          <w:b/>
        </w:rPr>
        <w:fldChar w:fldCharType="end"/>
      </w:r>
      <w:r w:rsidRPr="00426E04">
        <w:rPr>
          <w:b/>
        </w:rPr>
        <w:t xml:space="preserve"> </w:t>
      </w:r>
    </w:p>
    <w:p w14:paraId="718E35EA" w14:textId="6E20F2B8" w:rsidR="00426E04" w:rsidRPr="00426E04" w:rsidRDefault="00426E04" w:rsidP="00426E04">
      <w:pPr>
        <w:tabs>
          <w:tab w:val="left" w:pos="1440"/>
          <w:tab w:val="left" w:leader="dot" w:pos="5220"/>
          <w:tab w:val="right" w:leader="dot" w:pos="10632"/>
          <w:tab w:val="right" w:leader="dot" w:pos="11340"/>
        </w:tabs>
        <w:suppressAutoHyphens/>
        <w:spacing w:after="60" w:line="240" w:lineRule="auto"/>
        <w:ind w:left="0" w:firstLine="0"/>
        <w:rPr>
          <w:color w:val="000000"/>
        </w:rPr>
      </w:pPr>
      <w:r w:rsidRPr="00426E04">
        <w:rPr>
          <w:color w:val="000000"/>
        </w:rPr>
        <w:t xml:space="preserve">Số GTTT           : </w:t>
      </w:r>
      <w:r w:rsidRPr="00426E04">
        <w:rPr>
          <w:color w:val="000000"/>
        </w:rPr>
        <w:fldChar w:fldCharType="begin"/>
      </w:r>
      <w:r w:rsidRPr="00426E04">
        <w:rPr>
          <w:color w:val="000000"/>
        </w:rPr>
        <w:instrText xml:space="preserve"> MERGEFIELD GTTT_người_vay </w:instrText>
      </w:r>
      <w:r w:rsidRPr="00426E04">
        <w:rPr>
          <w:color w:val="000000"/>
        </w:rPr>
        <w:fldChar w:fldCharType="separate"/>
      </w:r>
      <w:r w:rsidR="00B82801">
        <w:rPr>
          <w:noProof/>
          <w:color w:val="000000"/>
        </w:rPr>
        <w:t>«GTTT_người_vay»</w:t>
      </w:r>
      <w:r w:rsidRPr="00426E04">
        <w:rPr>
          <w:color w:val="000000"/>
        </w:rPr>
        <w:fldChar w:fldCharType="end"/>
      </w:r>
    </w:p>
    <w:p w14:paraId="77B73F8D" w14:textId="730C5CE4" w:rsidR="00426E04" w:rsidRPr="00426E04" w:rsidRDefault="00426E04" w:rsidP="00426E04">
      <w:pPr>
        <w:tabs>
          <w:tab w:val="left" w:pos="1440"/>
          <w:tab w:val="left" w:leader="dot" w:pos="5220"/>
          <w:tab w:val="right" w:leader="dot" w:pos="11340"/>
        </w:tabs>
        <w:suppressAutoHyphens/>
        <w:spacing w:after="60" w:line="240" w:lineRule="auto"/>
        <w:ind w:left="0" w:firstLine="0"/>
        <w:rPr>
          <w:color w:val="000000"/>
        </w:rPr>
      </w:pPr>
      <w:r w:rsidRPr="00426E04">
        <w:rPr>
          <w:color w:val="000000"/>
        </w:rPr>
        <w:t xml:space="preserve">Hộ khẩu thường trú: </w:t>
      </w:r>
      <w:r w:rsidRPr="00426E04">
        <w:rPr>
          <w:color w:val="000000"/>
        </w:rPr>
        <w:fldChar w:fldCharType="begin"/>
      </w:r>
      <w:r w:rsidRPr="00426E04">
        <w:rPr>
          <w:color w:val="000000"/>
        </w:rPr>
        <w:instrText xml:space="preserve"> MERGEFIELD Địa_chỉ_HKTT_người_vay </w:instrText>
      </w:r>
      <w:r w:rsidRPr="00426E04">
        <w:rPr>
          <w:color w:val="000000"/>
        </w:rPr>
        <w:fldChar w:fldCharType="separate"/>
      </w:r>
      <w:r w:rsidR="00B82801">
        <w:rPr>
          <w:noProof/>
          <w:color w:val="000000"/>
        </w:rPr>
        <w:t>«Địa_chỉ_HKTT_người_vay»</w:t>
      </w:r>
      <w:r w:rsidRPr="00426E04">
        <w:rPr>
          <w:color w:val="000000"/>
        </w:rPr>
        <w:fldChar w:fldCharType="end"/>
      </w:r>
    </w:p>
    <w:p w14:paraId="4C0DF3A4" w14:textId="7F595B6D" w:rsidR="00426E04" w:rsidRPr="00426E04" w:rsidRDefault="00426E04" w:rsidP="00426E04">
      <w:pPr>
        <w:tabs>
          <w:tab w:val="left" w:pos="1440"/>
          <w:tab w:val="left" w:leader="dot" w:pos="5220"/>
          <w:tab w:val="right" w:leader="dot" w:pos="11340"/>
        </w:tabs>
        <w:suppressAutoHyphens/>
        <w:spacing w:after="60" w:line="240" w:lineRule="auto"/>
        <w:ind w:left="0" w:firstLine="0"/>
        <w:rPr>
          <w:color w:val="000000"/>
        </w:rPr>
      </w:pPr>
      <w:r w:rsidRPr="00426E04">
        <w:rPr>
          <w:color w:val="000000"/>
        </w:rPr>
        <w:t xml:space="preserve">Địa chỉ hiện tại: </w:t>
      </w:r>
      <w:r w:rsidRPr="00426E04">
        <w:rPr>
          <w:color w:val="000000"/>
        </w:rPr>
        <w:fldChar w:fldCharType="begin"/>
      </w:r>
      <w:r w:rsidRPr="00426E04">
        <w:rPr>
          <w:color w:val="000000"/>
        </w:rPr>
        <w:instrText xml:space="preserve"> MERGEFIELD Địa_chỉ_hiện_tại_người_vay </w:instrText>
      </w:r>
      <w:r w:rsidRPr="00426E04">
        <w:rPr>
          <w:color w:val="000000"/>
        </w:rPr>
        <w:fldChar w:fldCharType="separate"/>
      </w:r>
      <w:r w:rsidR="00B82801">
        <w:rPr>
          <w:noProof/>
          <w:color w:val="000000"/>
        </w:rPr>
        <w:t>«Địa_chỉ_hiện_tại_người_vay»</w:t>
      </w:r>
      <w:r w:rsidRPr="00426E04">
        <w:rPr>
          <w:color w:val="000000"/>
        </w:rPr>
        <w:fldChar w:fldCharType="end"/>
      </w:r>
    </w:p>
    <w:p w14:paraId="4E48B850" w14:textId="77777777" w:rsidR="00426E04" w:rsidRPr="00426E04" w:rsidRDefault="00426E04" w:rsidP="00426E04">
      <w:pPr>
        <w:tabs>
          <w:tab w:val="left" w:pos="1418"/>
          <w:tab w:val="left" w:leader="dot" w:pos="5220"/>
          <w:tab w:val="right" w:leader="dot" w:pos="11339"/>
        </w:tabs>
        <w:suppressAutoHyphens/>
        <w:spacing w:after="60" w:line="240" w:lineRule="auto"/>
        <w:ind w:left="0" w:firstLine="0"/>
        <w:rPr>
          <w:color w:val="000000"/>
        </w:rPr>
      </w:pPr>
      <w:r w:rsidRPr="00426E04">
        <w:rPr>
          <w:color w:val="000000"/>
        </w:rPr>
        <w:t>Điện thoại di động: ……………….</w:t>
      </w:r>
      <w:r w:rsidRPr="00426E04">
        <w:rPr>
          <w:color w:val="000000"/>
        </w:rPr>
        <w:tab/>
        <w:t>Email:……………………………</w:t>
      </w:r>
    </w:p>
    <w:p w14:paraId="56D3B7D1" w14:textId="77777777" w:rsidR="00426E04" w:rsidRPr="00426E04" w:rsidRDefault="00426E04" w:rsidP="00426E04">
      <w:pPr>
        <w:tabs>
          <w:tab w:val="left" w:pos="1418"/>
          <w:tab w:val="left" w:leader="dot" w:pos="5220"/>
          <w:tab w:val="right" w:leader="dot" w:pos="10348"/>
          <w:tab w:val="right" w:leader="dot" w:pos="11340"/>
        </w:tabs>
        <w:suppressAutoHyphens/>
        <w:spacing w:after="60" w:line="240" w:lineRule="auto"/>
        <w:ind w:left="0" w:firstLine="0"/>
        <w:rPr>
          <w:color w:val="000000"/>
        </w:rPr>
      </w:pPr>
      <w:r w:rsidRPr="00426E04">
        <w:rPr>
          <w:lang w:val="fr-FR"/>
        </w:rPr>
        <w:t xml:space="preserve">(Sau đây gọi là </w:t>
      </w:r>
      <w:r w:rsidRPr="00426E04">
        <w:rPr>
          <w:b/>
          <w:lang w:val="fr-FR"/>
        </w:rPr>
        <w:t>Bên vay</w:t>
      </w:r>
      <w:r w:rsidRPr="00426E04">
        <w:rPr>
          <w:lang w:val="fr-FR"/>
        </w:rPr>
        <w:t>)</w:t>
      </w:r>
    </w:p>
    <w:p w14:paraId="133FB634" w14:textId="77777777" w:rsidR="00426E04" w:rsidRPr="00426E04" w:rsidRDefault="00426E04" w:rsidP="00426E04">
      <w:pPr>
        <w:tabs>
          <w:tab w:val="center" w:leader="dot" w:pos="5580"/>
          <w:tab w:val="right" w:leader="dot" w:pos="10260"/>
        </w:tabs>
        <w:suppressAutoHyphens/>
        <w:spacing w:after="60" w:line="240" w:lineRule="auto"/>
        <w:ind w:left="0" w:firstLine="0"/>
        <w:rPr>
          <w:b/>
          <w:i/>
        </w:rPr>
      </w:pPr>
      <w:r w:rsidRPr="00426E04">
        <w:rPr>
          <w:b/>
          <w:i/>
        </w:rPr>
        <w:t>đã thống nhất Hợp đồng cho vay theo hạn mức với các điều khoản như sau:</w:t>
      </w:r>
    </w:p>
    <w:p w14:paraId="0E3DA43D" w14:textId="77777777" w:rsidR="00426E04" w:rsidRPr="00426E04" w:rsidRDefault="00426E04" w:rsidP="00426E04">
      <w:pPr>
        <w:numPr>
          <w:ilvl w:val="0"/>
          <w:numId w:val="22"/>
        </w:numPr>
        <w:suppressAutoHyphens/>
        <w:spacing w:before="120" w:after="120" w:line="240" w:lineRule="auto"/>
        <w:rPr>
          <w:b/>
          <w:lang w:val="pt-BR"/>
        </w:rPr>
      </w:pPr>
      <w:r w:rsidRPr="00426E04">
        <w:rPr>
          <w:b/>
          <w:lang w:val="pt-BR"/>
        </w:rPr>
        <w:t>Giải Thích Từ Ngữ</w:t>
      </w:r>
    </w:p>
    <w:p w14:paraId="6DD2663D" w14:textId="77777777" w:rsidR="00426E04" w:rsidRPr="00426E04" w:rsidRDefault="00426E04" w:rsidP="00426E04">
      <w:pPr>
        <w:numPr>
          <w:ilvl w:val="0"/>
          <w:numId w:val="23"/>
        </w:numPr>
        <w:tabs>
          <w:tab w:val="left" w:pos="284"/>
          <w:tab w:val="left" w:pos="709"/>
          <w:tab w:val="right" w:leader="dot" w:pos="9360"/>
        </w:tabs>
        <w:suppressAutoHyphens/>
        <w:spacing w:before="120" w:after="120" w:line="240" w:lineRule="auto"/>
        <w:ind w:left="284" w:hanging="284"/>
        <w:rPr>
          <w:lang w:val="pt-BR"/>
        </w:rPr>
      </w:pPr>
      <w:r w:rsidRPr="00426E04">
        <w:rPr>
          <w:b/>
          <w:lang w:val="pt-BR"/>
        </w:rPr>
        <w:t>SeABank</w:t>
      </w:r>
      <w:r w:rsidRPr="00426E04">
        <w:rPr>
          <w:lang w:val="pt-BR"/>
        </w:rPr>
        <w:t>: Là Ngân hàng TMCP Đông Nam Á. SeABank được hiểu bao gồm Hội sở chính, các Chi nhánh, Phòng Giao dịch của Ngân hàng TMCP Đông Nam Á.</w:t>
      </w:r>
    </w:p>
    <w:p w14:paraId="3BA92733" w14:textId="77777777" w:rsidR="00426E04" w:rsidRPr="00426E04" w:rsidRDefault="00426E04" w:rsidP="00426E04">
      <w:pPr>
        <w:numPr>
          <w:ilvl w:val="0"/>
          <w:numId w:val="23"/>
        </w:numPr>
        <w:tabs>
          <w:tab w:val="left" w:pos="284"/>
          <w:tab w:val="left" w:pos="720"/>
          <w:tab w:val="right" w:leader="dot" w:pos="9360"/>
        </w:tabs>
        <w:suppressAutoHyphens/>
        <w:spacing w:before="120" w:after="120" w:line="240" w:lineRule="auto"/>
        <w:ind w:left="284" w:hanging="284"/>
        <w:rPr>
          <w:b/>
          <w:lang w:val="pt-BR"/>
        </w:rPr>
      </w:pPr>
      <w:r w:rsidRPr="00426E04">
        <w:rPr>
          <w:b/>
          <w:lang w:val="pt-BR"/>
        </w:rPr>
        <w:t xml:space="preserve">Hợp Đồng: </w:t>
      </w:r>
      <w:r w:rsidRPr="00426E04">
        <w:rPr>
          <w:lang w:val="pt-BR"/>
        </w:rPr>
        <w:t>Là Hợp đồng cho vay theo hạn mức này.</w:t>
      </w:r>
    </w:p>
    <w:p w14:paraId="63519EE0" w14:textId="77777777" w:rsidR="00426E04" w:rsidRPr="00426E04" w:rsidRDefault="00426E04" w:rsidP="00426E04">
      <w:pPr>
        <w:numPr>
          <w:ilvl w:val="0"/>
          <w:numId w:val="23"/>
        </w:numPr>
        <w:tabs>
          <w:tab w:val="left" w:pos="284"/>
          <w:tab w:val="left" w:pos="720"/>
          <w:tab w:val="right" w:leader="dot" w:pos="9360"/>
        </w:tabs>
        <w:suppressAutoHyphens/>
        <w:spacing w:before="120" w:after="120" w:line="240" w:lineRule="auto"/>
        <w:ind w:left="284" w:hanging="284"/>
        <w:rPr>
          <w:lang w:val="pt-BR"/>
        </w:rPr>
      </w:pPr>
      <w:r w:rsidRPr="00426E04">
        <w:rPr>
          <w:b/>
          <w:lang w:val="pt-BR"/>
        </w:rPr>
        <w:t>Điều kiện giao dịch chung</w:t>
      </w:r>
      <w:r w:rsidRPr="00426E04">
        <w:rPr>
          <w:lang w:val="pt-BR"/>
        </w:rPr>
        <w:t xml:space="preserve"> </w:t>
      </w:r>
      <w:r w:rsidRPr="00426E04">
        <w:rPr>
          <w:b/>
          <w:lang w:val="pt-BR"/>
        </w:rPr>
        <w:t>về cho vay có tài sản bảo đảm áp dụng đối với khách hàng cá nhân tại SeABank</w:t>
      </w:r>
      <w:r w:rsidRPr="00426E04">
        <w:rPr>
          <w:lang w:val="pt-BR"/>
        </w:rPr>
        <w:t xml:space="preserve"> (sau đây gọi chung là “Điều Kiện Giao Dịch Chung”): Là những điều khoản do SeABank công bố từng thời kỳ để áp dụng chung cho các Khách hàng cá nhân vay từng lần và/hoặc vay theo hạn mức và hoặc vay theo hạn mức thấu chi có tài sản bảo đảm tại SeABank. Điều Kiện Giao Dịch Chung được SeABank niêm yết công khai tại Trụ sở các địa điểm kinh doanh và/hoặc trên trang website chính thức của SeABank </w:t>
      </w:r>
      <w:r w:rsidRPr="00426E04">
        <w:t>(https://seabank.com.vn)</w:t>
      </w:r>
      <w:r w:rsidRPr="00426E04">
        <w:rPr>
          <w:lang w:val="pt-BR"/>
        </w:rPr>
        <w:t>. Nếu Bên vay chấp nhận ký kết Hợp Đồng thì được coi là đồng thời chấp nhận các điều khoản tại Điều Kiện Giao Dịch Chung. Điều Kiện Giao Dịch Chung là một phần không tách rời của Hợp Đồng.</w:t>
      </w:r>
    </w:p>
    <w:p w14:paraId="4D48DEED" w14:textId="77777777" w:rsidR="00426E04" w:rsidRPr="00426E04" w:rsidRDefault="00426E04" w:rsidP="00426E04">
      <w:pPr>
        <w:numPr>
          <w:ilvl w:val="0"/>
          <w:numId w:val="23"/>
        </w:numPr>
        <w:tabs>
          <w:tab w:val="left" w:pos="284"/>
          <w:tab w:val="left" w:pos="720"/>
          <w:tab w:val="right" w:leader="dot" w:pos="9360"/>
        </w:tabs>
        <w:suppressAutoHyphens/>
        <w:spacing w:before="120" w:after="120" w:line="240" w:lineRule="auto"/>
        <w:ind w:left="284" w:hanging="284"/>
        <w:rPr>
          <w:lang w:val="pt-BR"/>
        </w:rPr>
      </w:pPr>
      <w:r w:rsidRPr="00426E04">
        <w:rPr>
          <w:b/>
          <w:lang w:val="pt-BR"/>
        </w:rPr>
        <w:t>KUNN</w:t>
      </w:r>
      <w:r w:rsidRPr="00426E04">
        <w:rPr>
          <w:lang w:val="pt-BR"/>
        </w:rPr>
        <w:t>: Là Khế ước nhận nợ được ký kết giữa SeABank và Bên vay.</w:t>
      </w:r>
    </w:p>
    <w:p w14:paraId="7F9D04FB" w14:textId="77777777" w:rsidR="00426E04" w:rsidRPr="00426E04" w:rsidRDefault="00426E04" w:rsidP="00426E04">
      <w:pPr>
        <w:numPr>
          <w:ilvl w:val="0"/>
          <w:numId w:val="22"/>
        </w:numPr>
        <w:suppressAutoHyphens/>
        <w:spacing w:before="120" w:after="120" w:line="240" w:lineRule="auto"/>
        <w:rPr>
          <w:b/>
        </w:rPr>
      </w:pPr>
      <w:r w:rsidRPr="00426E04">
        <w:rPr>
          <w:b/>
        </w:rPr>
        <w:t>Thỏa thuận cho vay theo hạn mức</w:t>
      </w:r>
    </w:p>
    <w:p w14:paraId="45D51E0C"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rPr>
      </w:pPr>
      <w:r w:rsidRPr="00426E04">
        <w:rPr>
          <w:b/>
        </w:rPr>
        <w:t>Hạn mức tín dụng</w:t>
      </w:r>
      <w:r w:rsidRPr="00426E04">
        <w:t xml:space="preserve">: </w:t>
      </w:r>
      <w:r w:rsidRPr="00426E04">
        <w:rPr>
          <w:b/>
        </w:rPr>
        <w:t xml:space="preserve"> </w:t>
      </w:r>
    </w:p>
    <w:p w14:paraId="1BEE9EC8" w14:textId="6744F560" w:rsidR="00426E04" w:rsidRDefault="00426E04" w:rsidP="00426E04">
      <w:pPr>
        <w:tabs>
          <w:tab w:val="left" w:pos="284"/>
          <w:tab w:val="left" w:leader="dot" w:pos="10206"/>
          <w:tab w:val="left" w:pos="11339"/>
        </w:tabs>
        <w:suppressAutoHyphens/>
        <w:spacing w:line="264" w:lineRule="auto"/>
        <w:ind w:left="284" w:firstLine="0"/>
        <w:rPr>
          <w:i/>
          <w:color w:val="000000"/>
        </w:rPr>
      </w:pPr>
      <w:bookmarkStart w:id="9" w:name="_Ref191462578"/>
      <w:r w:rsidRPr="00426E04">
        <w:t>SeABank đồng ý cho Bên vay vay vốn theo Hạn mức tín dụng (HMTD) có giá trị tối đa là:</w:t>
      </w:r>
      <w:bookmarkEnd w:id="9"/>
      <w:r w:rsidRPr="00426E04">
        <w:t xml:space="preserve"> </w:t>
      </w:r>
      <w:r w:rsidRPr="00DF67D1">
        <w:rPr>
          <w:b/>
          <w:color w:val="000000"/>
        </w:rPr>
        <w:fldChar w:fldCharType="begin"/>
      </w:r>
      <w:r w:rsidRPr="00DF67D1">
        <w:rPr>
          <w:b/>
          <w:color w:val="000000"/>
        </w:rPr>
        <w:instrText xml:space="preserve"> MERGEFIELD Tổng_số_tiền_cấp_tín_dụng </w:instrText>
      </w:r>
      <w:r w:rsidRPr="00DF67D1">
        <w:rPr>
          <w:b/>
          <w:color w:val="000000"/>
        </w:rPr>
        <w:fldChar w:fldCharType="separate"/>
      </w:r>
      <w:r w:rsidR="00B82801">
        <w:rPr>
          <w:b/>
          <w:noProof/>
          <w:color w:val="000000"/>
        </w:rPr>
        <w:t>«Tổng_số_tiền_cấp_tín_dụng»</w:t>
      </w:r>
      <w:r w:rsidRPr="00DF67D1">
        <w:rPr>
          <w:b/>
          <w:color w:val="000000"/>
        </w:rPr>
        <w:fldChar w:fldCharType="end"/>
      </w:r>
      <w:r w:rsidRPr="00DF67D1">
        <w:rPr>
          <w:b/>
          <w:color w:val="000000"/>
        </w:rPr>
        <w:t xml:space="preserve"> </w:t>
      </w:r>
      <w:r w:rsidR="00DF67D1" w:rsidRPr="00DF67D1">
        <w:rPr>
          <w:b/>
          <w:color w:val="000000"/>
        </w:rPr>
        <w:t>VND</w:t>
      </w:r>
      <w:r w:rsidR="00DF67D1">
        <w:rPr>
          <w:color w:val="000000"/>
        </w:rPr>
        <w:t xml:space="preserve"> </w:t>
      </w:r>
      <w:r w:rsidRPr="00DF67D1">
        <w:rPr>
          <w:i/>
          <w:color w:val="000000"/>
        </w:rPr>
        <w:t xml:space="preserve">(Bằng chữ: </w:t>
      </w:r>
      <w:r w:rsidRPr="00DF67D1">
        <w:rPr>
          <w:i/>
          <w:color w:val="000000"/>
        </w:rPr>
        <w:fldChar w:fldCharType="begin"/>
      </w:r>
      <w:r w:rsidRPr="00DF67D1">
        <w:rPr>
          <w:i/>
          <w:color w:val="000000"/>
        </w:rPr>
        <w:instrText xml:space="preserve"> MERGEFIELD Tổng_số_tiền_cấp_tín_dụng_Bằng_chữ </w:instrText>
      </w:r>
      <w:r w:rsidRPr="00DF67D1">
        <w:rPr>
          <w:i/>
          <w:color w:val="000000"/>
        </w:rPr>
        <w:fldChar w:fldCharType="separate"/>
      </w:r>
      <w:r w:rsidR="00B82801">
        <w:rPr>
          <w:i/>
          <w:noProof/>
          <w:color w:val="000000"/>
        </w:rPr>
        <w:t>«Tổng_số_tiền_cấp_tín_dụng_Bằng_chữ»</w:t>
      </w:r>
      <w:r w:rsidRPr="00DF67D1">
        <w:rPr>
          <w:i/>
          <w:color w:val="000000"/>
        </w:rPr>
        <w:fldChar w:fldCharType="end"/>
      </w:r>
      <w:r w:rsidRPr="00DF67D1">
        <w:rPr>
          <w:i/>
          <w:color w:val="000000"/>
        </w:rPr>
        <w:t>)</w:t>
      </w:r>
    </w:p>
    <w:p w14:paraId="59F2E9EF" w14:textId="19798243" w:rsidR="002324EE" w:rsidRPr="00DF67D1" w:rsidRDefault="002324EE" w:rsidP="00426E04">
      <w:pPr>
        <w:tabs>
          <w:tab w:val="left" w:pos="284"/>
          <w:tab w:val="left" w:leader="dot" w:pos="10206"/>
          <w:tab w:val="left" w:pos="11339"/>
        </w:tabs>
        <w:suppressAutoHyphens/>
        <w:spacing w:line="264" w:lineRule="auto"/>
        <w:ind w:left="284" w:firstLine="0"/>
        <w:rPr>
          <w:i/>
        </w:rPr>
      </w:pPr>
      <w:commentRangeStart w:id="10"/>
      <w:r w:rsidRPr="00CB515D">
        <w:rPr>
          <w:rFonts w:eastAsiaTheme="minorHAnsi"/>
          <w:i/>
          <w:color w:val="FF0000"/>
          <w:lang w:val="vi-VN"/>
        </w:rPr>
        <w:t xml:space="preserve">Tại mọi thời điểm trong thời hạn hiệu lực của HMTD thì giá trị tối đa của HMTD được hiểu bao gồm: Tổng dư nợ vay, số dư chiết khấu, số dư bảo lãnh thực tế, dư nợ tín dụng </w:t>
      </w:r>
      <w:r w:rsidRPr="00CB515D">
        <w:rPr>
          <w:rFonts w:eastAsiaTheme="minorHAnsi"/>
          <w:i/>
          <w:color w:val="FF0000"/>
          <w:lang w:val="vi-VN"/>
        </w:rPr>
        <w:lastRenderedPageBreak/>
        <w:t>khác</w:t>
      </w:r>
      <w:r w:rsidRPr="00CB515D">
        <w:rPr>
          <w:rFonts w:eastAsiaTheme="minorHAnsi"/>
          <w:i/>
          <w:color w:val="FF0000"/>
          <w:vertAlign w:val="superscript"/>
          <w:lang w:val="vi-VN"/>
        </w:rPr>
        <w:footnoteReference w:id="3"/>
      </w:r>
      <w:r w:rsidRPr="00CB515D">
        <w:rPr>
          <w:rFonts w:eastAsiaTheme="minorHAnsi"/>
          <w:i/>
          <w:color w:val="FF0000"/>
          <w:lang w:val="vi-VN"/>
        </w:rPr>
        <w:t xml:space="preserve"> của Bên vay phát sinh theo các Hợp đ</w:t>
      </w:r>
      <w:r w:rsidR="000C358B">
        <w:rPr>
          <w:rFonts w:eastAsiaTheme="minorHAnsi"/>
          <w:i/>
          <w:color w:val="FF0000"/>
          <w:lang w:val="vi-VN"/>
        </w:rPr>
        <w:t>ồ</w:t>
      </w:r>
      <w:r w:rsidRPr="00CB515D">
        <w:rPr>
          <w:rFonts w:eastAsiaTheme="minorHAnsi"/>
          <w:i/>
          <w:color w:val="FF0000"/>
          <w:lang w:val="vi-VN"/>
        </w:rPr>
        <w:t>ng tín dụng theo hạn mức và/hoăc Hợp đồng cho vay theo hạn mức ký kết trước thời điểm ký Hợp đồng này (nếu có).</w:t>
      </w:r>
      <w:commentRangeEnd w:id="10"/>
      <w:r w:rsidRPr="00CB515D">
        <w:rPr>
          <w:rFonts w:eastAsiaTheme="minorHAnsi"/>
          <w:lang w:val="vi-VN"/>
        </w:rPr>
        <w:commentReference w:id="10"/>
      </w:r>
      <w:r w:rsidRPr="00CB515D">
        <w:rPr>
          <w:rFonts w:eastAsiaTheme="minorHAnsi"/>
          <w:i/>
          <w:color w:val="FF0000"/>
          <w:vertAlign w:val="superscript"/>
          <w:lang w:val="vi-VN"/>
        </w:rPr>
        <w:footnoteReference w:id="4"/>
      </w:r>
    </w:p>
    <w:p w14:paraId="2C4E3221"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rPr>
      </w:pPr>
      <w:r w:rsidRPr="00426E04">
        <w:rPr>
          <w:b/>
        </w:rPr>
        <w:t>Thời hạn hiệu lực của HMTD</w:t>
      </w:r>
      <w:r w:rsidRPr="00426E04">
        <w:t>:</w:t>
      </w:r>
    </w:p>
    <w:p w14:paraId="4EE5DCCD" w14:textId="77777777" w:rsidR="00426E04" w:rsidRPr="00426E04" w:rsidRDefault="00426E04" w:rsidP="00426E04">
      <w:pPr>
        <w:tabs>
          <w:tab w:val="left" w:pos="540"/>
          <w:tab w:val="left" w:leader="dot" w:pos="9720"/>
        </w:tabs>
        <w:suppressAutoHyphens/>
        <w:spacing w:after="60" w:line="240" w:lineRule="auto"/>
        <w:ind w:left="547" w:hanging="547"/>
      </w:pPr>
      <w:r w:rsidRPr="00426E04">
        <w:t>2.1.</w:t>
      </w:r>
      <w:r w:rsidRPr="00426E04">
        <w:tab/>
        <w:t>Thời hạn hiệu lực của HMTD: 12 tháng kể từ ngày ký Hợp Đồng này</w:t>
      </w:r>
      <w:r w:rsidRPr="00426E04">
        <w:rPr>
          <w:vertAlign w:val="superscript"/>
        </w:rPr>
        <w:footnoteReference w:id="5"/>
      </w:r>
      <w:r w:rsidRPr="00426E04">
        <w:t>.</w:t>
      </w:r>
    </w:p>
    <w:p w14:paraId="635482E1" w14:textId="1D36A255" w:rsidR="00426E04" w:rsidRPr="00426E04" w:rsidRDefault="00426E04" w:rsidP="00426E04">
      <w:pPr>
        <w:tabs>
          <w:tab w:val="left" w:leader="dot" w:pos="9720"/>
        </w:tabs>
        <w:suppressAutoHyphens/>
        <w:spacing w:after="60" w:line="240" w:lineRule="auto"/>
        <w:ind w:left="547" w:hanging="547"/>
      </w:pPr>
      <w:r w:rsidRPr="00426E04">
        <w:t>2.2.</w:t>
      </w:r>
      <w:r w:rsidRPr="00426E04">
        <w:tab/>
        <w:t xml:space="preserve">Thời hạn tối đa của mỗi khoản vay trong HMTD không quá </w:t>
      </w:r>
      <w:r w:rsidR="004D1251">
        <w:fldChar w:fldCharType="begin"/>
      </w:r>
      <w:r w:rsidR="004D1251">
        <w:instrText xml:space="preserve"> MERGEFIELD Kỳ_hạn_mỗi_khế_ước </w:instrText>
      </w:r>
      <w:r w:rsidR="004D1251">
        <w:fldChar w:fldCharType="separate"/>
      </w:r>
      <w:r w:rsidR="00B82801">
        <w:rPr>
          <w:noProof/>
        </w:rPr>
        <w:t>«Kỳ_hạn_mỗi_khế_ước»</w:t>
      </w:r>
      <w:r w:rsidR="004D1251">
        <w:rPr>
          <w:noProof/>
        </w:rPr>
        <w:fldChar w:fldCharType="end"/>
      </w:r>
      <w:r w:rsidRPr="00426E04">
        <w:t xml:space="preserve"> tháng. Việc cho vay quá thời hạn này sẽ do SeABank xem xét, chấp thuận. Thời hạn cho vay của từng KUNN có thể kết thúc sau thời hạn có hiệu lực của </w:t>
      </w:r>
      <w:r w:rsidRPr="00426E04">
        <w:rPr>
          <w:bCs/>
        </w:rPr>
        <w:t>HMTD</w:t>
      </w:r>
      <w:r w:rsidRPr="00426E04">
        <w:t xml:space="preserve">. </w:t>
      </w:r>
    </w:p>
    <w:p w14:paraId="3C2DECD9" w14:textId="693DD51D"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rPr>
      </w:pPr>
      <w:r w:rsidRPr="00426E04">
        <w:rPr>
          <w:b/>
        </w:rPr>
        <w:t>Mục đích sử dụng HMTD</w:t>
      </w:r>
      <w:r w:rsidRPr="00426E04">
        <w:t xml:space="preserve">: </w:t>
      </w:r>
      <w:r w:rsidR="004D1251">
        <w:fldChar w:fldCharType="begin"/>
      </w:r>
      <w:r w:rsidR="004D1251">
        <w:instrText xml:space="preserve"> MERGEFIELD MĐ_vay </w:instrText>
      </w:r>
      <w:r w:rsidR="004D1251">
        <w:fldChar w:fldCharType="separate"/>
      </w:r>
      <w:r w:rsidR="00B82801">
        <w:rPr>
          <w:noProof/>
        </w:rPr>
        <w:t>«MĐ_vay»</w:t>
      </w:r>
      <w:r w:rsidR="004D1251">
        <w:rPr>
          <w:noProof/>
        </w:rPr>
        <w:fldChar w:fldCharType="end"/>
      </w:r>
    </w:p>
    <w:p w14:paraId="48E40504"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color w:val="000000"/>
        </w:rPr>
      </w:pPr>
      <w:r w:rsidRPr="00426E04">
        <w:rPr>
          <w:b/>
          <w:color w:val="000000"/>
        </w:rPr>
        <w:t xml:space="preserve"> Lãi suất cho vay, phí: </w:t>
      </w:r>
    </w:p>
    <w:p w14:paraId="6EA14F87" w14:textId="77777777" w:rsidR="00426E04" w:rsidRPr="00426E04" w:rsidRDefault="00426E04" w:rsidP="00426E04">
      <w:pPr>
        <w:numPr>
          <w:ilvl w:val="1"/>
          <w:numId w:val="27"/>
        </w:numPr>
        <w:suppressAutoHyphens/>
        <w:spacing w:after="60" w:line="240" w:lineRule="auto"/>
        <w:ind w:left="567" w:hanging="567"/>
        <w:rPr>
          <w:lang w:val="vi-VN"/>
        </w:rPr>
      </w:pPr>
      <w:r w:rsidRPr="00426E04">
        <w:rPr>
          <w:lang w:val="vi-VN"/>
        </w:rPr>
        <w:t>Lãi suất cho vay (trong hạn) và cơ chế điều chỉnh lãi suất: Được quy định cụ thể trong (các) KUNN và/hoặc các văn bản liên quan ký kết giữa Bên vay và SeABank.</w:t>
      </w:r>
    </w:p>
    <w:p w14:paraId="3D74EF85" w14:textId="77777777" w:rsidR="00426E04" w:rsidRPr="00426E04" w:rsidRDefault="00426E04" w:rsidP="00426E04">
      <w:pPr>
        <w:numPr>
          <w:ilvl w:val="1"/>
          <w:numId w:val="27"/>
        </w:numPr>
        <w:suppressAutoHyphens/>
        <w:spacing w:after="60" w:line="240" w:lineRule="auto"/>
        <w:ind w:left="567" w:hanging="567"/>
        <w:rPr>
          <w:lang w:val="vi-VN"/>
        </w:rPr>
      </w:pPr>
      <w:r w:rsidRPr="00426E04">
        <w:rPr>
          <w:lang w:val="vi-VN"/>
        </w:rPr>
        <w:t>Bên vay có nghĩa vụ phải thực hiện việc mua bảo hiểm hoặc bảo đảm Bên bảo đảm mua bảo hiểm cho Tài sản bảo đảm theo đúng yêu cầu của SeABank bao gồm nhưng không giới hạn các yêu cầu về Công ty bảo hiểm, loại bảo hiểm, số tiền bảo hiểm, giá trị tài sản bảo hiểm/giá trị bảo hiểm, phạm vi và điều kiện bảo hiểm, đồng thời chuyển quyền thụ hưởng bảo hiểm cho SeABank. Trường hợp Bên vay vi phạm nghĩa vụ theo quy định tại Khoản này, SeABank được toàn quyền: Tăng lãi suất cho vay trong thời gian Bên vay/Bên bảo đảm không thực hiện nghĩa vụ mua bảo hiểm, cụ thể:</w:t>
      </w:r>
    </w:p>
    <w:p w14:paraId="4A15965C" w14:textId="0D8A9245" w:rsidR="00426E04" w:rsidRPr="00426E04" w:rsidRDefault="00426E04" w:rsidP="00426E04">
      <w:pPr>
        <w:numPr>
          <w:ilvl w:val="0"/>
          <w:numId w:val="25"/>
        </w:numPr>
        <w:tabs>
          <w:tab w:val="right" w:leader="dot" w:pos="9360"/>
        </w:tabs>
        <w:suppressAutoHyphens/>
        <w:spacing w:before="120" w:after="120" w:line="240" w:lineRule="auto"/>
        <w:rPr>
          <w:iCs/>
          <w:lang w:val="pt-BR"/>
        </w:rPr>
      </w:pPr>
      <w:r w:rsidRPr="00426E04">
        <w:rPr>
          <w:iCs/>
          <w:lang w:val="pt-BR"/>
        </w:rPr>
        <w:t xml:space="preserve">Cộng (+) thêm </w:t>
      </w:r>
      <w:r w:rsidR="003F71E5">
        <w:rPr>
          <w:iCs/>
          <w:lang w:val="pt-BR"/>
        </w:rPr>
        <w:t>.....%</w:t>
      </w:r>
      <w:r w:rsidRPr="00426E04">
        <w:rPr>
          <w:iCs/>
          <w:lang w:val="pt-BR"/>
        </w:rPr>
        <w:t xml:space="preserve"> vào lãi suất cho vay đang áp dụng theo thỏa thuận tại khoản 4.1 Điều này và/hoặc KUNN. Mức lãi suất cho vay mới này sẽ được áp dụng từ ngày 01 (một) của tháng liền tiếp theo (tháng T+1) tháng mà Bên vay/Bên bảo đảm phải hoàn thành nghĩa vụ mua bảo hiểm (tháng T).</w:t>
      </w:r>
    </w:p>
    <w:p w14:paraId="3936277B" w14:textId="6D400E15" w:rsidR="00426E04" w:rsidRPr="00426E04" w:rsidRDefault="00426E04" w:rsidP="00426E04">
      <w:pPr>
        <w:numPr>
          <w:ilvl w:val="0"/>
          <w:numId w:val="25"/>
        </w:numPr>
        <w:tabs>
          <w:tab w:val="right" w:leader="dot" w:pos="9360"/>
        </w:tabs>
        <w:suppressAutoHyphens/>
        <w:spacing w:before="120" w:after="120" w:line="240" w:lineRule="auto"/>
        <w:rPr>
          <w:iCs/>
          <w:lang w:val="pt-BR"/>
        </w:rPr>
      </w:pPr>
      <w:r w:rsidRPr="00426E04">
        <w:rPr>
          <w:iCs/>
          <w:lang w:val="pt-BR"/>
        </w:rPr>
        <w:t xml:space="preserve">Trường hợp Bên vay/Bên bảo đảm khắc phục tình trạng vi phạm và hoàn thành nghĩa vụ mua bảo hiểm, Bên vay được trừ (-) </w:t>
      </w:r>
      <w:r w:rsidR="003F71E5">
        <w:rPr>
          <w:iCs/>
          <w:lang w:val="pt-BR"/>
        </w:rPr>
        <w:t>.....%</w:t>
      </w:r>
      <w:r w:rsidRPr="00426E04">
        <w:rPr>
          <w:iCs/>
          <w:lang w:val="pt-BR"/>
        </w:rPr>
        <w:t xml:space="preserve"> vào lãi suất cho vay đang áp dụng. Mức lãi suất cho vay mới này sẽ được áp dụng từ ngày 01 (một) của tháng liền tiếp theo tháng mà Bên vay/Bên bảo đảm đã hoàn thành nghĩa vụ mua bảo hiểm. </w:t>
      </w:r>
    </w:p>
    <w:p w14:paraId="6D956E46" w14:textId="77777777" w:rsidR="00426E04" w:rsidRPr="00426E04" w:rsidRDefault="00426E04" w:rsidP="00426E04">
      <w:pPr>
        <w:numPr>
          <w:ilvl w:val="1"/>
          <w:numId w:val="27"/>
        </w:numPr>
        <w:suppressAutoHyphens/>
        <w:spacing w:after="60" w:line="240" w:lineRule="auto"/>
        <w:ind w:left="567" w:hanging="567"/>
        <w:rPr>
          <w:lang w:val="vi-VN"/>
        </w:rPr>
      </w:pPr>
      <w:r w:rsidRPr="00426E04">
        <w:rPr>
          <w:lang w:val="vi-VN"/>
        </w:rPr>
        <w:t>Trường hợp Các Bên có thỏa thuận về việc điều chỉnh lãi suất cho vay nêu tại khoản 4.1 và Bên vay thuộc trường hợp điều chỉnh lãi suất theo khoản 4.2 Điều 2 Hợp Đồng này, Các Bên thống nhất rằng khi xảy ra các sự kiện điều chỉnh lãi suất như quy định tại Hợp Đồng này, SeABank sẽ tự động thực hiện việc điều chỉnh theo đúng các nội dung đã thỏa thuận và không phải thông báo cho Bên vay. Bên vay chấp thuận mức lãi suất mới (sau đây trong Hợp Đồng này được gọi chung là “</w:t>
      </w:r>
      <w:r w:rsidRPr="00426E04">
        <w:rPr>
          <w:b/>
          <w:lang w:val="vi-VN"/>
        </w:rPr>
        <w:t>Mức lãi suất cho vay điều chỉnh</w:t>
      </w:r>
      <w:r w:rsidRPr="00426E04">
        <w:rPr>
          <w:lang w:val="vi-VN"/>
        </w:rPr>
        <w:t xml:space="preserve">”) kể từ thời điểm SeABank thực hiện việc điều chỉnh và cam kết thực hiện đầy đủ nghĩa vụ thanh toán tiền lãi theo mức lãi suất được điều chỉnh. </w:t>
      </w:r>
    </w:p>
    <w:p w14:paraId="18B47668" w14:textId="77777777" w:rsidR="00426E04" w:rsidRPr="00426E04" w:rsidRDefault="00426E04" w:rsidP="00426E04">
      <w:pPr>
        <w:numPr>
          <w:ilvl w:val="1"/>
          <w:numId w:val="27"/>
        </w:numPr>
        <w:suppressAutoHyphens/>
        <w:spacing w:after="60" w:line="240" w:lineRule="auto"/>
        <w:ind w:left="567" w:hanging="567"/>
        <w:rPr>
          <w:iCs/>
          <w:lang w:val="pt-BR"/>
        </w:rPr>
      </w:pPr>
      <w:r w:rsidRPr="00426E04">
        <w:rPr>
          <w:lang w:val="vi-VN"/>
        </w:rPr>
        <w:t xml:space="preserve">Lãi suất cho vay áp dụng đối với dư nợ gốc quá hạn (lãi suất quá hạn): Bằng 150% mức lãi suất cho </w:t>
      </w:r>
      <w:r w:rsidRPr="00426E04">
        <w:rPr>
          <w:lang w:val="pt-BR"/>
        </w:rPr>
        <w:t>vay</w:t>
      </w:r>
      <w:r w:rsidRPr="00426E04">
        <w:rPr>
          <w:lang w:val="vi-VN"/>
        </w:rPr>
        <w:t xml:space="preserve"> trong hạn áp dụng tại thời điểm chuyển nợ quá hạn.</w:t>
      </w:r>
      <w:r w:rsidRPr="00426E04">
        <w:rPr>
          <w:lang w:val="pt-BR"/>
        </w:rPr>
        <w:t xml:space="preserve"> Mức lãi suất này được áp dụng kể từ thời điểm khoản nợ gốc của Bên vay bị chuyển quá hạn đến khi Bên vay thanh toán hết nợ gốc quá hạn. </w:t>
      </w:r>
    </w:p>
    <w:p w14:paraId="5E2F3ABD" w14:textId="77777777" w:rsidR="00426E04" w:rsidRPr="00426E04" w:rsidRDefault="00426E04" w:rsidP="00426E04">
      <w:pPr>
        <w:numPr>
          <w:ilvl w:val="1"/>
          <w:numId w:val="27"/>
        </w:numPr>
        <w:suppressAutoHyphens/>
        <w:spacing w:after="60" w:line="240" w:lineRule="auto"/>
        <w:ind w:left="567" w:hanging="567"/>
        <w:rPr>
          <w:iCs/>
          <w:lang w:val="pt-BR"/>
        </w:rPr>
      </w:pPr>
      <w:r w:rsidRPr="00426E04">
        <w:rPr>
          <w:lang w:val="vi-VN"/>
        </w:rPr>
        <w:t>Lãi suất chậm trả áp dụng đối với tiền lãi chậm trả: Bằng 10%/năm tính trên số dư lãi chậm trả tương ứng với thời gian chậm trả.</w:t>
      </w:r>
      <w:r w:rsidRPr="00426E04">
        <w:rPr>
          <w:lang w:val="pt-BR"/>
        </w:rPr>
        <w:t xml:space="preserve"> Mức lãi suất này được áp dụng kể từ thời </w:t>
      </w:r>
      <w:r w:rsidRPr="00426E04">
        <w:rPr>
          <w:lang w:val="pt-BR"/>
        </w:rPr>
        <w:lastRenderedPageBreak/>
        <w:t>điểm khoản tiền lãi của Bên vay bị quá hạn đến khi Bên vay thanh toán hết khoản tiền lãi quá hạn.</w:t>
      </w:r>
    </w:p>
    <w:p w14:paraId="54ED3F06" w14:textId="77777777" w:rsidR="00426E04" w:rsidRPr="00426E04" w:rsidRDefault="00426E04" w:rsidP="00426E04">
      <w:pPr>
        <w:numPr>
          <w:ilvl w:val="1"/>
          <w:numId w:val="27"/>
        </w:numPr>
        <w:suppressAutoHyphens/>
        <w:spacing w:after="60" w:line="240" w:lineRule="auto"/>
        <w:ind w:left="567" w:hanging="567"/>
        <w:rPr>
          <w:iCs/>
          <w:lang w:val="pt-BR"/>
        </w:rPr>
      </w:pPr>
      <w:r w:rsidRPr="00426E04">
        <w:rPr>
          <w:lang w:val="vi-VN"/>
        </w:rPr>
        <w:t>Phí liên</w:t>
      </w:r>
      <w:r w:rsidRPr="00426E04">
        <w:rPr>
          <w:lang w:val="pt-BR"/>
        </w:rPr>
        <w:t xml:space="preserve"> quan đến khoản vay: Bên vay có nghĩa vụ thanh toán cho SeABank các khoản phí sau đây:</w:t>
      </w:r>
    </w:p>
    <w:p w14:paraId="2C97A545" w14:textId="77777777" w:rsidR="00426E04" w:rsidRPr="00426E04" w:rsidRDefault="00426E04" w:rsidP="00426E04">
      <w:pPr>
        <w:numPr>
          <w:ilvl w:val="0"/>
          <w:numId w:val="32"/>
        </w:numPr>
        <w:tabs>
          <w:tab w:val="right" w:leader="dot" w:pos="9360"/>
        </w:tabs>
        <w:suppressAutoHyphens/>
        <w:spacing w:before="120" w:after="120" w:line="240" w:lineRule="auto"/>
        <w:rPr>
          <w:lang w:val="pt-BR"/>
        </w:rPr>
      </w:pPr>
      <w:r w:rsidRPr="00426E04">
        <w:rPr>
          <w:lang w:val="pt-BR"/>
        </w:rPr>
        <w:t xml:space="preserve">Phí trả nợ trước hạn với mức phí: </w:t>
      </w:r>
      <w:r w:rsidRPr="00426E04">
        <w:rPr>
          <w:iCs/>
          <w:lang w:val="pt-BR"/>
        </w:rPr>
        <w:t>Được quy định cụ thể trong (các) KUNN và/hoặc các văn bản liên quan ký kết giữa Bên vay và SeABank.</w:t>
      </w:r>
    </w:p>
    <w:p w14:paraId="50AC049C" w14:textId="77777777" w:rsidR="00426E04" w:rsidRPr="00426E04" w:rsidRDefault="00426E04" w:rsidP="00426E04">
      <w:pPr>
        <w:numPr>
          <w:ilvl w:val="0"/>
          <w:numId w:val="32"/>
        </w:numPr>
        <w:tabs>
          <w:tab w:val="right" w:leader="dot" w:pos="9360"/>
        </w:tabs>
        <w:suppressAutoHyphens/>
        <w:spacing w:before="120" w:after="120" w:line="240" w:lineRule="auto"/>
        <w:rPr>
          <w:lang w:val="pt-BR"/>
        </w:rPr>
      </w:pPr>
      <w:r w:rsidRPr="00426E04">
        <w:rPr>
          <w:lang w:val="pt-BR"/>
        </w:rPr>
        <w:t>Các khoản phí khác: Thực hiện theo thỏa thuận cụ thể giữa SeABank và Bên vay phù hợp với quy định của pháp luật có liên quan.</w:t>
      </w:r>
    </w:p>
    <w:p w14:paraId="7239A584"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lang w:val="fr-FR"/>
        </w:rPr>
      </w:pPr>
      <w:r w:rsidRPr="00426E04">
        <w:rPr>
          <w:b/>
          <w:color w:val="000000"/>
        </w:rPr>
        <w:t>Giải</w:t>
      </w:r>
      <w:r w:rsidRPr="00426E04">
        <w:rPr>
          <w:b/>
          <w:lang w:val="fr-FR"/>
        </w:rPr>
        <w:t xml:space="preserve"> ngân</w:t>
      </w:r>
    </w:p>
    <w:p w14:paraId="288FB8C8" w14:textId="77777777" w:rsidR="00426E04" w:rsidRPr="00426E04" w:rsidRDefault="00426E04" w:rsidP="00426E04">
      <w:pPr>
        <w:suppressAutoHyphens/>
        <w:spacing w:before="0" w:line="240" w:lineRule="auto"/>
        <w:ind w:left="540" w:hanging="540"/>
      </w:pPr>
      <w:bookmarkStart w:id="11" w:name="_Ref191522460"/>
      <w:r w:rsidRPr="00426E04">
        <w:t>5.1.</w:t>
      </w:r>
      <w:r w:rsidRPr="00426E04">
        <w:tab/>
        <w:t xml:space="preserve">HMTD trên có thể được giải ngân thành nhiều lần, tùy theo nhu cầu của từng phương án sản xuất, kinh doanh, dịch vụ, đời sống của Bên vay. </w:t>
      </w:r>
      <w:bookmarkEnd w:id="11"/>
    </w:p>
    <w:p w14:paraId="2CB0A600" w14:textId="77777777" w:rsidR="00426E04" w:rsidRPr="00426E04" w:rsidRDefault="00426E04" w:rsidP="00426E04">
      <w:pPr>
        <w:tabs>
          <w:tab w:val="left" w:leader="dot" w:pos="720"/>
          <w:tab w:val="left" w:leader="dot" w:pos="5940"/>
          <w:tab w:val="left" w:leader="dot" w:pos="9720"/>
        </w:tabs>
        <w:suppressAutoHyphens/>
        <w:spacing w:after="60" w:line="240" w:lineRule="auto"/>
        <w:ind w:left="540" w:hanging="540"/>
      </w:pPr>
      <w:r w:rsidRPr="00426E04">
        <w:rPr>
          <w:bCs/>
        </w:rPr>
        <w:t>5.2</w:t>
      </w:r>
      <w:r w:rsidRPr="00426E04">
        <w:rPr>
          <w:bCs/>
        </w:rPr>
        <w:tab/>
        <w:t>Phương</w:t>
      </w:r>
      <w:r w:rsidRPr="00426E04">
        <w:t xml:space="preserve"> thức giải ngân: Bên vay được giải ngân theo quy định của SeABank, quy định Pháp luật theo một hoặc nhiều phương thức dưới đây: </w:t>
      </w:r>
    </w:p>
    <w:p w14:paraId="0FDD2392" w14:textId="77777777" w:rsidR="00426E04" w:rsidRPr="00426E04" w:rsidRDefault="00426E04" w:rsidP="00426E04">
      <w:pPr>
        <w:tabs>
          <w:tab w:val="left" w:pos="540"/>
        </w:tabs>
        <w:suppressAutoHyphens/>
        <w:spacing w:after="60" w:line="240" w:lineRule="auto"/>
        <w:ind w:left="0" w:firstLine="0"/>
        <w:rPr>
          <w:b/>
        </w:rPr>
      </w:pPr>
      <w:r w:rsidRPr="00426E04">
        <w:t xml:space="preserve">          Một lần </w:t>
      </w:r>
      <w:r w:rsidRPr="00426E04">
        <w:fldChar w:fldCharType="begin">
          <w:ffData>
            <w:name w:val="Check1"/>
            <w:enabled/>
            <w:calcOnExit w:val="0"/>
            <w:checkBox>
              <w:sizeAuto/>
              <w:default w:val="0"/>
            </w:checkBox>
          </w:ffData>
        </w:fldChar>
      </w:r>
      <w:r w:rsidRPr="00426E04">
        <w:instrText xml:space="preserve"> FORMCHECKBOX </w:instrText>
      </w:r>
      <w:r w:rsidR="004D1251">
        <w:fldChar w:fldCharType="separate"/>
      </w:r>
      <w:r w:rsidRPr="00426E04">
        <w:fldChar w:fldCharType="end"/>
      </w:r>
      <w:r w:rsidRPr="00426E04">
        <w:t xml:space="preserve"> hoặc Nhiều lần </w:t>
      </w:r>
      <w:r w:rsidRPr="00426E04">
        <w:fldChar w:fldCharType="begin">
          <w:ffData>
            <w:name w:val="Check1"/>
            <w:enabled/>
            <w:calcOnExit w:val="0"/>
            <w:checkBox>
              <w:sizeAuto/>
              <w:default w:val="0"/>
            </w:checkBox>
          </w:ffData>
        </w:fldChar>
      </w:r>
      <w:r w:rsidRPr="00426E04">
        <w:instrText xml:space="preserve"> FORMCHECKBOX </w:instrText>
      </w:r>
      <w:r w:rsidR="004D1251">
        <w:fldChar w:fldCharType="separate"/>
      </w:r>
      <w:r w:rsidRPr="00426E04">
        <w:fldChar w:fldCharType="end"/>
      </w:r>
      <w:r w:rsidRPr="00426E04">
        <w:t xml:space="preserve">, bằng Tiền mặt </w:t>
      </w:r>
      <w:r w:rsidRPr="00426E04">
        <w:fldChar w:fldCharType="begin">
          <w:ffData>
            <w:name w:val=""/>
            <w:enabled/>
            <w:calcOnExit w:val="0"/>
            <w:checkBox>
              <w:sizeAuto/>
              <w:default w:val="0"/>
            </w:checkBox>
          </w:ffData>
        </w:fldChar>
      </w:r>
      <w:r w:rsidRPr="00426E04">
        <w:instrText xml:space="preserve"> FORMCHECKBOX </w:instrText>
      </w:r>
      <w:r w:rsidR="004D1251">
        <w:fldChar w:fldCharType="separate"/>
      </w:r>
      <w:r w:rsidRPr="00426E04">
        <w:fldChar w:fldCharType="end"/>
      </w:r>
      <w:r w:rsidRPr="00426E04">
        <w:t xml:space="preserve"> và/ hoặc Chuyển khoản </w:t>
      </w:r>
      <w:r w:rsidRPr="00426E04">
        <w:fldChar w:fldCharType="begin">
          <w:ffData>
            <w:name w:val=""/>
            <w:enabled/>
            <w:calcOnExit w:val="0"/>
            <w:checkBox>
              <w:sizeAuto/>
              <w:default w:val="0"/>
            </w:checkBox>
          </w:ffData>
        </w:fldChar>
      </w:r>
      <w:r w:rsidRPr="00426E04">
        <w:instrText xml:space="preserve"> FORMCHECKBOX </w:instrText>
      </w:r>
      <w:r w:rsidR="004D1251">
        <w:fldChar w:fldCharType="separate"/>
      </w:r>
      <w:r w:rsidRPr="00426E04">
        <w:fldChar w:fldCharType="end"/>
      </w:r>
      <w:r w:rsidRPr="00426E04">
        <w:t>.</w:t>
      </w:r>
      <w:r w:rsidRPr="00426E04">
        <w:rPr>
          <w:b/>
        </w:rPr>
        <w:t xml:space="preserve"> </w:t>
      </w:r>
    </w:p>
    <w:p w14:paraId="31AA5C26"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rPr>
      </w:pPr>
      <w:r w:rsidRPr="00426E04">
        <w:rPr>
          <w:b/>
        </w:rPr>
        <w:t xml:space="preserve">Phương thức cho vay: </w:t>
      </w:r>
      <w:r w:rsidRPr="00426E04">
        <w:t>Cho vay theo hạn mức</w:t>
      </w:r>
    </w:p>
    <w:p w14:paraId="6F9DFBE9"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pPr>
      <w:r w:rsidRPr="00426E04">
        <w:rPr>
          <w:b/>
        </w:rPr>
        <w:t xml:space="preserve">Trả nợ gốc, lãi tiền vay: </w:t>
      </w:r>
      <w:r w:rsidRPr="00426E04">
        <w:t>Bên vay phải thanh toán nợ gốc, tiền lãi của khoản vay cho SeABank theo đúng thời hạn quy định tại (các) KUNN được ký kết giữa Các Bên và/hoặc các văn bản liên quan.</w:t>
      </w:r>
    </w:p>
    <w:p w14:paraId="1AD61F3F"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lang w:val="pt-BR"/>
        </w:rPr>
      </w:pPr>
      <w:r w:rsidRPr="00426E04">
        <w:rPr>
          <w:b/>
          <w:lang w:val="pt-BR"/>
        </w:rPr>
        <w:t>Các Bên thống nhất thỏa thuận về thứ tự thu nợ như sau:</w:t>
      </w:r>
    </w:p>
    <w:p w14:paraId="23796245" w14:textId="77777777" w:rsidR="00426E04" w:rsidRPr="00426E04" w:rsidRDefault="00426E04" w:rsidP="00426E04">
      <w:pPr>
        <w:numPr>
          <w:ilvl w:val="0"/>
          <w:numId w:val="31"/>
        </w:numPr>
        <w:tabs>
          <w:tab w:val="right" w:leader="dot" w:pos="9360"/>
        </w:tabs>
        <w:suppressAutoHyphens/>
        <w:spacing w:before="120" w:after="120" w:line="240" w:lineRule="auto"/>
        <w:rPr>
          <w:lang w:val="pt-BR"/>
        </w:rPr>
      </w:pPr>
      <w:r w:rsidRPr="00426E04">
        <w:rPr>
          <w:lang w:val="pt-BR"/>
        </w:rPr>
        <w:t xml:space="preserve">Đối với Khoản vay chưa bị chuyển quá hạn, đối với mọi khoản tiền thu nợ, SeABank sẽ thu theo thứ tự ưu tiên như sau và có quyền thay đổi thứ tự ưu tiên đó mà không phụ thuộc vào ý chí của Bên vay và/hoặc các Bên liên quan: Các khoản chi phí, phí của SeABank (nếu có), các khoản tiền phạt, tiền bồi thường thiệt hại, tiền lãi chậm trả trên nợ lãi (nếu có), tiền lãi trên dư nợ gốc đến hạn, nợ gốc đến hạn và các khoản liên quan khác. </w:t>
      </w:r>
    </w:p>
    <w:p w14:paraId="02BBB541" w14:textId="77777777" w:rsidR="00426E04" w:rsidRPr="00426E04" w:rsidRDefault="00426E04" w:rsidP="00426E04">
      <w:pPr>
        <w:numPr>
          <w:ilvl w:val="0"/>
          <w:numId w:val="31"/>
        </w:numPr>
        <w:tabs>
          <w:tab w:val="right" w:leader="dot" w:pos="9360"/>
        </w:tabs>
        <w:suppressAutoHyphens/>
        <w:spacing w:before="120" w:after="120" w:line="240" w:lineRule="auto"/>
        <w:rPr>
          <w:lang w:val="pt-BR"/>
        </w:rPr>
      </w:pPr>
      <w:r w:rsidRPr="00426E04">
        <w:rPr>
          <w:lang w:val="pt-BR"/>
        </w:rPr>
        <w:t>Đối với Khoản vay bị chuyển quá hạn, SeABank sẽ thực hiện thu theo thứ tự sau: chi phí xử lý tài sản bảo đảm, các khoản phí, chi phí của SeABank, các khoản tiền phạt, bồi thường thiệt hại (nếu có), nợ gốc quá hạn, tiền lãi chậm trả trên nợ lãi, tiền lãi trên dư nợ gốc bị quá hạn và các khoản liên quan khác.</w:t>
      </w:r>
    </w:p>
    <w:p w14:paraId="76253D53" w14:textId="77777777" w:rsidR="00426E04" w:rsidRPr="00426E04" w:rsidRDefault="00426E04" w:rsidP="00426E04">
      <w:pPr>
        <w:numPr>
          <w:ilvl w:val="0"/>
          <w:numId w:val="26"/>
        </w:numPr>
        <w:tabs>
          <w:tab w:val="left" w:pos="540"/>
          <w:tab w:val="right" w:leader="dot" w:pos="9360"/>
        </w:tabs>
        <w:suppressAutoHyphens/>
        <w:spacing w:before="120" w:after="120" w:line="240" w:lineRule="auto"/>
        <w:ind w:left="540" w:hanging="540"/>
        <w:rPr>
          <w:b/>
          <w:lang w:val="pt-BR"/>
        </w:rPr>
      </w:pPr>
      <w:commentRangeStart w:id="12"/>
      <w:r w:rsidRPr="00426E04">
        <w:rPr>
          <w:b/>
          <w:lang w:val="pt-BR"/>
        </w:rPr>
        <w:t>Điều kiện khác</w:t>
      </w:r>
      <w:commentRangeEnd w:id="12"/>
      <w:r w:rsidRPr="00426E04">
        <w:commentReference w:id="12"/>
      </w:r>
    </w:p>
    <w:bookmarkStart w:id="13" w:name="_GoBack"/>
    <w:bookmarkEnd w:id="13"/>
    <w:p w14:paraId="14ACF8DA" w14:textId="1A0B8F82" w:rsidR="004D1251" w:rsidRPr="00E108F0" w:rsidRDefault="004D1251" w:rsidP="004D1251">
      <w:pPr>
        <w:numPr>
          <w:ilvl w:val="0"/>
          <w:numId w:val="34"/>
        </w:numPr>
        <w:tabs>
          <w:tab w:val="left" w:pos="900"/>
        </w:tabs>
        <w:suppressAutoHyphens/>
        <w:spacing w:after="60" w:line="240" w:lineRule="auto"/>
        <w:ind w:left="810"/>
        <w:rPr>
          <w:bCs/>
          <w:color w:val="000000"/>
        </w:rPr>
      </w:pPr>
      <w:r w:rsidRPr="00E108F0">
        <w:rPr>
          <w:bCs/>
          <w:color w:val="000000"/>
        </w:rPr>
        <w:fldChar w:fldCharType="begin"/>
      </w:r>
      <w:r w:rsidRPr="00E108F0">
        <w:rPr>
          <w:bCs/>
          <w:color w:val="000000"/>
        </w:rPr>
        <w:instrText xml:space="preserve"> MERGEFIELD Điều_kiện_khác </w:instrText>
      </w:r>
      <w:r w:rsidRPr="00E108F0">
        <w:rPr>
          <w:bCs/>
          <w:color w:val="000000"/>
        </w:rPr>
        <w:fldChar w:fldCharType="separate"/>
      </w:r>
      <w:r w:rsidRPr="00E108F0">
        <w:rPr>
          <w:bCs/>
          <w:color w:val="000000"/>
        </w:rPr>
        <w:t>«Điều_kiện_khác»</w:t>
      </w:r>
      <w:r w:rsidRPr="00E108F0">
        <w:rPr>
          <w:bCs/>
          <w:color w:val="000000"/>
        </w:rPr>
        <w:fldChar w:fldCharType="end"/>
      </w:r>
    </w:p>
    <w:p w14:paraId="4AD37971" w14:textId="77777777" w:rsidR="004D1251" w:rsidRPr="00E108F0" w:rsidRDefault="004D1251" w:rsidP="004D1251">
      <w:pPr>
        <w:numPr>
          <w:ilvl w:val="0"/>
          <w:numId w:val="34"/>
        </w:numPr>
        <w:tabs>
          <w:tab w:val="left" w:pos="900"/>
        </w:tabs>
        <w:suppressAutoHyphens/>
        <w:spacing w:after="60" w:line="240" w:lineRule="auto"/>
        <w:ind w:left="810"/>
        <w:rPr>
          <w:bCs/>
          <w:color w:val="000000"/>
        </w:rPr>
      </w:pPr>
      <w:r w:rsidRPr="00E108F0">
        <w:rPr>
          <w:bCs/>
          <w:color w:val="000000"/>
        </w:rPr>
        <w:t xml:space="preserve">Ngoài các khoản phí, phạt vi phạm đã thỏa thuận tại Hợp đồng này. Bên vay có nghĩa vụ thanh toán thêm cho SeABank các khoản phí, phạt sau đây: </w:t>
      </w:r>
    </w:p>
    <w:p w14:paraId="3F9B38E5" w14:textId="77777777" w:rsidR="004D1251" w:rsidRDefault="004D1251" w:rsidP="004D1251">
      <w:pPr>
        <w:numPr>
          <w:ilvl w:val="0"/>
          <w:numId w:val="33"/>
        </w:numPr>
        <w:suppressAutoHyphens/>
        <w:spacing w:after="60" w:line="240" w:lineRule="auto"/>
        <w:ind w:left="810" w:hanging="270"/>
        <w:rPr>
          <w:bCs/>
          <w:color w:val="000000"/>
        </w:rPr>
      </w:pPr>
      <w:r w:rsidRPr="006B3DA1">
        <w:rPr>
          <w:bCs/>
          <w:color w:val="000000"/>
        </w:rPr>
        <w:t xml:space="preserve">Phí cam kết rút vốn là: </w:t>
      </w:r>
      <w:r w:rsidRPr="006B3DA1">
        <w:rPr>
          <w:b/>
          <w:bCs/>
          <w:color w:val="000000"/>
        </w:rPr>
        <w:fldChar w:fldCharType="begin"/>
      </w:r>
      <w:r w:rsidRPr="006B3DA1">
        <w:rPr>
          <w:b/>
          <w:bCs/>
          <w:color w:val="000000"/>
        </w:rPr>
        <w:instrText xml:space="preserve"> MERGEFIELD "Phí_Cam_kết_rút_vốn" </w:instrText>
      </w:r>
      <w:r w:rsidRPr="006B3DA1">
        <w:rPr>
          <w:b/>
          <w:bCs/>
          <w:color w:val="000000"/>
        </w:rPr>
        <w:fldChar w:fldCharType="separate"/>
      </w:r>
      <w:r w:rsidRPr="006B3DA1">
        <w:rPr>
          <w:b/>
          <w:bCs/>
          <w:color w:val="000000"/>
        </w:rPr>
        <w:t>«Phí_Cam_kết_rút_vốn»</w:t>
      </w:r>
      <w:r w:rsidRPr="006B3DA1">
        <w:rPr>
          <w:bCs/>
          <w:color w:val="000000"/>
        </w:rPr>
        <w:fldChar w:fldCharType="end"/>
      </w:r>
      <w:r w:rsidRPr="006B3DA1">
        <w:rPr>
          <w:b/>
          <w:bCs/>
          <w:color w:val="000000"/>
        </w:rPr>
        <w:t xml:space="preserve"> VND</w:t>
      </w:r>
      <w:r w:rsidRPr="006B3DA1">
        <w:rPr>
          <w:bCs/>
          <w:color w:val="000000"/>
        </w:rPr>
        <w:t xml:space="preserve"> (Bằng chữ: </w:t>
      </w:r>
      <w:r w:rsidRPr="006B3DA1">
        <w:rPr>
          <w:bCs/>
          <w:i/>
          <w:color w:val="000000"/>
        </w:rPr>
        <w:fldChar w:fldCharType="begin"/>
      </w:r>
      <w:r w:rsidRPr="006B3DA1">
        <w:rPr>
          <w:bCs/>
          <w:i/>
          <w:color w:val="000000"/>
        </w:rPr>
        <w:instrText xml:space="preserve"> MERGEFIELD "Phí_Cam_kết_rút_vốn_Bằng_chữ" </w:instrText>
      </w:r>
      <w:r w:rsidRPr="006B3DA1">
        <w:rPr>
          <w:bCs/>
          <w:i/>
          <w:color w:val="000000"/>
        </w:rPr>
        <w:fldChar w:fldCharType="separate"/>
      </w:r>
      <w:r w:rsidRPr="006B3DA1">
        <w:rPr>
          <w:bCs/>
          <w:i/>
          <w:color w:val="000000"/>
        </w:rPr>
        <w:t>«Phí_Cam_kết_rút_vốn_Bằng_chữ»</w:t>
      </w:r>
      <w:r w:rsidRPr="006B3DA1">
        <w:rPr>
          <w:bCs/>
          <w:color w:val="000000"/>
        </w:rPr>
        <w:fldChar w:fldCharType="end"/>
      </w:r>
      <w:r w:rsidRPr="006B3DA1">
        <w:rPr>
          <w:bCs/>
          <w:color w:val="000000"/>
        </w:rPr>
        <w:t>) trong trường hợp Bên vay không thực hiện rút vốn/nhận giải ngân vốn vay lần đầu trong vòng 60 ngày kể từ ngày Hợp đồng này có hiệu lực.</w:t>
      </w:r>
    </w:p>
    <w:p w14:paraId="0DAE9AA2" w14:textId="5EAD762B" w:rsidR="00426E04" w:rsidRPr="004D1251" w:rsidRDefault="004D1251" w:rsidP="004D1251">
      <w:pPr>
        <w:numPr>
          <w:ilvl w:val="0"/>
          <w:numId w:val="33"/>
        </w:numPr>
        <w:suppressAutoHyphens/>
        <w:spacing w:after="60" w:line="240" w:lineRule="auto"/>
        <w:ind w:left="810" w:hanging="270"/>
        <w:rPr>
          <w:bCs/>
          <w:color w:val="000000"/>
        </w:rPr>
      </w:pPr>
      <w:r w:rsidRPr="004D1251">
        <w:rPr>
          <w:bCs/>
          <w:color w:val="000000"/>
        </w:rPr>
        <w:t>Phạt vi phạm trong trường hợp không rút/nhận giải ngân hết số tiền vay quy định tại Hợp đồng này, mức phạt vi phạm được xác định theo Biểu phí dịch vụ Ngân hàng áp dụng cho Khách hàng cá nhân và Hộ kinh doanh tại SeABank được niêm yết công khai tại Trụ sở các điểm kinh doanh và/hoặc trên trang Website chính thức của SeABank (</w:t>
      </w:r>
      <w:hyperlink r:id="rId17" w:history="1">
        <w:r w:rsidRPr="004D1251">
          <w:rPr>
            <w:rStyle w:val="Hyperlink"/>
            <w:bCs/>
          </w:rPr>
          <w:t>https://seabank.com.vn</w:t>
        </w:r>
      </w:hyperlink>
      <w:r w:rsidRPr="004D1251">
        <w:rPr>
          <w:bCs/>
          <w:color w:val="000000"/>
        </w:rPr>
        <w:t>)</w:t>
      </w:r>
    </w:p>
    <w:p w14:paraId="7E6EFE9B" w14:textId="77777777" w:rsidR="00426E04" w:rsidRPr="00426E04" w:rsidRDefault="00426E04" w:rsidP="00426E04">
      <w:pPr>
        <w:numPr>
          <w:ilvl w:val="0"/>
          <w:numId w:val="22"/>
        </w:numPr>
        <w:suppressAutoHyphens/>
        <w:spacing w:before="120" w:after="120" w:line="240" w:lineRule="auto"/>
        <w:rPr>
          <w:b/>
          <w:noProof/>
        </w:rPr>
      </w:pPr>
      <w:r w:rsidRPr="00426E04">
        <w:rPr>
          <w:b/>
        </w:rPr>
        <w:t>Thỏa thuận về Tài sản bảo đảm</w:t>
      </w:r>
    </w:p>
    <w:p w14:paraId="032A84A3" w14:textId="77777777" w:rsidR="00426E04" w:rsidRPr="00426E04" w:rsidRDefault="00426E04" w:rsidP="00426E04">
      <w:pPr>
        <w:numPr>
          <w:ilvl w:val="0"/>
          <w:numId w:val="24"/>
        </w:numPr>
        <w:tabs>
          <w:tab w:val="left" w:pos="360"/>
          <w:tab w:val="right" w:leader="dot" w:pos="9360"/>
        </w:tabs>
        <w:suppressAutoHyphens/>
        <w:spacing w:before="120" w:after="120" w:line="240" w:lineRule="auto"/>
        <w:rPr>
          <w:lang w:val="pt-BR"/>
        </w:rPr>
      </w:pPr>
      <w:r w:rsidRPr="00426E04">
        <w:rPr>
          <w:lang w:val="pt-BR"/>
        </w:rPr>
        <w:lastRenderedPageBreak/>
        <w:t>Để bảo đảm cho việc thực hiện các nghĩa vụ của Bên vay theo Hợp Đồng này, Các Bên thống nhất áp dụng các biện pháp bảo đảm sau đây:</w:t>
      </w:r>
    </w:p>
    <w:p w14:paraId="112F0C4D" w14:textId="678DB996" w:rsidR="00426E04" w:rsidRPr="00426E04" w:rsidRDefault="00426E04" w:rsidP="00426E04">
      <w:pPr>
        <w:numPr>
          <w:ilvl w:val="0"/>
          <w:numId w:val="30"/>
        </w:numPr>
        <w:tabs>
          <w:tab w:val="right" w:leader="dot" w:pos="9360"/>
        </w:tabs>
        <w:suppressAutoHyphens/>
        <w:spacing w:before="120" w:after="120" w:line="240" w:lineRule="auto"/>
        <w:rPr>
          <w:lang w:val="pt-BR"/>
        </w:rPr>
      </w:pPr>
      <w:r w:rsidRPr="00426E04">
        <w:rPr>
          <w:lang w:val="pt-BR"/>
        </w:rPr>
        <w:t xml:space="preserve">Thế chấp tài sản bảo đảm là: </w:t>
      </w:r>
      <w:r w:rsidR="006501AA">
        <w:rPr>
          <w:b/>
          <w:bCs/>
          <w:color w:val="000000"/>
          <w:szCs w:val="20"/>
        </w:rPr>
        <w:t>Bất động sản</w:t>
      </w:r>
      <w:r w:rsidRPr="00426E04">
        <w:rPr>
          <w:b/>
          <w:bCs/>
          <w:color w:val="000000"/>
        </w:rPr>
        <w:t xml:space="preserve"> tại thửa đất số: </w:t>
      </w:r>
      <w:r w:rsidRPr="00426E04">
        <w:rPr>
          <w:b/>
          <w:bCs/>
          <w:color w:val="000000"/>
        </w:rPr>
        <w:fldChar w:fldCharType="begin"/>
      </w:r>
      <w:r w:rsidRPr="00426E04">
        <w:rPr>
          <w:b/>
          <w:bCs/>
          <w:color w:val="000000"/>
        </w:rPr>
        <w:instrText xml:space="preserve"> MERGEFIELD "Thửa_đất_số" </w:instrText>
      </w:r>
      <w:r w:rsidRPr="00426E04">
        <w:rPr>
          <w:b/>
          <w:bCs/>
          <w:color w:val="000000"/>
        </w:rPr>
        <w:fldChar w:fldCharType="separate"/>
      </w:r>
      <w:r w:rsidR="00B82801">
        <w:rPr>
          <w:b/>
          <w:bCs/>
          <w:noProof/>
          <w:color w:val="000000"/>
        </w:rPr>
        <w:t>«Thửa_đất_số»</w:t>
      </w:r>
      <w:r w:rsidRPr="00426E04">
        <w:rPr>
          <w:b/>
          <w:bCs/>
          <w:color w:val="000000"/>
        </w:rPr>
        <w:fldChar w:fldCharType="end"/>
      </w:r>
      <w:r w:rsidRPr="00426E04">
        <w:rPr>
          <w:b/>
          <w:bCs/>
          <w:color w:val="000000"/>
        </w:rPr>
        <w:t xml:space="preserve">, tờ bản đồ số: </w:t>
      </w:r>
      <w:r w:rsidRPr="00426E04">
        <w:rPr>
          <w:b/>
          <w:bCs/>
          <w:color w:val="000000"/>
        </w:rPr>
        <w:fldChar w:fldCharType="begin"/>
      </w:r>
      <w:r w:rsidRPr="00426E04">
        <w:rPr>
          <w:b/>
          <w:bCs/>
          <w:color w:val="000000"/>
        </w:rPr>
        <w:instrText xml:space="preserve"> MERGEFIELD "Tờ_bản_đồ_số" </w:instrText>
      </w:r>
      <w:r w:rsidRPr="00426E04">
        <w:rPr>
          <w:b/>
          <w:bCs/>
          <w:color w:val="000000"/>
        </w:rPr>
        <w:fldChar w:fldCharType="separate"/>
      </w:r>
      <w:r w:rsidR="00B82801">
        <w:rPr>
          <w:b/>
          <w:bCs/>
          <w:noProof/>
          <w:color w:val="000000"/>
        </w:rPr>
        <w:t>«Tờ_bản_đồ_số»</w:t>
      </w:r>
      <w:r w:rsidRPr="00426E04">
        <w:rPr>
          <w:b/>
          <w:bCs/>
          <w:color w:val="000000"/>
        </w:rPr>
        <w:fldChar w:fldCharType="end"/>
      </w:r>
      <w:r w:rsidRPr="00426E04">
        <w:rPr>
          <w:b/>
          <w:bCs/>
          <w:color w:val="000000"/>
        </w:rPr>
        <w:t xml:space="preserve">, địa chỉ: </w:t>
      </w:r>
      <w:r w:rsidRPr="00426E04">
        <w:rPr>
          <w:b/>
          <w:bCs/>
          <w:color w:val="000000"/>
        </w:rPr>
        <w:fldChar w:fldCharType="begin"/>
      </w:r>
      <w:r w:rsidRPr="00426E04">
        <w:rPr>
          <w:b/>
          <w:bCs/>
          <w:color w:val="000000"/>
        </w:rPr>
        <w:instrText xml:space="preserve"> MERGEFIELD "Địa_chỉ" </w:instrText>
      </w:r>
      <w:r w:rsidRPr="00426E04">
        <w:rPr>
          <w:b/>
          <w:bCs/>
          <w:color w:val="000000"/>
        </w:rPr>
        <w:fldChar w:fldCharType="separate"/>
      </w:r>
      <w:r w:rsidR="00B82801">
        <w:rPr>
          <w:b/>
          <w:bCs/>
          <w:noProof/>
          <w:color w:val="000000"/>
        </w:rPr>
        <w:t>«Địa_chỉ»</w:t>
      </w:r>
      <w:r w:rsidRPr="00426E04">
        <w:rPr>
          <w:b/>
          <w:bCs/>
          <w:color w:val="000000"/>
        </w:rPr>
        <w:fldChar w:fldCharType="end"/>
      </w:r>
      <w:r w:rsidRPr="00426E04">
        <w:rPr>
          <w:bCs/>
          <w:color w:val="000000"/>
        </w:rPr>
        <w:t xml:space="preserve">, thuộc quyền sở hữu, sử dụng của </w:t>
      </w:r>
      <w:r w:rsidRPr="00426E04">
        <w:rPr>
          <w:b/>
          <w:bCs/>
          <w:color w:val="000000"/>
        </w:rPr>
        <w:t xml:space="preserve">Ông/bà </w:t>
      </w:r>
      <w:r w:rsidRPr="00426E04">
        <w:rPr>
          <w:b/>
          <w:noProof/>
        </w:rPr>
        <w:fldChar w:fldCharType="begin"/>
      </w:r>
      <w:r w:rsidRPr="00426E04">
        <w:rPr>
          <w:b/>
          <w:noProof/>
        </w:rPr>
        <w:instrText xml:space="preserve"> MERGEFIELD Bên_được_cấp_tín_dụng_viết_thường </w:instrText>
      </w:r>
      <w:r w:rsidRPr="00426E04">
        <w:rPr>
          <w:b/>
          <w:noProof/>
        </w:rPr>
        <w:fldChar w:fldCharType="separate"/>
      </w:r>
      <w:r w:rsidR="00B82801">
        <w:rPr>
          <w:b/>
          <w:noProof/>
        </w:rPr>
        <w:t>«Bên_được_cấp_tín_dụng_viết_thường»</w:t>
      </w:r>
      <w:r w:rsidRPr="00426E04">
        <w:rPr>
          <w:b/>
          <w:noProof/>
        </w:rPr>
        <w:fldChar w:fldCharType="end"/>
      </w:r>
      <w:r w:rsidRPr="00426E04">
        <w:rPr>
          <w:bCs/>
          <w:color w:val="000000"/>
        </w:rPr>
        <w:t xml:space="preserve">, theo </w:t>
      </w:r>
      <w:r w:rsidRPr="00426E04">
        <w:rPr>
          <w:b/>
          <w:bCs/>
          <w:color w:val="000000"/>
        </w:rPr>
        <w:fldChar w:fldCharType="begin"/>
      </w:r>
      <w:r w:rsidRPr="00426E04">
        <w:rPr>
          <w:b/>
          <w:bCs/>
          <w:color w:val="000000"/>
        </w:rPr>
        <w:instrText xml:space="preserve"> MERGEFIELD "Tên_Giấy_chứng_nhận" </w:instrText>
      </w:r>
      <w:r w:rsidRPr="00426E04">
        <w:rPr>
          <w:b/>
          <w:bCs/>
          <w:color w:val="000000"/>
        </w:rPr>
        <w:fldChar w:fldCharType="separate"/>
      </w:r>
      <w:r w:rsidR="00B82801">
        <w:rPr>
          <w:b/>
          <w:bCs/>
          <w:noProof/>
          <w:color w:val="000000"/>
        </w:rPr>
        <w:t>«Tên_Giấy_chứng_nhận»</w:t>
      </w:r>
      <w:r w:rsidRPr="00426E04">
        <w:rPr>
          <w:b/>
          <w:bCs/>
          <w:color w:val="000000"/>
        </w:rPr>
        <w:fldChar w:fldCharType="end"/>
      </w:r>
      <w:r w:rsidRPr="00426E04">
        <w:rPr>
          <w:b/>
          <w:bCs/>
          <w:color w:val="000000"/>
        </w:rPr>
        <w:t xml:space="preserve"> số </w:t>
      </w:r>
      <w:r w:rsidRPr="00426E04">
        <w:rPr>
          <w:b/>
          <w:bCs/>
          <w:color w:val="000000"/>
        </w:rPr>
        <w:fldChar w:fldCharType="begin"/>
      </w:r>
      <w:r w:rsidRPr="00426E04">
        <w:rPr>
          <w:b/>
          <w:bCs/>
          <w:color w:val="000000"/>
        </w:rPr>
        <w:instrText xml:space="preserve"> MERGEFIELD "Số_Giấy_chứng_nhận" </w:instrText>
      </w:r>
      <w:r w:rsidRPr="00426E04">
        <w:rPr>
          <w:b/>
          <w:bCs/>
          <w:color w:val="000000"/>
        </w:rPr>
        <w:fldChar w:fldCharType="separate"/>
      </w:r>
      <w:r w:rsidR="00B82801">
        <w:rPr>
          <w:b/>
          <w:bCs/>
          <w:noProof/>
          <w:color w:val="000000"/>
        </w:rPr>
        <w:t>«Số_Giấy_chứng_nhận»</w:t>
      </w:r>
      <w:r w:rsidRPr="00426E04">
        <w:rPr>
          <w:b/>
          <w:bCs/>
          <w:color w:val="000000"/>
        </w:rPr>
        <w:fldChar w:fldCharType="end"/>
      </w:r>
      <w:r w:rsidRPr="00426E04">
        <w:rPr>
          <w:b/>
          <w:bCs/>
          <w:color w:val="000000"/>
        </w:rPr>
        <w:t xml:space="preserve">, </w:t>
      </w:r>
      <w:r w:rsidRPr="00426E04">
        <w:rPr>
          <w:b/>
          <w:bCs/>
          <w:color w:val="000000"/>
        </w:rPr>
        <w:fldChar w:fldCharType="begin"/>
      </w:r>
      <w:r w:rsidRPr="00426E04">
        <w:rPr>
          <w:b/>
          <w:bCs/>
          <w:color w:val="000000"/>
        </w:rPr>
        <w:instrText xml:space="preserve"> MERGEFIELD "Số_vào_sổ_cấp_GCN" </w:instrText>
      </w:r>
      <w:r w:rsidRPr="00426E04">
        <w:rPr>
          <w:b/>
          <w:bCs/>
          <w:color w:val="000000"/>
        </w:rPr>
        <w:fldChar w:fldCharType="separate"/>
      </w:r>
      <w:r w:rsidR="00B82801">
        <w:rPr>
          <w:b/>
          <w:bCs/>
          <w:noProof/>
          <w:color w:val="000000"/>
        </w:rPr>
        <w:t>«Số_vào_sổ_cấp_GCN»</w:t>
      </w:r>
      <w:r w:rsidRPr="00426E04">
        <w:rPr>
          <w:b/>
          <w:bCs/>
          <w:color w:val="000000"/>
        </w:rPr>
        <w:fldChar w:fldCharType="end"/>
      </w:r>
      <w:r w:rsidRPr="00426E04">
        <w:rPr>
          <w:b/>
          <w:bCs/>
          <w:color w:val="000000"/>
        </w:rPr>
        <w:t xml:space="preserve"> do </w:t>
      </w:r>
      <w:r w:rsidRPr="00426E04">
        <w:rPr>
          <w:b/>
          <w:bCs/>
          <w:color w:val="000000"/>
        </w:rPr>
        <w:fldChar w:fldCharType="begin"/>
      </w:r>
      <w:r w:rsidRPr="00426E04">
        <w:rPr>
          <w:b/>
          <w:bCs/>
          <w:color w:val="000000"/>
        </w:rPr>
        <w:instrText xml:space="preserve"> MERGEFIELD "Tên_cơ_quan_cấp_GCN" </w:instrText>
      </w:r>
      <w:r w:rsidRPr="00426E04">
        <w:rPr>
          <w:b/>
          <w:bCs/>
          <w:color w:val="000000"/>
        </w:rPr>
        <w:fldChar w:fldCharType="separate"/>
      </w:r>
      <w:r w:rsidR="00B82801">
        <w:rPr>
          <w:b/>
          <w:bCs/>
          <w:noProof/>
          <w:color w:val="000000"/>
        </w:rPr>
        <w:t>«Tên_cơ_quan_cấp_GCN»</w:t>
      </w:r>
      <w:r w:rsidRPr="00426E04">
        <w:rPr>
          <w:b/>
          <w:bCs/>
          <w:color w:val="000000"/>
        </w:rPr>
        <w:fldChar w:fldCharType="end"/>
      </w:r>
      <w:r w:rsidRPr="00426E04">
        <w:rPr>
          <w:b/>
          <w:bCs/>
          <w:color w:val="000000"/>
        </w:rPr>
        <w:t xml:space="preserve"> cấp ngày </w:t>
      </w:r>
      <w:r w:rsidRPr="00426E04">
        <w:rPr>
          <w:b/>
          <w:bCs/>
          <w:color w:val="000000"/>
        </w:rPr>
        <w:fldChar w:fldCharType="begin"/>
      </w:r>
      <w:r w:rsidRPr="00426E04">
        <w:rPr>
          <w:b/>
          <w:bCs/>
          <w:color w:val="000000"/>
        </w:rPr>
        <w:instrText xml:space="preserve"> MERGEFIELD "Ngày_cấp_ban_đầu_của_GCN" </w:instrText>
      </w:r>
      <w:r w:rsidRPr="00426E04">
        <w:rPr>
          <w:b/>
          <w:bCs/>
          <w:color w:val="000000"/>
        </w:rPr>
        <w:fldChar w:fldCharType="separate"/>
      </w:r>
      <w:r w:rsidR="00B82801">
        <w:rPr>
          <w:b/>
          <w:bCs/>
          <w:noProof/>
          <w:color w:val="000000"/>
        </w:rPr>
        <w:t>«Ngày_cấp_ban_đầu_của_GCN»</w:t>
      </w:r>
      <w:r w:rsidRPr="00426E04">
        <w:rPr>
          <w:b/>
          <w:bCs/>
          <w:color w:val="000000"/>
        </w:rPr>
        <w:fldChar w:fldCharType="end"/>
      </w:r>
      <w:r w:rsidRPr="00426E04">
        <w:rPr>
          <w:lang w:val="pt-BR"/>
        </w:rPr>
        <w:t>;</w:t>
      </w:r>
    </w:p>
    <w:p w14:paraId="54F7AA75" w14:textId="77777777" w:rsidR="00426E04" w:rsidRPr="00426E04" w:rsidRDefault="00426E04" w:rsidP="00426E04">
      <w:pPr>
        <w:numPr>
          <w:ilvl w:val="0"/>
          <w:numId w:val="30"/>
        </w:numPr>
        <w:tabs>
          <w:tab w:val="right" w:leader="dot" w:pos="9360"/>
        </w:tabs>
        <w:suppressAutoHyphens/>
        <w:spacing w:before="120" w:after="120" w:line="240" w:lineRule="auto"/>
        <w:rPr>
          <w:lang w:val="pt-BR"/>
        </w:rPr>
      </w:pPr>
      <w:commentRangeStart w:id="14"/>
      <w:r w:rsidRPr="00426E04">
        <w:rPr>
          <w:lang w:val="pt-BR"/>
        </w:rPr>
        <w:t>Cầm cố bằng ..............................................................................;</w:t>
      </w:r>
    </w:p>
    <w:p w14:paraId="3C533C19" w14:textId="77777777" w:rsidR="00426E04" w:rsidRPr="00426E04" w:rsidRDefault="00426E04" w:rsidP="00426E04">
      <w:pPr>
        <w:numPr>
          <w:ilvl w:val="0"/>
          <w:numId w:val="30"/>
        </w:numPr>
        <w:tabs>
          <w:tab w:val="right" w:leader="dot" w:pos="9360"/>
        </w:tabs>
        <w:suppressAutoHyphens/>
        <w:spacing w:before="120" w:after="120" w:line="240" w:lineRule="auto"/>
        <w:rPr>
          <w:lang w:val="pt-BR"/>
        </w:rPr>
      </w:pPr>
      <w:r w:rsidRPr="00426E04">
        <w:rPr>
          <w:lang w:val="pt-BR"/>
        </w:rPr>
        <w:t>Bảo lãnh của ..............................................................................;</w:t>
      </w:r>
      <w:commentRangeEnd w:id="14"/>
      <w:r w:rsidRPr="00426E04">
        <w:rPr>
          <w:sz w:val="16"/>
          <w:szCs w:val="16"/>
        </w:rPr>
        <w:commentReference w:id="14"/>
      </w:r>
    </w:p>
    <w:p w14:paraId="60354CA5" w14:textId="77777777" w:rsidR="00426E04" w:rsidRPr="00426E04" w:rsidRDefault="00426E04" w:rsidP="00426E04">
      <w:pPr>
        <w:numPr>
          <w:ilvl w:val="0"/>
          <w:numId w:val="30"/>
        </w:numPr>
        <w:tabs>
          <w:tab w:val="right" w:leader="dot" w:pos="9360"/>
        </w:tabs>
        <w:suppressAutoHyphens/>
        <w:spacing w:before="120" w:after="120" w:line="240" w:lineRule="auto"/>
        <w:rPr>
          <w:lang w:val="pt-BR"/>
        </w:rPr>
      </w:pPr>
      <w:r w:rsidRPr="00426E04">
        <w:rPr>
          <w:lang w:val="pt-BR"/>
        </w:rPr>
        <w:t>Các biện pháp, tài sản bảo đảm khác theo thỏa thuận giữa SeABank với Bên vay và/hoặc Bên thứ ba (nếu có).</w:t>
      </w:r>
    </w:p>
    <w:p w14:paraId="77CA2D4E" w14:textId="7075CC48" w:rsidR="00426E04" w:rsidRPr="00426E04" w:rsidRDefault="00426E04" w:rsidP="00426E04">
      <w:pPr>
        <w:numPr>
          <w:ilvl w:val="0"/>
          <w:numId w:val="24"/>
        </w:numPr>
        <w:tabs>
          <w:tab w:val="left" w:pos="360"/>
          <w:tab w:val="right" w:leader="dot" w:pos="9360"/>
        </w:tabs>
        <w:suppressAutoHyphens/>
        <w:spacing w:before="120" w:after="120" w:line="240" w:lineRule="auto"/>
        <w:rPr>
          <w:lang w:val="pt-BR"/>
        </w:rPr>
      </w:pPr>
      <w:r w:rsidRPr="00426E04">
        <w:rPr>
          <w:lang w:val="pt-BR"/>
        </w:rPr>
        <w:t xml:space="preserve">Chi tiết về các biện pháp và tài sản bảo đảm được thỏa thuận cụ thể trong các tài liệu sau đây được ký kết giữa SeABank với Bên vay và/hoặc các Bên liên quan: (i) </w:t>
      </w:r>
      <w:commentRangeStart w:id="15"/>
      <w:r w:rsidRPr="00426E04">
        <w:rPr>
          <w:lang w:val="pt-BR"/>
        </w:rPr>
        <w:t xml:space="preserve">Hợp đồng bảo đảm (thế chấp/cầm cố/bảo lãnh) số </w:t>
      </w:r>
      <w:r w:rsidRPr="00426E04">
        <w:rPr>
          <w:b/>
          <w:bCs/>
          <w:color w:val="000000"/>
        </w:rPr>
        <w:fldChar w:fldCharType="begin"/>
      </w:r>
      <w:r w:rsidRPr="00426E04">
        <w:rPr>
          <w:b/>
          <w:bCs/>
          <w:color w:val="000000"/>
        </w:rPr>
        <w:instrText xml:space="preserve"> MERGEFIELD Số_hợp_đồng_thế_chấp_công_chứng </w:instrText>
      </w:r>
      <w:r w:rsidRPr="00426E04">
        <w:rPr>
          <w:b/>
          <w:bCs/>
          <w:color w:val="000000"/>
        </w:rPr>
        <w:fldChar w:fldCharType="separate"/>
      </w:r>
      <w:r w:rsidR="00B82801">
        <w:rPr>
          <w:b/>
          <w:bCs/>
          <w:noProof/>
          <w:color w:val="000000"/>
        </w:rPr>
        <w:t>«Số_hợp_đồng_thế_chấp_công_chứng»</w:t>
      </w:r>
      <w:r w:rsidRPr="00426E04">
        <w:rPr>
          <w:b/>
          <w:bCs/>
          <w:color w:val="000000"/>
        </w:rPr>
        <w:fldChar w:fldCharType="end"/>
      </w:r>
      <w:commentRangeEnd w:id="15"/>
      <w:r w:rsidRPr="00426E04">
        <w:commentReference w:id="15"/>
      </w:r>
      <w:r w:rsidRPr="00426E04">
        <w:rPr>
          <w:bCs/>
          <w:color w:val="000000"/>
        </w:rPr>
        <w:t xml:space="preserve"> ký</w:t>
      </w:r>
      <w:r w:rsidRPr="00426E04">
        <w:rPr>
          <w:lang w:val="pt-BR"/>
        </w:rPr>
        <w:t xml:space="preserve"> </w:t>
      </w:r>
      <w:r w:rsidRPr="00426E04">
        <w:rPr>
          <w:bCs/>
          <w:color w:val="000000"/>
        </w:rPr>
        <w:fldChar w:fldCharType="begin"/>
      </w:r>
      <w:r w:rsidRPr="00426E04">
        <w:rPr>
          <w:bCs/>
          <w:color w:val="000000"/>
        </w:rPr>
        <w:instrText xml:space="preserve"> MERGEFIELD Ngày_ký_Hợp_đồng_thế_chấp_công_chứng </w:instrText>
      </w:r>
      <w:r w:rsidRPr="00426E04">
        <w:rPr>
          <w:bCs/>
          <w:color w:val="000000"/>
        </w:rPr>
        <w:fldChar w:fldCharType="separate"/>
      </w:r>
      <w:r w:rsidR="00B82801">
        <w:rPr>
          <w:bCs/>
          <w:noProof/>
          <w:color w:val="000000"/>
        </w:rPr>
        <w:t>«Ngày_ký_Hợp_đồng_thế_chấp_công_chứng»</w:t>
      </w:r>
      <w:r w:rsidRPr="00426E04">
        <w:rPr>
          <w:bCs/>
          <w:color w:val="000000"/>
        </w:rPr>
        <w:fldChar w:fldCharType="end"/>
      </w:r>
      <w:r w:rsidRPr="00426E04">
        <w:rPr>
          <w:lang w:val="pt-BR"/>
        </w:rPr>
        <w:t xml:space="preserve">; (ii) các Hợp đồng bảo đảm ký trước, trong và sau ngày phát sinh hiệu lực của Hợp Đồng này; và (iii) các văn bản sửa đổi, bổ sung, thay thế các Hợp đồng bảo đảm nêu trên. </w:t>
      </w:r>
    </w:p>
    <w:p w14:paraId="22390199" w14:textId="77777777" w:rsidR="00426E04" w:rsidRPr="00426E04" w:rsidRDefault="00426E04" w:rsidP="00426E04">
      <w:pPr>
        <w:numPr>
          <w:ilvl w:val="0"/>
          <w:numId w:val="24"/>
        </w:numPr>
        <w:tabs>
          <w:tab w:val="left" w:pos="360"/>
          <w:tab w:val="right" w:leader="dot" w:pos="9360"/>
        </w:tabs>
        <w:suppressAutoHyphens/>
        <w:spacing w:before="120" w:after="120" w:line="240" w:lineRule="auto"/>
        <w:rPr>
          <w:lang w:val="pt-BR"/>
        </w:rPr>
      </w:pPr>
      <w:r w:rsidRPr="00426E04">
        <w:rPr>
          <w:lang w:val="pt-BR"/>
        </w:rPr>
        <w:t>Các Bên đồng ý rằng, trường hợp có sự thay đổi về tài sản bảo đảm, bao gồm việc bổ sung, rút bớt, thay thế tài sản bảo đảm, Các Bên có thể lựa chọn ký kết hoặc không ký kết Phụ lục Hợp Đồng hoặc bất kỳ văn bản thỏa thuận nào để ghi nhận các thay đổi của Hợp Đồng này.</w:t>
      </w:r>
    </w:p>
    <w:p w14:paraId="7FFF1296" w14:textId="77777777" w:rsidR="00426E04" w:rsidRPr="00426E04" w:rsidRDefault="00426E04" w:rsidP="00426E04">
      <w:pPr>
        <w:numPr>
          <w:ilvl w:val="0"/>
          <w:numId w:val="22"/>
        </w:numPr>
        <w:suppressAutoHyphens/>
        <w:spacing w:before="120" w:after="120" w:line="240" w:lineRule="auto"/>
        <w:rPr>
          <w:b/>
          <w:lang w:val="pt-BR"/>
        </w:rPr>
      </w:pPr>
      <w:r w:rsidRPr="00426E04">
        <w:rPr>
          <w:b/>
          <w:lang w:val="pt-BR"/>
        </w:rPr>
        <w:t>Áp Dụng Điều Kiện Giao Dịch Chung</w:t>
      </w:r>
    </w:p>
    <w:p w14:paraId="7778F3AF" w14:textId="77777777" w:rsidR="00426E04" w:rsidRPr="00426E04" w:rsidRDefault="00426E04" w:rsidP="00426E04">
      <w:pPr>
        <w:suppressAutoHyphens/>
        <w:spacing w:before="120" w:after="120"/>
        <w:rPr>
          <w:b/>
          <w:lang w:val="pt-BR"/>
        </w:rPr>
      </w:pPr>
      <w:r w:rsidRPr="00426E04">
        <w:rPr>
          <w:lang w:val="pt-BR"/>
        </w:rPr>
        <w:t>Bằng việc ký vào Hợp Đồng này, Bên vay xác nhận rằng:</w:t>
      </w:r>
    </w:p>
    <w:p w14:paraId="76296FB1" w14:textId="77777777" w:rsidR="00426E04" w:rsidRPr="00426E04" w:rsidRDefault="00426E04" w:rsidP="00426E04">
      <w:pPr>
        <w:numPr>
          <w:ilvl w:val="0"/>
          <w:numId w:val="28"/>
        </w:numPr>
        <w:tabs>
          <w:tab w:val="num" w:pos="450"/>
          <w:tab w:val="right" w:leader="dot" w:pos="9360"/>
        </w:tabs>
        <w:suppressAutoHyphens/>
        <w:spacing w:before="120" w:after="120" w:line="240" w:lineRule="auto"/>
        <w:ind w:left="450" w:hanging="450"/>
        <w:rPr>
          <w:lang w:val="pt-BR"/>
        </w:rPr>
      </w:pPr>
      <w:r w:rsidRPr="00426E04">
        <w:rPr>
          <w:lang w:val="pt-BR"/>
        </w:rPr>
        <w:t>Đã được SeABank cung cấp đầy đủ thông tin về các quy định tại Điều Kiện Giao Dịch Chung trước khi ký kết Hợp Đồng này.</w:t>
      </w:r>
    </w:p>
    <w:p w14:paraId="2EAEC187" w14:textId="77777777" w:rsidR="00426E04" w:rsidRPr="00426E04" w:rsidRDefault="00426E04" w:rsidP="00426E04">
      <w:pPr>
        <w:numPr>
          <w:ilvl w:val="0"/>
          <w:numId w:val="28"/>
        </w:numPr>
        <w:tabs>
          <w:tab w:val="num" w:pos="450"/>
          <w:tab w:val="num" w:pos="720"/>
          <w:tab w:val="right" w:leader="dot" w:pos="9360"/>
        </w:tabs>
        <w:suppressAutoHyphens/>
        <w:spacing w:before="120" w:after="120" w:line="240" w:lineRule="auto"/>
        <w:ind w:left="450" w:hanging="450"/>
        <w:rPr>
          <w:lang w:val="pt-BR"/>
        </w:rPr>
      </w:pPr>
      <w:r w:rsidRPr="00426E04">
        <w:rPr>
          <w:lang w:val="pt-BR"/>
        </w:rPr>
        <w:t>Đã đọc, hiểu rõ và xác nhận rằng các điều khoản của Điều Kiện Giao Dịch Chung bảo đảm được sự bình đẳng giữa Bên vay và SeABank trong giao dịch này, theo đó Bên vay đồng ý chấp nhận các điều khoản và điều kiện tại Điều Kiện Giao Dịch Chung, bao gồm cả các điều khoản về miễn trách nhiệm của mỗi bên, tăng trách nhiệm hoặc loại bỏ quyền lợi chính đáng của bất kỳ bên nào.</w:t>
      </w:r>
    </w:p>
    <w:p w14:paraId="01432500" w14:textId="77777777" w:rsidR="00426E04" w:rsidRPr="00426E04" w:rsidRDefault="00426E04" w:rsidP="00426E04">
      <w:pPr>
        <w:numPr>
          <w:ilvl w:val="0"/>
          <w:numId w:val="28"/>
        </w:numPr>
        <w:tabs>
          <w:tab w:val="num" w:pos="450"/>
          <w:tab w:val="right" w:leader="dot" w:pos="9360"/>
        </w:tabs>
        <w:suppressAutoHyphens/>
        <w:spacing w:before="120" w:after="120" w:line="240" w:lineRule="auto"/>
        <w:ind w:left="450" w:hanging="450"/>
        <w:rPr>
          <w:lang w:val="pt-BR"/>
        </w:rPr>
      </w:pPr>
      <w:r w:rsidRPr="00426E04">
        <w:rPr>
          <w:lang w:val="pt-BR"/>
        </w:rPr>
        <w:t xml:space="preserve">Điều Kiện Giao Dịch Chung là một bộ phận gắn liền, không tách rời của Hợp Đồng này và cùng với Hợp Đồng này, (các) KUNN tạo thành một Thỏa thuận cho vay thống nhất, có giá trị ràng buộc giữa Bên vay và SeABank. </w:t>
      </w:r>
    </w:p>
    <w:p w14:paraId="07EF1305" w14:textId="77777777" w:rsidR="00426E04" w:rsidRPr="00426E04" w:rsidRDefault="00426E04" w:rsidP="00426E04">
      <w:pPr>
        <w:numPr>
          <w:ilvl w:val="0"/>
          <w:numId w:val="28"/>
        </w:numPr>
        <w:tabs>
          <w:tab w:val="num" w:pos="450"/>
          <w:tab w:val="right" w:leader="dot" w:pos="9360"/>
        </w:tabs>
        <w:suppressAutoHyphens/>
        <w:spacing w:before="120" w:after="120" w:line="240" w:lineRule="auto"/>
        <w:ind w:left="450" w:hanging="450"/>
        <w:rPr>
          <w:lang w:val="pt-BR"/>
        </w:rPr>
      </w:pPr>
      <w:r w:rsidRPr="00426E04">
        <w:rPr>
          <w:lang w:val="pt-BR"/>
        </w:rPr>
        <w:t xml:space="preserve">SeABank có thể sửa đổi, điều chỉnh các điều khoản và điều kiện của Điều Kiện Giao Dịch Chung </w:t>
      </w:r>
      <w:r w:rsidRPr="00426E04">
        <w:t>trên cơ sở bảo đảm việc sửa đổi, bổ sung phù hợp với các quy định có liên quan của pháp luật</w:t>
      </w:r>
      <w:r w:rsidRPr="00426E04">
        <w:rPr>
          <w:lang w:val="pt-BR"/>
        </w:rPr>
        <w:t xml:space="preserve">. SeABank  sẽ thông báo cho Bên vay các nội dung sửa đổi, điều chỉnh này bằng một trong các phương thức phù hợp với quy định tại Hợp Đồng này và Điều Kiện Giao Dịch Chung.  </w:t>
      </w:r>
    </w:p>
    <w:p w14:paraId="79B96C20" w14:textId="77777777" w:rsidR="00426E04" w:rsidRPr="00426E04" w:rsidRDefault="00426E04" w:rsidP="00426E04">
      <w:pPr>
        <w:numPr>
          <w:ilvl w:val="0"/>
          <w:numId w:val="28"/>
        </w:numPr>
        <w:tabs>
          <w:tab w:val="num" w:pos="450"/>
          <w:tab w:val="right" w:leader="dot" w:pos="9360"/>
        </w:tabs>
        <w:suppressAutoHyphens/>
        <w:spacing w:before="120" w:after="120" w:line="240" w:lineRule="auto"/>
        <w:ind w:left="450" w:hanging="450"/>
        <w:rPr>
          <w:lang w:val="pt-BR"/>
        </w:rPr>
      </w:pPr>
      <w:r w:rsidRPr="00426E04">
        <w:rPr>
          <w:lang w:val="pt-BR"/>
        </w:rPr>
        <w:t>Khi có sự khác nhau giữa bất kỳ điều khoản nào của Hợp Đồng này, KUNN với Điều Kiện Giao Dịch Chung, điều khoản của Hợp Đồng này, KUNN sẽ được ưu tiên áp dụng.</w:t>
      </w:r>
    </w:p>
    <w:p w14:paraId="5975EDA3" w14:textId="77777777" w:rsidR="00426E04" w:rsidRPr="00426E04" w:rsidRDefault="00426E04" w:rsidP="00426E04">
      <w:pPr>
        <w:numPr>
          <w:ilvl w:val="0"/>
          <w:numId w:val="22"/>
        </w:numPr>
        <w:suppressAutoHyphens/>
        <w:spacing w:before="120" w:after="120" w:line="240" w:lineRule="auto"/>
        <w:rPr>
          <w:b/>
          <w:lang w:val="pt-BR"/>
        </w:rPr>
      </w:pPr>
      <w:r w:rsidRPr="00426E04">
        <w:rPr>
          <w:b/>
          <w:lang w:val="pt-BR"/>
        </w:rPr>
        <w:t>Điều Khoản Thi Hành</w:t>
      </w:r>
    </w:p>
    <w:p w14:paraId="1C2A7EED" w14:textId="77777777" w:rsidR="00426E04" w:rsidRPr="00426E04" w:rsidRDefault="00426E04" w:rsidP="00426E04">
      <w:pPr>
        <w:numPr>
          <w:ilvl w:val="0"/>
          <w:numId w:val="29"/>
        </w:numPr>
        <w:suppressAutoHyphens/>
        <w:spacing w:before="120" w:after="120" w:line="240" w:lineRule="auto"/>
        <w:rPr>
          <w:lang w:val="pt-BR"/>
        </w:rPr>
      </w:pPr>
      <w:r w:rsidRPr="00426E04">
        <w:rPr>
          <w:lang w:val="pt-BR"/>
        </w:rPr>
        <w:lastRenderedPageBreak/>
        <w:t>Hợp Đồng này có hiệu lực kể từ ngày ký cho đến khi Bên vay thực hiện xong tất cả các nghĩa vụ đối với SeABank. Các văn bản, dữ liệu ghi nhận nội dung sửa đổi, bổ sung Hợp Đồng là bộ phận không tách rời của Hợp Đồng. Những vấn đề chưa được đề cập đến trong Hợp Đồng này và Điều Kiện Giao Dịch Chung sẽ được thực hiện theo (các) KUNN, các cam kết, thỏa thuận khác giữa Các Bên (nếu có) và theo quy định của pháp luật có liên quan.</w:t>
      </w:r>
    </w:p>
    <w:p w14:paraId="2554157A" w14:textId="77777777" w:rsidR="00426E04" w:rsidRPr="00426E04" w:rsidRDefault="00426E04" w:rsidP="00426E04">
      <w:pPr>
        <w:numPr>
          <w:ilvl w:val="0"/>
          <w:numId w:val="29"/>
        </w:numPr>
        <w:suppressAutoHyphens/>
        <w:spacing w:before="120" w:after="120" w:line="240" w:lineRule="auto"/>
        <w:rPr>
          <w:lang w:val="pt-BR"/>
        </w:rPr>
      </w:pPr>
      <w:r w:rsidRPr="00426E04">
        <w:rPr>
          <w:lang w:val="pt-BR"/>
        </w:rPr>
        <w:t>Hợp Đồng này, (các) KUNN và Điều Kiện Giao Dịch Chung được giải thích và điều chỉnh theo pháp luật Việt Nam. Các tranh chấp phát sinh từ hoặc liên quan đến Hợp Đồng này và Điều Kiện Giao Dịch Chung sẽ được Các Bên bàn bạc xử lý trên tinh thần hợp tác, bình đẳng và tôn trọng lẫn nhau. Trường hợp các Bên có tranh chấp trong quá trình thực hiện Hợp đồng mà các Bên không đạt được thỏa thuận chung thì vụ việc sẽ được đưa ra giải quyết tại Toà án tại địa phương nơi SeABank có địa điểm giao dịch. Nếu SeABank là người khởi kiện thì có quyền lựa chọn khởi kiện tại một trong các Tòa án có thẩm quyền khác theo quy định của pháp luật. Trong quá trình giải quyết tranh chấp tại Tòa án, nếu vì bất cứ lý do gì mà Bên vay vắng mặt thì Bên vay chấp nhận việc Tòa xét xử vụ án vắng mặt, kể cả trường hợp không lấy được lời khai của Bên vay.</w:t>
      </w:r>
    </w:p>
    <w:p w14:paraId="25C8B8D2" w14:textId="77777777" w:rsidR="00426E04" w:rsidRPr="00426E04" w:rsidRDefault="00426E04" w:rsidP="00426E04">
      <w:pPr>
        <w:numPr>
          <w:ilvl w:val="0"/>
          <w:numId w:val="29"/>
        </w:numPr>
        <w:suppressAutoHyphens/>
        <w:spacing w:before="120" w:after="120" w:line="240" w:lineRule="auto"/>
        <w:rPr>
          <w:lang w:val="pt-BR"/>
        </w:rPr>
      </w:pPr>
      <w:r w:rsidRPr="00426E04">
        <w:rPr>
          <w:lang w:val="pt-BR"/>
        </w:rPr>
        <w:t>Trường hợp có điều khoản nào đó của Hợp Đồng này, (các) KUNN và Điều Kiện Giao Dịch Chung bị vô hiệu theo phán quyết của cơ quan có thẩm quyền thì các điều khoản còn lại vẫn giữ nguyên hiệu lực với Các Bên. Các Bên sẽ bàn bạc, thỏa thuận để sửa đổi, bổ sung lại điều khoản đó cho phù hợp với quy định của pháp luật.</w:t>
      </w:r>
    </w:p>
    <w:p w14:paraId="20671F6A" w14:textId="77777777" w:rsidR="00426E04" w:rsidRPr="00426E04" w:rsidRDefault="00426E04" w:rsidP="00426E04">
      <w:pPr>
        <w:numPr>
          <w:ilvl w:val="0"/>
          <w:numId w:val="29"/>
        </w:numPr>
        <w:suppressAutoHyphens/>
        <w:spacing w:before="120" w:after="120" w:line="240" w:lineRule="auto"/>
        <w:rPr>
          <w:lang w:val="pt-BR"/>
        </w:rPr>
      </w:pPr>
      <w:r w:rsidRPr="00426E04">
        <w:rPr>
          <w:lang w:val="pt-BR"/>
        </w:rPr>
        <w:t xml:space="preserve">Bằng việc ký kết Hợp Đồng này, Bên vay xác nhận rằng Bên vay đã được SeABank cung cấp đầy đủ thông tin liên quan đến khoản vay trước khi xác lập Hợp Đồng này bao gồm nhưng không giới hạn các thông tin như lãi suất cho vay; nguyên tắc và các yếu tố xác định lãi suất cho vay đối với trường hợp áp dụng lãi suất cho vay có điều chỉnh; lãi suất áp dụng đối với dư nợ gốc bị quá hạn; lãi suất áp dụng đối với lãi chậm trả; phương pháp tính tiền lãi; loại phí và mức phí; thông tin về Hợp Đồng này và Điều Kiện Giao Dịch Chung, ... </w:t>
      </w:r>
    </w:p>
    <w:p w14:paraId="2F2CF828" w14:textId="77777777" w:rsidR="00426E04" w:rsidRPr="00426E04" w:rsidRDefault="00426E04" w:rsidP="00426E04">
      <w:pPr>
        <w:numPr>
          <w:ilvl w:val="0"/>
          <w:numId w:val="29"/>
        </w:numPr>
        <w:suppressAutoHyphens/>
        <w:spacing w:before="120" w:after="120" w:line="240" w:lineRule="auto"/>
        <w:rPr>
          <w:lang w:val="pt-BR"/>
        </w:rPr>
      </w:pPr>
      <w:r w:rsidRPr="00426E04">
        <w:rPr>
          <w:lang w:val="pt-BR"/>
        </w:rPr>
        <w:t>Hợp Đồng này được lập thành ba (03) bản, có giá trị pháp lý như nhau, Bên vay giữ một (01) bản, SeABank giữ hai (02) bản.</w:t>
      </w:r>
    </w:p>
    <w:p w14:paraId="6B38D76B" w14:textId="77777777" w:rsidR="00426E04" w:rsidRPr="00426E04" w:rsidRDefault="00426E04" w:rsidP="00426E04">
      <w:pPr>
        <w:numPr>
          <w:ilvl w:val="0"/>
          <w:numId w:val="29"/>
        </w:numPr>
        <w:suppressAutoHyphens/>
        <w:spacing w:before="120" w:after="120" w:line="240" w:lineRule="auto"/>
        <w:rPr>
          <w:lang w:val="pt-BR"/>
        </w:rPr>
      </w:pPr>
      <w:r w:rsidRPr="00426E04">
        <w:rPr>
          <w:lang w:val="pt-BR"/>
        </w:rPr>
        <w:t>Các Bên xác nhận rằng việc giao kết Hợp Đồng này là hoàn toàn tự nguyện, không giả tạo, không bị ép buộc, lừa dối, đe dọa, nhầm lẫn. Hai Bên đã hiểu và đồng ý tất cả các điều khoản ghi trong Hợp Đồng này và Điều Kiện Giao Dịch Chung, bao gồm toàn bộ các trang Hợp đồng có chữ ký nháy và/hoặc trang không có chữ ký nháy của Bên vay.</w:t>
      </w:r>
    </w:p>
    <w:p w14:paraId="7EAD093F" w14:textId="77777777" w:rsidR="00426E04" w:rsidRPr="00426E04" w:rsidRDefault="00426E04" w:rsidP="00426E04">
      <w:pPr>
        <w:tabs>
          <w:tab w:val="left" w:pos="540"/>
          <w:tab w:val="center" w:leader="dot" w:pos="5580"/>
          <w:tab w:val="right" w:leader="dot" w:pos="10260"/>
        </w:tabs>
        <w:suppressAutoHyphens/>
        <w:spacing w:after="60" w:line="240" w:lineRule="auto"/>
        <w:ind w:left="0" w:firstLine="0"/>
        <w:rPr>
          <w:b/>
          <w:i/>
        </w:rPr>
      </w:pPr>
    </w:p>
    <w:tbl>
      <w:tblPr>
        <w:tblpPr w:leftFromText="180" w:rightFromText="180" w:vertAnchor="text" w:horzAnchor="margin" w:tblpXSpec="center" w:tblpY="-17"/>
        <w:tblW w:w="10971" w:type="dxa"/>
        <w:tblLayout w:type="fixed"/>
        <w:tblLook w:val="0000" w:firstRow="0" w:lastRow="0" w:firstColumn="0" w:lastColumn="0" w:noHBand="0" w:noVBand="0"/>
      </w:tblPr>
      <w:tblGrid>
        <w:gridCol w:w="5729"/>
        <w:gridCol w:w="5242"/>
      </w:tblGrid>
      <w:tr w:rsidR="00426E04" w:rsidRPr="00426E04" w14:paraId="49EC6115" w14:textId="77777777" w:rsidTr="00676AF9">
        <w:trPr>
          <w:trHeight w:val="205"/>
        </w:trPr>
        <w:tc>
          <w:tcPr>
            <w:tcW w:w="5729" w:type="dxa"/>
          </w:tcPr>
          <w:p w14:paraId="4F48ACF2" w14:textId="77777777" w:rsidR="00426E04" w:rsidRPr="00426E04" w:rsidRDefault="00426E04" w:rsidP="00426E04">
            <w:pPr>
              <w:suppressAutoHyphens/>
              <w:spacing w:before="0" w:line="20" w:lineRule="atLeast"/>
              <w:ind w:left="0"/>
              <w:jc w:val="center"/>
              <w:rPr>
                <w:b/>
              </w:rPr>
            </w:pPr>
            <w:r w:rsidRPr="00426E04">
              <w:rPr>
                <w:b/>
              </w:rPr>
              <w:t>BÊN VAY</w:t>
            </w:r>
          </w:p>
          <w:p w14:paraId="321FB1E2" w14:textId="77777777" w:rsidR="00426E04" w:rsidRPr="00426E04" w:rsidRDefault="00426E04" w:rsidP="00426E04">
            <w:pPr>
              <w:suppressAutoHyphens/>
              <w:spacing w:before="0" w:line="20" w:lineRule="atLeast"/>
              <w:ind w:left="0"/>
              <w:jc w:val="center"/>
            </w:pPr>
            <w:r w:rsidRPr="00426E04">
              <w:rPr>
                <w:i/>
                <w:lang w:val="pt-BR"/>
              </w:rPr>
              <w:t>(Ký và ghi rõ họ tên)</w:t>
            </w:r>
          </w:p>
        </w:tc>
        <w:tc>
          <w:tcPr>
            <w:tcW w:w="5242" w:type="dxa"/>
          </w:tcPr>
          <w:p w14:paraId="04F7E925" w14:textId="77777777" w:rsidR="00426E04" w:rsidRPr="00426E04" w:rsidRDefault="00426E04" w:rsidP="00426E04">
            <w:pPr>
              <w:suppressAutoHyphens/>
              <w:spacing w:before="0" w:line="20" w:lineRule="atLeast"/>
              <w:ind w:left="0"/>
              <w:jc w:val="center"/>
              <w:rPr>
                <w:b/>
              </w:rPr>
            </w:pPr>
            <w:r w:rsidRPr="00426E04">
              <w:rPr>
                <w:b/>
              </w:rPr>
              <w:t>BÊN CHO VAY</w:t>
            </w:r>
          </w:p>
          <w:p w14:paraId="35B7F334" w14:textId="77777777" w:rsidR="00426E04" w:rsidRPr="00426E04" w:rsidRDefault="00426E04" w:rsidP="00426E04">
            <w:pPr>
              <w:suppressAutoHyphens/>
              <w:spacing w:before="0" w:line="20" w:lineRule="atLeast"/>
              <w:jc w:val="center"/>
              <w:rPr>
                <w:b/>
              </w:rPr>
            </w:pPr>
            <w:r w:rsidRPr="00426E04">
              <w:rPr>
                <w:i/>
                <w:lang w:val="pt-BR"/>
              </w:rPr>
              <w:t>(Ký, ghi rõ họ tên, đóng dấu)</w:t>
            </w:r>
          </w:p>
          <w:p w14:paraId="6CF9E5A8" w14:textId="77777777" w:rsidR="00426E04" w:rsidRPr="00426E04" w:rsidRDefault="00426E04" w:rsidP="00426E04">
            <w:pPr>
              <w:suppressAutoHyphens/>
              <w:spacing w:before="0" w:line="20" w:lineRule="atLeast"/>
              <w:ind w:left="0"/>
              <w:jc w:val="center"/>
              <w:rPr>
                <w:b/>
              </w:rPr>
            </w:pPr>
          </w:p>
        </w:tc>
      </w:tr>
    </w:tbl>
    <w:p w14:paraId="0C5530A2" w14:textId="77777777" w:rsidR="00426E04" w:rsidRPr="00426E04" w:rsidRDefault="00426E04" w:rsidP="00426E04">
      <w:pPr>
        <w:suppressAutoHyphens/>
        <w:spacing w:before="120" w:after="120"/>
        <w:jc w:val="center"/>
        <w:rPr>
          <w:b/>
          <w:lang w:val="pt-BR"/>
        </w:rPr>
      </w:pPr>
    </w:p>
    <w:p w14:paraId="7343D3E2" w14:textId="0D7D047A" w:rsidR="001A1010" w:rsidRDefault="001A1010" w:rsidP="00426E04">
      <w:pPr>
        <w:spacing w:before="0" w:line="240" w:lineRule="auto"/>
        <w:ind w:left="0" w:firstLine="0"/>
        <w:jc w:val="center"/>
        <w:outlineLvl w:val="0"/>
      </w:pPr>
    </w:p>
    <w:sectPr w:rsidR="001A1010" w:rsidSect="008573BD">
      <w:headerReference w:type="default" r:id="rId18"/>
      <w:pgSz w:w="11909" w:h="16834" w:code="9"/>
      <w:pgMar w:top="1440" w:right="1440" w:bottom="1440" w:left="1440" w:header="720" w:footer="461"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Mai Tran Thi (Ban du an Khoi VH va CN)" w:date="2019-08-10T13:52:00Z" w:initials="TTM(daKVv">
    <w:p w14:paraId="61C6BBB0" w14:textId="77777777" w:rsidR="002324EE" w:rsidRDefault="002324EE" w:rsidP="002324EE">
      <w:pPr>
        <w:pStyle w:val="CommentText"/>
      </w:pPr>
      <w:r>
        <w:rPr>
          <w:rStyle w:val="CommentReference"/>
        </w:rPr>
        <w:annotationRef/>
      </w:r>
    </w:p>
  </w:comment>
  <w:comment w:id="12" w:author="Son Nguyen Thai (Khoi Van hanh)" w:date="2019-08-03T10:57:00Z" w:initials="SNT(Vh">
    <w:p w14:paraId="18E3A9E9" w14:textId="77777777" w:rsidR="00426E04" w:rsidRDefault="00426E04" w:rsidP="00426E04">
      <w:pPr>
        <w:pStyle w:val="CommentText"/>
      </w:pPr>
      <w:r>
        <w:rPr>
          <w:rStyle w:val="CommentReference"/>
        </w:rPr>
        <w:annotationRef/>
      </w:r>
      <w:r>
        <w:t>Soạn theo phê duyệt</w:t>
      </w:r>
    </w:p>
  </w:comment>
  <w:comment w:id="14" w:author="Son Nguyen Thai (Khoi Van hanh)" w:date="2019-08-03T11:08:00Z" w:initials="SNT(Vh">
    <w:p w14:paraId="70FA085D" w14:textId="77777777" w:rsidR="00426E04" w:rsidRDefault="00426E04" w:rsidP="00426E04">
      <w:pPr>
        <w:pStyle w:val="CommentText"/>
      </w:pPr>
      <w:r>
        <w:rPr>
          <w:rStyle w:val="CommentReference"/>
        </w:rPr>
        <w:annotationRef/>
      </w:r>
      <w:r>
        <w:t>Nếu không có thì xóa mục này theo hướng dẫn tại quy định 10870</w:t>
      </w:r>
    </w:p>
  </w:comment>
  <w:comment w:id="15" w:author="Son Nguyen Thai (Khoi Van hanh)" w:date="2019-08-03T10:55:00Z" w:initials="SNT(Vh">
    <w:p w14:paraId="431FC4E2" w14:textId="08FE9A8D" w:rsidR="00426E04" w:rsidRDefault="00426E04" w:rsidP="00426E04">
      <w:pPr>
        <w:pStyle w:val="CommentText"/>
      </w:pPr>
      <w:r>
        <w:rPr>
          <w:rStyle w:val="CommentReference"/>
        </w:rPr>
        <w:annotationRef/>
      </w:r>
      <w:r w:rsidR="00FA45B8">
        <w:t>Trường hợp tại thời điểm soạn, Hợp đồng bảo đảm chưa ký có thể bỏ Mục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6BBB0" w15:done="0"/>
  <w15:commentEx w15:paraId="18E3A9E9" w15:done="0"/>
  <w15:commentEx w15:paraId="70FA085D" w15:done="0"/>
  <w15:commentEx w15:paraId="431FC4E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F4C8A" w14:textId="77777777" w:rsidR="00177F23" w:rsidRDefault="00177F23" w:rsidP="001A1010">
      <w:pPr>
        <w:spacing w:before="0" w:line="240" w:lineRule="auto"/>
      </w:pPr>
      <w:r>
        <w:separator/>
      </w:r>
    </w:p>
  </w:endnote>
  <w:endnote w:type="continuationSeparator" w:id="0">
    <w:p w14:paraId="085576BB" w14:textId="77777777" w:rsidR="00177F23" w:rsidRDefault="00177F23" w:rsidP="001A10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VnArial NarrowH">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94DE0" w14:textId="30F46787" w:rsidR="00D76F36" w:rsidRDefault="00D76F36">
    <w:pPr>
      <w:pStyle w:val="Footer"/>
      <w:jc w:val="center"/>
    </w:pPr>
    <w:r>
      <w:fldChar w:fldCharType="begin"/>
    </w:r>
    <w:r>
      <w:instrText xml:space="preserve"> PAGE   \* MERGEFORMAT </w:instrText>
    </w:r>
    <w:r>
      <w:fldChar w:fldCharType="separate"/>
    </w:r>
    <w:r w:rsidR="004D1251">
      <w:rPr>
        <w:noProof/>
      </w:rPr>
      <w:t>3</w:t>
    </w:r>
    <w:r>
      <w:fldChar w:fldCharType="end"/>
    </w:r>
  </w:p>
  <w:p w14:paraId="247D75F9" w14:textId="19A8FECE" w:rsidR="00D76F36" w:rsidRPr="00E44E59" w:rsidRDefault="00D76F36" w:rsidP="004C27A3">
    <w:pPr>
      <w:pStyle w:val="Footer"/>
      <w:tabs>
        <w:tab w:val="clear" w:pos="4320"/>
        <w:tab w:val="clear" w:pos="8640"/>
        <w:tab w:val="center" w:pos="5812"/>
        <w:tab w:val="right" w:pos="11340"/>
      </w:tabs>
      <w:jc w:val="left"/>
      <w:rPr>
        <w:spacing w:val="4"/>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6894C" w14:textId="77777777" w:rsidR="008573BD" w:rsidRDefault="008573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5E0D64" w14:textId="77777777" w:rsidR="008573BD" w:rsidRDefault="00857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87CB1" w14:textId="77777777" w:rsidR="008573BD" w:rsidRDefault="0085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5092B" w14:textId="77777777" w:rsidR="00177F23" w:rsidRDefault="00177F23" w:rsidP="001A1010">
      <w:pPr>
        <w:spacing w:before="0" w:line="240" w:lineRule="auto"/>
      </w:pPr>
      <w:r>
        <w:separator/>
      </w:r>
    </w:p>
  </w:footnote>
  <w:footnote w:type="continuationSeparator" w:id="0">
    <w:p w14:paraId="0840F2CC" w14:textId="77777777" w:rsidR="00177F23" w:rsidRDefault="00177F23" w:rsidP="001A1010">
      <w:pPr>
        <w:spacing w:before="0" w:line="240" w:lineRule="auto"/>
      </w:pPr>
      <w:r>
        <w:continuationSeparator/>
      </w:r>
    </w:p>
  </w:footnote>
  <w:footnote w:id="1">
    <w:p w14:paraId="6BA2A9CC" w14:textId="77777777" w:rsidR="001C67D4" w:rsidRDefault="001C67D4" w:rsidP="001C67D4">
      <w:pPr>
        <w:pStyle w:val="FootnoteText"/>
      </w:pPr>
      <w:r>
        <w:rPr>
          <w:rStyle w:val="FootnoteReference"/>
        </w:rPr>
        <w:footnoteRef/>
      </w:r>
      <w:r>
        <w:t xml:space="preserve">       Ghi tên Chi nhánh/PGD nhận thế chấp/Ký hợp đồng bảo đảm</w:t>
      </w:r>
    </w:p>
  </w:footnote>
  <w:footnote w:id="2">
    <w:p w14:paraId="5A58F058" w14:textId="77777777" w:rsidR="001C67D4" w:rsidRDefault="001C67D4" w:rsidP="001C67D4">
      <w:pPr>
        <w:pStyle w:val="FootnoteText"/>
      </w:pPr>
      <w:r>
        <w:rPr>
          <w:rStyle w:val="FootnoteReference"/>
        </w:rPr>
        <w:footnoteRef/>
      </w:r>
      <w:r>
        <w:t xml:space="preserve">       Ghi tên Chi nhánh/PGD cấp tín dụng/ký Hợp đồng tín dụng</w:t>
      </w:r>
    </w:p>
    <w:p w14:paraId="210935EA" w14:textId="77777777" w:rsidR="001C67D4" w:rsidRDefault="001C67D4" w:rsidP="001C67D4">
      <w:pPr>
        <w:pStyle w:val="FootnoteText"/>
      </w:pPr>
    </w:p>
  </w:footnote>
  <w:footnote w:id="3">
    <w:p w14:paraId="201B476D" w14:textId="77777777" w:rsidR="002324EE" w:rsidRPr="00545C4B" w:rsidRDefault="002324EE" w:rsidP="002324EE">
      <w:pPr>
        <w:pStyle w:val="StyleBodyTextIndentTimesNewRoman12ptBold"/>
        <w:keepNext/>
        <w:numPr>
          <w:ilvl w:val="0"/>
          <w:numId w:val="0"/>
        </w:numPr>
        <w:tabs>
          <w:tab w:val="left" w:pos="720"/>
        </w:tabs>
        <w:spacing w:line="264" w:lineRule="auto"/>
        <w:ind w:left="964" w:hanging="964"/>
        <w:rPr>
          <w:color w:val="FF0000"/>
          <w:sz w:val="22"/>
          <w:szCs w:val="22"/>
        </w:rPr>
      </w:pPr>
      <w:r>
        <w:rPr>
          <w:rStyle w:val="FootnoteReference"/>
        </w:rPr>
        <w:footnoteRef/>
      </w:r>
      <w:r>
        <w:t xml:space="preserve"> </w:t>
      </w:r>
      <w:r>
        <w:rPr>
          <w:color w:val="FF0000"/>
          <w:sz w:val="22"/>
          <w:szCs w:val="22"/>
        </w:rPr>
        <w:t>Lựa chọn nội dung phù hợp với thực tế khoản vay</w:t>
      </w:r>
    </w:p>
  </w:footnote>
  <w:footnote w:id="4">
    <w:p w14:paraId="518FD712" w14:textId="77777777" w:rsidR="002324EE" w:rsidRPr="008B2353" w:rsidRDefault="002324EE" w:rsidP="002324EE">
      <w:pPr>
        <w:pStyle w:val="FootnoteText"/>
        <w:ind w:left="180" w:hanging="180"/>
        <w:rPr>
          <w:color w:val="FF0000"/>
        </w:rPr>
      </w:pPr>
      <w:r>
        <w:rPr>
          <w:rStyle w:val="FootnoteReference"/>
        </w:rPr>
        <w:footnoteRef/>
      </w:r>
      <w:r>
        <w:t xml:space="preserve"> </w:t>
      </w:r>
      <w:r w:rsidRPr="008B2353">
        <w:rPr>
          <w:color w:val="FF0000"/>
        </w:rPr>
        <w:t>Nội dung này giữ lại khi Khách hàng tái cấp hạn mức/tăng hạn mức mà vẫn còn dư nợ theo hạn mức cũ. Nếu cấp hạn mức tín dụng mới có thể bỏ nội dung này.</w:t>
      </w:r>
    </w:p>
  </w:footnote>
  <w:footnote w:id="5">
    <w:p w14:paraId="34D0D790" w14:textId="77777777" w:rsidR="00426E04" w:rsidRDefault="00426E04" w:rsidP="00426E04">
      <w:pPr>
        <w:pStyle w:val="FootnoteText"/>
      </w:pPr>
      <w:r>
        <w:rPr>
          <w:rStyle w:val="FootnoteReference"/>
        </w:rPr>
        <w:footnoteRef/>
      </w:r>
      <w:r>
        <w:t xml:space="preserve"> Nếu Phê duyệt tín dụng quy định thời hạn hạn mức tín dụng khác thì đơn vị soạn thảo theo phê duyệt.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A8DE3" w14:textId="604BCBC1" w:rsidR="00516452" w:rsidRPr="00516452" w:rsidRDefault="00516452" w:rsidP="00516452">
    <w:pPr>
      <w:tabs>
        <w:tab w:val="center" w:pos="4320"/>
        <w:tab w:val="right" w:pos="9047"/>
      </w:tabs>
      <w:spacing w:before="0" w:line="240" w:lineRule="auto"/>
      <w:ind w:left="0" w:firstLine="0"/>
      <w:jc w:val="right"/>
      <w:rPr>
        <w:rFonts w:cs="Arial"/>
        <w:szCs w:val="26"/>
      </w:rPr>
    </w:pPr>
    <w:r w:rsidRPr="00516452">
      <w:rPr>
        <w:rFonts w:cs="Arial"/>
        <w:noProof/>
        <w:sz w:val="22"/>
      </w:rPr>
      <w:drawing>
        <wp:anchor distT="0" distB="0" distL="114300" distR="114300" simplePos="0" relativeHeight="251661312" behindDoc="0" locked="0" layoutInCell="1" allowOverlap="1" wp14:anchorId="043166ED" wp14:editId="41547651">
          <wp:simplePos x="0" y="0"/>
          <wp:positionH relativeFrom="column">
            <wp:posOffset>0</wp:posOffset>
          </wp:positionH>
          <wp:positionV relativeFrom="paragraph">
            <wp:posOffset>-129540</wp:posOffset>
          </wp:positionV>
          <wp:extent cx="1219200" cy="457200"/>
          <wp:effectExtent l="0" t="0" r="0" b="0"/>
          <wp:wrapNone/>
          <wp:docPr id="26" name="Picture 26"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6452">
      <w:rPr>
        <w:rFonts w:cs="Arial"/>
        <w:szCs w:val="26"/>
      </w:rPr>
      <w:t xml:space="preserve">Hợp đồng thế chấp quyền sử dụng đất và tài sản gắn liền với đất </w:t>
    </w:r>
  </w:p>
  <w:p w14:paraId="4401E075" w14:textId="77777777" w:rsidR="00516452" w:rsidRPr="00516452" w:rsidRDefault="00516452" w:rsidP="00516452">
    <w:pPr>
      <w:tabs>
        <w:tab w:val="center" w:pos="4320"/>
        <w:tab w:val="right" w:pos="9047"/>
      </w:tabs>
      <w:spacing w:before="0" w:line="240" w:lineRule="auto"/>
      <w:ind w:left="0" w:firstLine="0"/>
      <w:jc w:val="right"/>
      <w:rPr>
        <w:rFonts w:cs="Arial"/>
        <w:sz w:val="22"/>
      </w:rPr>
    </w:pPr>
    <w:r w:rsidRPr="00516452">
      <w:rPr>
        <w:rFonts w:cs="Arial"/>
        <w:szCs w:val="26"/>
      </w:rPr>
      <w:t>của Bên thế chấp là cá nhân</w:t>
    </w:r>
    <w:r w:rsidRPr="00516452">
      <w:rPr>
        <w:rFonts w:cs="Arial"/>
        <w:sz w:val="22"/>
      </w:rPr>
      <w:t xml:space="preserve"> </w:t>
    </w:r>
    <w:r w:rsidRPr="00516452">
      <w:rPr>
        <w:rFonts w:cs="Arial"/>
      </w:rPr>
      <w:t>đồng thời là Bên vay vốn</w:t>
    </w:r>
  </w:p>
  <w:p w14:paraId="170CBBAD" w14:textId="77777777" w:rsidR="00516452" w:rsidRPr="00516452" w:rsidRDefault="00516452" w:rsidP="00516452">
    <w:pPr>
      <w:tabs>
        <w:tab w:val="center" w:pos="4320"/>
        <w:tab w:val="right" w:pos="9047"/>
      </w:tabs>
      <w:spacing w:before="0" w:after="120" w:line="240" w:lineRule="auto"/>
      <w:ind w:left="0" w:firstLine="0"/>
      <w:jc w:val="right"/>
      <w:rPr>
        <w:rFonts w:cs="Arial"/>
        <w:b/>
        <w:i/>
        <w:sz w:val="8"/>
        <w:szCs w:val="8"/>
      </w:rPr>
    </w:pPr>
  </w:p>
  <w:tbl>
    <w:tblPr>
      <w:tblW w:w="0" w:type="auto"/>
      <w:tblLook w:val="01E0" w:firstRow="1" w:lastRow="1" w:firstColumn="1" w:lastColumn="1" w:noHBand="0" w:noVBand="0"/>
    </w:tblPr>
    <w:tblGrid>
      <w:gridCol w:w="3282"/>
      <w:gridCol w:w="3130"/>
      <w:gridCol w:w="3164"/>
    </w:tblGrid>
    <w:tr w:rsidR="00516452" w:rsidRPr="00516452" w14:paraId="7D0580B3" w14:textId="77777777" w:rsidTr="006A54A1">
      <w:trPr>
        <w:trHeight w:val="347"/>
      </w:trPr>
      <w:tc>
        <w:tcPr>
          <w:tcW w:w="3395" w:type="dxa"/>
        </w:tcPr>
        <w:p w14:paraId="5E88A726" w14:textId="77777777" w:rsidR="00516452" w:rsidRPr="00516452" w:rsidRDefault="00516452" w:rsidP="00516452">
          <w:pPr>
            <w:tabs>
              <w:tab w:val="center" w:pos="4320"/>
              <w:tab w:val="right" w:pos="9960"/>
            </w:tabs>
            <w:spacing w:before="0" w:line="240" w:lineRule="auto"/>
            <w:ind w:left="0" w:firstLine="0"/>
            <w:rPr>
              <w:rFonts w:eastAsia="Tw Cen MT"/>
            </w:rPr>
          </w:pPr>
          <w:r w:rsidRPr="00516452">
            <w:rPr>
              <w:rFonts w:eastAsia="Tw Cen MT"/>
            </w:rPr>
            <w:t xml:space="preserve">Mã hiệu: </w:t>
          </w:r>
          <w:r w:rsidRPr="00516452">
            <w:rPr>
              <w:rFonts w:cs="Arial"/>
            </w:rPr>
            <w:t>N_04_01_03_01/F02</w:t>
          </w:r>
        </w:p>
      </w:tc>
      <w:tc>
        <w:tcPr>
          <w:tcW w:w="3396" w:type="dxa"/>
        </w:tcPr>
        <w:p w14:paraId="3B814BB3" w14:textId="77777777" w:rsidR="00516452" w:rsidRPr="00516452" w:rsidRDefault="00516452" w:rsidP="00516452">
          <w:pPr>
            <w:tabs>
              <w:tab w:val="center" w:pos="4320"/>
              <w:tab w:val="right" w:pos="9960"/>
            </w:tabs>
            <w:spacing w:before="0" w:line="240" w:lineRule="auto"/>
            <w:ind w:left="0" w:firstLine="0"/>
            <w:rPr>
              <w:rFonts w:eastAsia="Tw Cen MT"/>
            </w:rPr>
          </w:pPr>
          <w:r w:rsidRPr="00516452">
            <w:rPr>
              <w:rFonts w:eastAsia="Tw Cen MT"/>
            </w:rPr>
            <w:t>Ngày hiệu lực:</w:t>
          </w:r>
        </w:p>
      </w:tc>
      <w:tc>
        <w:tcPr>
          <w:tcW w:w="3396" w:type="dxa"/>
        </w:tcPr>
        <w:p w14:paraId="6A41E545" w14:textId="77777777" w:rsidR="00516452" w:rsidRPr="00516452" w:rsidRDefault="00516452" w:rsidP="00516452">
          <w:pPr>
            <w:tabs>
              <w:tab w:val="center" w:pos="4320"/>
              <w:tab w:val="right" w:pos="9960"/>
            </w:tabs>
            <w:spacing w:before="0" w:line="240" w:lineRule="auto"/>
            <w:ind w:left="0" w:firstLine="0"/>
            <w:rPr>
              <w:rFonts w:eastAsia="Tw Cen MT"/>
            </w:rPr>
          </w:pPr>
          <w:r w:rsidRPr="00516452">
            <w:rPr>
              <w:rFonts w:eastAsia="Tw Cen MT"/>
            </w:rPr>
            <w:t>Lần ban hành/sửa đổi: 02/00</w:t>
          </w:r>
        </w:p>
      </w:tc>
    </w:tr>
  </w:tbl>
  <w:p w14:paraId="339F4252" w14:textId="39EDB466" w:rsidR="00D76F36" w:rsidRPr="00516452" w:rsidRDefault="00516452" w:rsidP="00516452">
    <w:pPr>
      <w:tabs>
        <w:tab w:val="center" w:pos="4320"/>
        <w:tab w:val="right" w:pos="8640"/>
      </w:tabs>
      <w:spacing w:before="0" w:line="240" w:lineRule="auto"/>
      <w:ind w:left="0" w:firstLine="0"/>
      <w:rPr>
        <w:rFonts w:cs="Arial"/>
        <w:sz w:val="26"/>
        <w:szCs w:val="26"/>
      </w:rPr>
    </w:pPr>
    <w:r w:rsidRPr="00516452">
      <w:rPr>
        <w:rFonts w:cs="Arial"/>
        <w:noProof/>
        <w:sz w:val="26"/>
        <w:szCs w:val="26"/>
      </w:rPr>
      <mc:AlternateContent>
        <mc:Choice Requires="wps">
          <w:drawing>
            <wp:anchor distT="0" distB="0" distL="114300" distR="114300" simplePos="0" relativeHeight="251656192" behindDoc="0" locked="0" layoutInCell="1" allowOverlap="1" wp14:anchorId="764655E8" wp14:editId="4267B389">
              <wp:simplePos x="0" y="0"/>
              <wp:positionH relativeFrom="column">
                <wp:posOffset>0</wp:posOffset>
              </wp:positionH>
              <wp:positionV relativeFrom="paragraph">
                <wp:posOffset>17780</wp:posOffset>
              </wp:positionV>
              <wp:extent cx="6286500" cy="0"/>
              <wp:effectExtent l="9525" t="8255" r="9525"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05FF2" id="Straight Connector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"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A4547" w14:textId="77777777" w:rsidR="008573BD" w:rsidRDefault="00857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93311" w14:textId="77777777" w:rsidR="008573BD" w:rsidRPr="002414BE" w:rsidRDefault="008573BD">
    <w:pPr>
      <w:pStyle w:val="Header"/>
      <w:jc w:val="right"/>
      <w:rPr>
        <w:b/>
        <w:bCs/>
        <w:sz w:val="22"/>
        <w:szCs w:val="22"/>
      </w:rPr>
    </w:pPr>
    <w:r>
      <w:rPr>
        <w:b/>
        <w:bCs/>
        <w:sz w:val="22"/>
        <w:szCs w:val="22"/>
      </w:rPr>
      <w:t>Mẫu số</w:t>
    </w:r>
    <w:r w:rsidRPr="002414BE">
      <w:rPr>
        <w:b/>
        <w:bCs/>
        <w:sz w:val="22"/>
        <w:szCs w:val="22"/>
      </w:rPr>
      <w:t xml:space="preserve"> 01/</w:t>
    </w:r>
    <w:r w:rsidRPr="002414BE">
      <w:rPr>
        <w:rFonts w:hint="eastAsia"/>
        <w:b/>
        <w:bCs/>
        <w:sz w:val="22"/>
        <w:szCs w:val="22"/>
      </w:rPr>
      <w:t>Đ</w:t>
    </w:r>
    <w:r w:rsidRPr="002414BE">
      <w:rPr>
        <w:b/>
        <w:bCs/>
        <w:sz w:val="22"/>
        <w:szCs w:val="22"/>
      </w:rPr>
      <w:t>KTC</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CD5CF" w14:textId="77777777" w:rsidR="008573BD" w:rsidRDefault="008573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676FC" w14:textId="77777777" w:rsidR="00426E04" w:rsidRPr="00426E04" w:rsidRDefault="00426E04" w:rsidP="00426E04">
    <w:pPr>
      <w:pBdr>
        <w:bottom w:val="single" w:sz="6" w:space="1" w:color="auto"/>
      </w:pBdr>
      <w:tabs>
        <w:tab w:val="right" w:pos="11339"/>
      </w:tabs>
      <w:jc w:val="right"/>
      <w:rPr>
        <w:i/>
        <w:sz w:val="20"/>
        <w:szCs w:val="20"/>
      </w:rPr>
    </w:pPr>
    <w:r w:rsidRPr="00426E04">
      <w:rPr>
        <w:noProof/>
      </w:rPr>
      <w:drawing>
        <wp:anchor distT="0" distB="0" distL="114300" distR="114300" simplePos="0" relativeHeight="251674624" behindDoc="1" locked="0" layoutInCell="1" allowOverlap="1" wp14:anchorId="237907C8" wp14:editId="752C564D">
          <wp:simplePos x="0" y="0"/>
          <wp:positionH relativeFrom="column">
            <wp:posOffset>0</wp:posOffset>
          </wp:positionH>
          <wp:positionV relativeFrom="paragraph">
            <wp:posOffset>-151765</wp:posOffset>
          </wp:positionV>
          <wp:extent cx="1254760" cy="457200"/>
          <wp:effectExtent l="0" t="0" r="2540" b="0"/>
          <wp:wrapNone/>
          <wp:docPr id="1" name="Picture 1"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6E04">
      <w:rPr>
        <w:i/>
        <w:sz w:val="20"/>
        <w:szCs w:val="20"/>
      </w:rPr>
      <w:t>Hợp đồng cho vay theo hạn mức</w:t>
    </w:r>
  </w:p>
  <w:p w14:paraId="79CF5EE9" w14:textId="6A099543" w:rsidR="00426E04" w:rsidRPr="00426E04" w:rsidRDefault="00426E04" w:rsidP="00426E04">
    <w:pPr>
      <w:pBdr>
        <w:bottom w:val="single" w:sz="6" w:space="1" w:color="auto"/>
      </w:pBdr>
      <w:tabs>
        <w:tab w:val="right" w:pos="11339"/>
      </w:tabs>
      <w:jc w:val="left"/>
      <w:rPr>
        <w:i/>
        <w:sz w:val="20"/>
        <w:szCs w:val="20"/>
      </w:rPr>
    </w:pPr>
    <w:r w:rsidRPr="00426E04">
      <w:rPr>
        <w:rFonts w:eastAsia="PMingLiU"/>
        <w:sz w:val="20"/>
        <w:szCs w:val="20"/>
      </w:rPr>
      <w:t xml:space="preserve">Mẫu biểu: MB03.QĐ-CV/KHCN2019                        </w:t>
    </w:r>
    <w:r>
      <w:rPr>
        <w:rFonts w:eastAsia="PMingLiU"/>
        <w:sz w:val="20"/>
        <w:szCs w:val="20"/>
      </w:rPr>
      <w:t xml:space="preserve">                              </w:t>
    </w:r>
    <w:r w:rsidRPr="00426E04">
      <w:rPr>
        <w:i/>
        <w:sz w:val="20"/>
        <w:szCs w:val="20"/>
      </w:rPr>
      <w:t xml:space="preserve">Ngày hiệu lực:Lần ban hành/ sửa đổi: 01/00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6CE"/>
    <w:multiLevelType w:val="hybridMultilevel"/>
    <w:tmpl w:val="331AC60A"/>
    <w:lvl w:ilvl="0" w:tplc="E94ED704">
      <w:start w:val="1"/>
      <w:numFmt w:val="decimal"/>
      <w:lvlText w:val="%1."/>
      <w:lvlJc w:val="left"/>
      <w:pPr>
        <w:tabs>
          <w:tab w:val="num" w:pos="397"/>
        </w:tabs>
        <w:ind w:left="397" w:hanging="397"/>
      </w:pPr>
      <w:rPr>
        <w:rFonts w:ascii="Times New Roman" w:hAnsi="Times New Roman" w:cs="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54C545E"/>
    <w:multiLevelType w:val="multilevel"/>
    <w:tmpl w:val="E5F44E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AEE7396"/>
    <w:multiLevelType w:val="singleLevel"/>
    <w:tmpl w:val="CE3099F2"/>
    <w:lvl w:ilvl="0">
      <w:numFmt w:val="bullet"/>
      <w:lvlText w:val="-"/>
      <w:lvlJc w:val="left"/>
      <w:pPr>
        <w:tabs>
          <w:tab w:val="num" w:pos="397"/>
        </w:tabs>
        <w:ind w:left="397" w:hanging="398"/>
      </w:pPr>
      <w:rPr>
        <w:rFonts w:ascii="Times New Roman" w:hAnsi="Times New Roman" w:hint="default"/>
      </w:rPr>
    </w:lvl>
  </w:abstractNum>
  <w:abstractNum w:abstractNumId="3" w15:restartNumberingAfterBreak="0">
    <w:nsid w:val="0E3367A4"/>
    <w:multiLevelType w:val="hybridMultilevel"/>
    <w:tmpl w:val="DE0C0CCC"/>
    <w:lvl w:ilvl="0" w:tplc="60DEB428">
      <w:start w:val="1"/>
      <w:numFmt w:val="decimal"/>
      <w:lvlText w:val="%1."/>
      <w:lvlJc w:val="left"/>
      <w:pPr>
        <w:ind w:left="180" w:hanging="360"/>
      </w:pPr>
      <w:rPr>
        <w:b/>
      </w:rPr>
    </w:lvl>
    <w:lvl w:ilvl="1" w:tplc="042A0019">
      <w:start w:val="1"/>
      <w:numFmt w:val="lowerLetter"/>
      <w:lvlText w:val="%2."/>
      <w:lvlJc w:val="left"/>
      <w:pPr>
        <w:ind w:left="900" w:hanging="360"/>
      </w:pPr>
    </w:lvl>
    <w:lvl w:ilvl="2" w:tplc="042A001B">
      <w:start w:val="1"/>
      <w:numFmt w:val="lowerRoman"/>
      <w:lvlText w:val="%3."/>
      <w:lvlJc w:val="right"/>
      <w:pPr>
        <w:ind w:left="1620" w:hanging="180"/>
      </w:pPr>
    </w:lvl>
    <w:lvl w:ilvl="3" w:tplc="042A000F">
      <w:start w:val="1"/>
      <w:numFmt w:val="decimal"/>
      <w:lvlText w:val="%4."/>
      <w:lvlJc w:val="left"/>
      <w:pPr>
        <w:ind w:left="2340" w:hanging="360"/>
      </w:pPr>
    </w:lvl>
    <w:lvl w:ilvl="4" w:tplc="042A0019">
      <w:start w:val="1"/>
      <w:numFmt w:val="lowerLetter"/>
      <w:lvlText w:val="%5."/>
      <w:lvlJc w:val="left"/>
      <w:pPr>
        <w:ind w:left="3060" w:hanging="360"/>
      </w:pPr>
    </w:lvl>
    <w:lvl w:ilvl="5" w:tplc="042A001B">
      <w:start w:val="1"/>
      <w:numFmt w:val="lowerRoman"/>
      <w:lvlText w:val="%6."/>
      <w:lvlJc w:val="right"/>
      <w:pPr>
        <w:ind w:left="3780" w:hanging="180"/>
      </w:pPr>
    </w:lvl>
    <w:lvl w:ilvl="6" w:tplc="042A000F">
      <w:start w:val="1"/>
      <w:numFmt w:val="decimal"/>
      <w:lvlText w:val="%7."/>
      <w:lvlJc w:val="left"/>
      <w:pPr>
        <w:ind w:left="4500" w:hanging="360"/>
      </w:pPr>
    </w:lvl>
    <w:lvl w:ilvl="7" w:tplc="042A0019">
      <w:start w:val="1"/>
      <w:numFmt w:val="lowerLetter"/>
      <w:lvlText w:val="%8."/>
      <w:lvlJc w:val="left"/>
      <w:pPr>
        <w:ind w:left="5220" w:hanging="360"/>
      </w:pPr>
    </w:lvl>
    <w:lvl w:ilvl="8" w:tplc="042A001B">
      <w:start w:val="1"/>
      <w:numFmt w:val="lowerRoman"/>
      <w:lvlText w:val="%9."/>
      <w:lvlJc w:val="right"/>
      <w:pPr>
        <w:ind w:left="5940" w:hanging="180"/>
      </w:pPr>
    </w:lvl>
  </w:abstractNum>
  <w:abstractNum w:abstractNumId="4" w15:restartNumberingAfterBreak="0">
    <w:nsid w:val="0E8D685C"/>
    <w:multiLevelType w:val="hybridMultilevel"/>
    <w:tmpl w:val="D97E5476"/>
    <w:lvl w:ilvl="0" w:tplc="71A2BDD2">
      <w:start w:val="1"/>
      <w:numFmt w:val="lowerLetter"/>
      <w:lvlText w:val="%1)"/>
      <w:lvlJc w:val="left"/>
      <w:pPr>
        <w:tabs>
          <w:tab w:val="num" w:pos="794"/>
        </w:tabs>
        <w:ind w:left="794" w:hanging="397"/>
      </w:pPr>
      <w:rPr>
        <w:rFonts w:ascii="Times New Roman" w:hAnsi="Times New Roman" w:cs="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40D6DC0"/>
    <w:multiLevelType w:val="hybridMultilevel"/>
    <w:tmpl w:val="688C5B0C"/>
    <w:lvl w:ilvl="0" w:tplc="04090017">
      <w:start w:val="1"/>
      <w:numFmt w:val="lowerLetter"/>
      <w:lvlText w:val="%1)"/>
      <w:lvlJc w:val="left"/>
      <w:pPr>
        <w:tabs>
          <w:tab w:val="num" w:pos="794"/>
        </w:tabs>
        <w:ind w:left="794"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323FD3"/>
    <w:multiLevelType w:val="hybridMultilevel"/>
    <w:tmpl w:val="447A8706"/>
    <w:lvl w:ilvl="0" w:tplc="6BF046FC">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6BC6883"/>
    <w:multiLevelType w:val="hybridMultilevel"/>
    <w:tmpl w:val="C6F6837C"/>
    <w:lvl w:ilvl="0" w:tplc="04090019">
      <w:start w:val="1"/>
      <w:numFmt w:val="lowerLetter"/>
      <w:lvlText w:val="%1."/>
      <w:lvlJc w:val="left"/>
      <w:pPr>
        <w:tabs>
          <w:tab w:val="num" w:pos="794"/>
        </w:tabs>
        <w:ind w:left="794" w:hanging="397"/>
      </w:pPr>
      <w:rPr>
        <w:rFonts w:hint="default"/>
        <w:b w:val="0"/>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7984483"/>
    <w:multiLevelType w:val="hybridMultilevel"/>
    <w:tmpl w:val="439E84EE"/>
    <w:lvl w:ilvl="0" w:tplc="0409000F">
      <w:start w:val="1"/>
      <w:numFmt w:val="decimal"/>
      <w:lvlText w:val="%1."/>
      <w:lvlJc w:val="left"/>
      <w:pPr>
        <w:tabs>
          <w:tab w:val="num" w:pos="360"/>
        </w:tabs>
        <w:ind w:left="360" w:hanging="360"/>
      </w:pPr>
    </w:lvl>
    <w:lvl w:ilvl="1" w:tplc="2E584EC2">
      <w:start w:val="1"/>
      <w:numFmt w:val="lowerLetter"/>
      <w:lvlText w:val="%2)"/>
      <w:lvlJc w:val="left"/>
      <w:pPr>
        <w:tabs>
          <w:tab w:val="num" w:pos="794"/>
        </w:tabs>
        <w:ind w:left="794" w:hanging="397"/>
      </w:pPr>
      <w:rPr>
        <w:rFonts w:ascii="Times New Roman" w:hAnsi="Times New Roman"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DC6227"/>
    <w:multiLevelType w:val="hybridMultilevel"/>
    <w:tmpl w:val="5F383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5350EB"/>
    <w:multiLevelType w:val="hybridMultilevel"/>
    <w:tmpl w:val="C3E49096"/>
    <w:lvl w:ilvl="0" w:tplc="DABA8BB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2053A"/>
    <w:multiLevelType w:val="hybridMultilevel"/>
    <w:tmpl w:val="DA08E1C8"/>
    <w:lvl w:ilvl="0" w:tplc="2B68B82A">
      <w:start w:val="1"/>
      <w:numFmt w:val="decimal"/>
      <w:lvlText w:val="%1."/>
      <w:lvlJc w:val="left"/>
      <w:pPr>
        <w:tabs>
          <w:tab w:val="num" w:pos="397"/>
        </w:tabs>
        <w:ind w:left="397" w:hanging="397"/>
      </w:pPr>
      <w:rPr>
        <w:rFonts w:ascii="Times New Roman" w:eastAsia="Calibri" w:hAnsi="Times New Roman" w:cs="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226F2B37"/>
    <w:multiLevelType w:val="singleLevel"/>
    <w:tmpl w:val="5E08DD8C"/>
    <w:lvl w:ilvl="0">
      <w:start w:val="1"/>
      <w:numFmt w:val="decimal"/>
      <w:lvlText w:val="%1."/>
      <w:lvlJc w:val="left"/>
      <w:pPr>
        <w:tabs>
          <w:tab w:val="num" w:pos="360"/>
        </w:tabs>
        <w:ind w:left="360" w:hanging="360"/>
      </w:pPr>
      <w:rPr>
        <w:b w:val="0"/>
      </w:rPr>
    </w:lvl>
  </w:abstractNum>
  <w:abstractNum w:abstractNumId="13" w15:restartNumberingAfterBreak="0">
    <w:nsid w:val="261F249A"/>
    <w:multiLevelType w:val="hybridMultilevel"/>
    <w:tmpl w:val="9D7625DC"/>
    <w:lvl w:ilvl="0" w:tplc="DF1A76D4">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A54ED1"/>
    <w:multiLevelType w:val="hybridMultilevel"/>
    <w:tmpl w:val="BBCCF968"/>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DC35CC2"/>
    <w:multiLevelType w:val="hybridMultilevel"/>
    <w:tmpl w:val="B694C966"/>
    <w:lvl w:ilvl="0" w:tplc="04090017">
      <w:start w:val="1"/>
      <w:numFmt w:val="lowerLetter"/>
      <w:lvlText w:val="%1)"/>
      <w:lvlJc w:val="left"/>
      <w:pPr>
        <w:tabs>
          <w:tab w:val="num" w:pos="794"/>
        </w:tabs>
        <w:ind w:left="794"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CB276E"/>
    <w:multiLevelType w:val="hybridMultilevel"/>
    <w:tmpl w:val="ABFA016C"/>
    <w:lvl w:ilvl="0" w:tplc="04090017">
      <w:start w:val="1"/>
      <w:numFmt w:val="lowerLetter"/>
      <w:lvlText w:val="%1)"/>
      <w:lvlJc w:val="left"/>
      <w:pPr>
        <w:tabs>
          <w:tab w:val="num" w:pos="794"/>
        </w:tabs>
        <w:ind w:left="794" w:hanging="39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445FC8"/>
    <w:multiLevelType w:val="hybridMultilevel"/>
    <w:tmpl w:val="F1C26430"/>
    <w:lvl w:ilvl="0" w:tplc="1A1AA400">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03F64E3"/>
    <w:multiLevelType w:val="hybridMultilevel"/>
    <w:tmpl w:val="46B2A692"/>
    <w:lvl w:ilvl="0" w:tplc="82846D6C">
      <w:start w:val="1"/>
      <w:numFmt w:val="lowerLetter"/>
      <w:lvlText w:val="%1)"/>
      <w:lvlJc w:val="left"/>
      <w:pPr>
        <w:tabs>
          <w:tab w:val="num" w:pos="794"/>
        </w:tabs>
        <w:ind w:left="794" w:hanging="39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0A3427"/>
    <w:multiLevelType w:val="hybridMultilevel"/>
    <w:tmpl w:val="08949608"/>
    <w:lvl w:ilvl="0" w:tplc="6BF046FC">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C01719"/>
    <w:multiLevelType w:val="hybridMultilevel"/>
    <w:tmpl w:val="368AB85E"/>
    <w:lvl w:ilvl="0" w:tplc="82846D6C">
      <w:start w:val="1"/>
      <w:numFmt w:val="lowerLetter"/>
      <w:lvlText w:val="%1)"/>
      <w:lvlJc w:val="left"/>
      <w:pPr>
        <w:tabs>
          <w:tab w:val="num" w:pos="794"/>
        </w:tabs>
        <w:ind w:left="794" w:hanging="397"/>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A6B3147"/>
    <w:multiLevelType w:val="singleLevel"/>
    <w:tmpl w:val="C8EED8A4"/>
    <w:lvl w:ilvl="0">
      <w:start w:val="1"/>
      <w:numFmt w:val="decimal"/>
      <w:lvlText w:val="%1."/>
      <w:lvlJc w:val="left"/>
      <w:pPr>
        <w:tabs>
          <w:tab w:val="num" w:pos="360"/>
        </w:tabs>
        <w:ind w:left="360" w:hanging="360"/>
      </w:pPr>
    </w:lvl>
  </w:abstractNum>
  <w:abstractNum w:abstractNumId="22" w15:restartNumberingAfterBreak="0">
    <w:nsid w:val="4CF16E67"/>
    <w:multiLevelType w:val="hybridMultilevel"/>
    <w:tmpl w:val="2A323D26"/>
    <w:lvl w:ilvl="0" w:tplc="6F6AB122">
      <w:start w:val="1"/>
      <w:numFmt w:val="decimal"/>
      <w:lvlText w:val="Điều %1."/>
      <w:lvlJc w:val="left"/>
      <w:pPr>
        <w:tabs>
          <w:tab w:val="num" w:pos="907"/>
        </w:tabs>
        <w:ind w:left="907" w:hanging="907"/>
      </w:pPr>
      <w:rPr>
        <w:rFonts w:ascii="Times New Roman" w:hAnsi="Times New Roman" w:cs="Times New Roman" w:hint="default"/>
        <w:b/>
        <w:i w:val="0"/>
        <w:sz w:val="24"/>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4DB2631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8D94F0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1430BDE"/>
    <w:multiLevelType w:val="hybridMultilevel"/>
    <w:tmpl w:val="E83E17B4"/>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15:restartNumberingAfterBreak="0">
    <w:nsid w:val="63BE3FEF"/>
    <w:multiLevelType w:val="hybridMultilevel"/>
    <w:tmpl w:val="D97E5476"/>
    <w:lvl w:ilvl="0" w:tplc="71A2BDD2">
      <w:start w:val="1"/>
      <w:numFmt w:val="lowerLetter"/>
      <w:lvlText w:val="%1)"/>
      <w:lvlJc w:val="left"/>
      <w:pPr>
        <w:tabs>
          <w:tab w:val="num" w:pos="794"/>
        </w:tabs>
        <w:ind w:left="794" w:hanging="397"/>
      </w:pPr>
      <w:rPr>
        <w:rFonts w:ascii="Times New Roman" w:hAnsi="Times New Roman" w:cs="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65884DEB"/>
    <w:multiLevelType w:val="hybridMultilevel"/>
    <w:tmpl w:val="10E441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AA56B3"/>
    <w:multiLevelType w:val="hybridMultilevel"/>
    <w:tmpl w:val="D97E5476"/>
    <w:lvl w:ilvl="0" w:tplc="71A2BDD2">
      <w:start w:val="1"/>
      <w:numFmt w:val="lowerLetter"/>
      <w:lvlText w:val="%1)"/>
      <w:lvlJc w:val="left"/>
      <w:pPr>
        <w:tabs>
          <w:tab w:val="num" w:pos="794"/>
        </w:tabs>
        <w:ind w:left="794" w:hanging="397"/>
      </w:pPr>
      <w:rPr>
        <w:rFonts w:ascii="Times New Roman" w:hAnsi="Times New Roman" w:cs="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FE2D87"/>
    <w:multiLevelType w:val="singleLevel"/>
    <w:tmpl w:val="9228A224"/>
    <w:lvl w:ilvl="0">
      <w:start w:val="1"/>
      <w:numFmt w:val="decimal"/>
      <w:lvlText w:val="Điều %1."/>
      <w:lvlJc w:val="left"/>
      <w:pPr>
        <w:tabs>
          <w:tab w:val="num" w:pos="1021"/>
        </w:tabs>
        <w:ind w:left="1021" w:hanging="1021"/>
      </w:pPr>
      <w:rPr>
        <w:rFonts w:ascii="Times New Roman" w:hAnsi="Times New Roman" w:hint="default"/>
        <w:b/>
        <w:i w:val="0"/>
        <w:sz w:val="24"/>
        <w:szCs w:val="24"/>
      </w:rPr>
    </w:lvl>
  </w:abstractNum>
  <w:abstractNum w:abstractNumId="30" w15:restartNumberingAfterBreak="0">
    <w:nsid w:val="72224278"/>
    <w:multiLevelType w:val="hybridMultilevel"/>
    <w:tmpl w:val="357C2636"/>
    <w:lvl w:ilvl="0" w:tplc="5D3E6D90">
      <w:start w:val="1"/>
      <w:numFmt w:val="lowerLetter"/>
      <w:lvlText w:val="%1)"/>
      <w:lvlJc w:val="left"/>
      <w:pPr>
        <w:tabs>
          <w:tab w:val="num" w:pos="794"/>
        </w:tabs>
        <w:ind w:left="794" w:hanging="397"/>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C7E3154"/>
    <w:multiLevelType w:val="hybridMultilevel"/>
    <w:tmpl w:val="D6867F9A"/>
    <w:lvl w:ilvl="0" w:tplc="DCC888FA">
      <w:start w:val="1"/>
      <w:numFmt w:val="decimal"/>
      <w:lvlText w:val="%1."/>
      <w:lvlJc w:val="left"/>
      <w:pPr>
        <w:ind w:left="180" w:hanging="360"/>
      </w:pPr>
      <w:rPr>
        <w:b w:val="0"/>
      </w:rPr>
    </w:lvl>
    <w:lvl w:ilvl="1" w:tplc="042A0019">
      <w:start w:val="1"/>
      <w:numFmt w:val="lowerLetter"/>
      <w:lvlText w:val="%2."/>
      <w:lvlJc w:val="left"/>
      <w:pPr>
        <w:ind w:left="900" w:hanging="360"/>
      </w:pPr>
    </w:lvl>
    <w:lvl w:ilvl="2" w:tplc="042A001B">
      <w:start w:val="1"/>
      <w:numFmt w:val="lowerRoman"/>
      <w:lvlText w:val="%3."/>
      <w:lvlJc w:val="right"/>
      <w:pPr>
        <w:ind w:left="1620" w:hanging="180"/>
      </w:pPr>
    </w:lvl>
    <w:lvl w:ilvl="3" w:tplc="042A000F">
      <w:start w:val="1"/>
      <w:numFmt w:val="decimal"/>
      <w:lvlText w:val="%4."/>
      <w:lvlJc w:val="left"/>
      <w:pPr>
        <w:ind w:left="2340" w:hanging="360"/>
      </w:pPr>
    </w:lvl>
    <w:lvl w:ilvl="4" w:tplc="042A0019">
      <w:start w:val="1"/>
      <w:numFmt w:val="lowerLetter"/>
      <w:lvlText w:val="%5."/>
      <w:lvlJc w:val="left"/>
      <w:pPr>
        <w:ind w:left="3060" w:hanging="360"/>
      </w:pPr>
    </w:lvl>
    <w:lvl w:ilvl="5" w:tplc="042A001B">
      <w:start w:val="1"/>
      <w:numFmt w:val="lowerRoman"/>
      <w:lvlText w:val="%6."/>
      <w:lvlJc w:val="right"/>
      <w:pPr>
        <w:ind w:left="3780" w:hanging="180"/>
      </w:pPr>
    </w:lvl>
    <w:lvl w:ilvl="6" w:tplc="042A000F">
      <w:start w:val="1"/>
      <w:numFmt w:val="decimal"/>
      <w:lvlText w:val="%7."/>
      <w:lvlJc w:val="left"/>
      <w:pPr>
        <w:ind w:left="4500" w:hanging="360"/>
      </w:pPr>
    </w:lvl>
    <w:lvl w:ilvl="7" w:tplc="042A0019">
      <w:start w:val="1"/>
      <w:numFmt w:val="lowerLetter"/>
      <w:lvlText w:val="%8."/>
      <w:lvlJc w:val="left"/>
      <w:pPr>
        <w:ind w:left="5220" w:hanging="360"/>
      </w:pPr>
    </w:lvl>
    <w:lvl w:ilvl="8" w:tplc="042A001B">
      <w:start w:val="1"/>
      <w:numFmt w:val="lowerRoman"/>
      <w:lvlText w:val="%9."/>
      <w:lvlJc w:val="right"/>
      <w:pPr>
        <w:ind w:left="5940" w:hanging="180"/>
      </w:pPr>
    </w:lvl>
  </w:abstractNum>
  <w:abstractNum w:abstractNumId="32" w15:restartNumberingAfterBreak="0">
    <w:nsid w:val="7E4C7277"/>
    <w:multiLevelType w:val="hybridMultilevel"/>
    <w:tmpl w:val="18BC6D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F16544E"/>
    <w:multiLevelType w:val="hybridMultilevel"/>
    <w:tmpl w:val="0F94046E"/>
    <w:lvl w:ilvl="0" w:tplc="63204440">
      <w:start w:val="1"/>
      <w:numFmt w:val="decimal"/>
      <w:pStyle w:val="StyleBodyTextIndentTimesNewRoman12ptBold"/>
      <w:lvlText w:val="%1."/>
      <w:lvlJc w:val="left"/>
      <w:pPr>
        <w:tabs>
          <w:tab w:val="num" w:pos="964"/>
        </w:tabs>
        <w:ind w:left="964" w:hanging="964"/>
      </w:pPr>
      <w:rPr>
        <w:rFonts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2"/>
  </w:num>
  <w:num w:numId="3">
    <w:abstractNumId w:val="23"/>
  </w:num>
  <w:num w:numId="4">
    <w:abstractNumId w:val="12"/>
  </w:num>
  <w:num w:numId="5">
    <w:abstractNumId w:val="8"/>
  </w:num>
  <w:num w:numId="6">
    <w:abstractNumId w:val="17"/>
  </w:num>
  <w:num w:numId="7">
    <w:abstractNumId w:val="29"/>
  </w:num>
  <w:num w:numId="8">
    <w:abstractNumId w:val="21"/>
  </w:num>
  <w:num w:numId="9">
    <w:abstractNumId w:val="9"/>
  </w:num>
  <w:num w:numId="10">
    <w:abstractNumId w:val="6"/>
  </w:num>
  <w:num w:numId="11">
    <w:abstractNumId w:val="13"/>
  </w:num>
  <w:num w:numId="12">
    <w:abstractNumId w:val="30"/>
  </w:num>
  <w:num w:numId="13">
    <w:abstractNumId w:val="24"/>
  </w:num>
  <w:num w:numId="14">
    <w:abstractNumId w:val="20"/>
  </w:num>
  <w:num w:numId="15">
    <w:abstractNumId w:val="19"/>
  </w:num>
  <w:num w:numId="16">
    <w:abstractNumId w:val="18"/>
  </w:num>
  <w:num w:numId="17">
    <w:abstractNumId w:val="27"/>
  </w:num>
  <w:num w:numId="18">
    <w:abstractNumId w:val="10"/>
  </w:num>
  <w:num w:numId="19">
    <w:abstractNumId w:val="16"/>
  </w:num>
  <w:num w:numId="20">
    <w:abstractNumId w:val="15"/>
  </w:num>
  <w:num w:numId="21">
    <w:abstractNumId w:val="5"/>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8"/>
  </w:num>
  <w:num w:numId="32">
    <w:abstractNumId w:val="4"/>
  </w:num>
  <w:num w:numId="33">
    <w:abstractNumId w:val="25"/>
  </w:num>
  <w:num w:numId="34">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i Tran Thi (Ban du an Khoi VH va CN)">
    <w15:presenceInfo w15:providerId="AD" w15:userId="S-1-5-21-3818248097-4081875149-394990617-68832"/>
  </w15:person>
  <w15:person w15:author="Son Nguyen Thai (Khoi Van hanh)">
    <w15:presenceInfo w15:providerId="AD" w15:userId="S-1-5-21-3818248097-4081875149-394990617-744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010"/>
    <w:rsid w:val="00044AE3"/>
    <w:rsid w:val="00047212"/>
    <w:rsid w:val="000768FC"/>
    <w:rsid w:val="000C358B"/>
    <w:rsid w:val="000F1FB9"/>
    <w:rsid w:val="0012326C"/>
    <w:rsid w:val="00177F23"/>
    <w:rsid w:val="00184E87"/>
    <w:rsid w:val="001A1010"/>
    <w:rsid w:val="001B40FE"/>
    <w:rsid w:val="001B675E"/>
    <w:rsid w:val="001C67D4"/>
    <w:rsid w:val="001F6C9B"/>
    <w:rsid w:val="001F6FAE"/>
    <w:rsid w:val="002324EE"/>
    <w:rsid w:val="002A66FA"/>
    <w:rsid w:val="002E56B2"/>
    <w:rsid w:val="00306B64"/>
    <w:rsid w:val="00342D9F"/>
    <w:rsid w:val="003F71E5"/>
    <w:rsid w:val="00402918"/>
    <w:rsid w:val="00426E04"/>
    <w:rsid w:val="00470C1B"/>
    <w:rsid w:val="004843EC"/>
    <w:rsid w:val="004A068A"/>
    <w:rsid w:val="004C27A3"/>
    <w:rsid w:val="004C6CD0"/>
    <w:rsid w:val="004D1251"/>
    <w:rsid w:val="004D4FAC"/>
    <w:rsid w:val="004D7FD5"/>
    <w:rsid w:val="00505155"/>
    <w:rsid w:val="00516452"/>
    <w:rsid w:val="00543A20"/>
    <w:rsid w:val="00590164"/>
    <w:rsid w:val="005A4E02"/>
    <w:rsid w:val="005C264A"/>
    <w:rsid w:val="005D3051"/>
    <w:rsid w:val="006501AA"/>
    <w:rsid w:val="00751B28"/>
    <w:rsid w:val="007842EF"/>
    <w:rsid w:val="00806736"/>
    <w:rsid w:val="00807E25"/>
    <w:rsid w:val="00826729"/>
    <w:rsid w:val="00833625"/>
    <w:rsid w:val="008508B9"/>
    <w:rsid w:val="00855F4C"/>
    <w:rsid w:val="008573BD"/>
    <w:rsid w:val="00955ADB"/>
    <w:rsid w:val="009710E1"/>
    <w:rsid w:val="009E270B"/>
    <w:rsid w:val="009E4C84"/>
    <w:rsid w:val="009F44C3"/>
    <w:rsid w:val="00A01C1B"/>
    <w:rsid w:val="00A53944"/>
    <w:rsid w:val="00A751D1"/>
    <w:rsid w:val="00AB32C6"/>
    <w:rsid w:val="00AF43DB"/>
    <w:rsid w:val="00B05C41"/>
    <w:rsid w:val="00B47D94"/>
    <w:rsid w:val="00B7164A"/>
    <w:rsid w:val="00B80BD2"/>
    <w:rsid w:val="00B82801"/>
    <w:rsid w:val="00C03F9A"/>
    <w:rsid w:val="00C14EF6"/>
    <w:rsid w:val="00C75860"/>
    <w:rsid w:val="00CD5051"/>
    <w:rsid w:val="00CF142B"/>
    <w:rsid w:val="00D15F6E"/>
    <w:rsid w:val="00D359BC"/>
    <w:rsid w:val="00D76F36"/>
    <w:rsid w:val="00D84E76"/>
    <w:rsid w:val="00DC1E92"/>
    <w:rsid w:val="00DD7C8D"/>
    <w:rsid w:val="00DF37B7"/>
    <w:rsid w:val="00DF67D1"/>
    <w:rsid w:val="00E3107D"/>
    <w:rsid w:val="00E66CAA"/>
    <w:rsid w:val="00EB23AF"/>
    <w:rsid w:val="00EB6FC0"/>
    <w:rsid w:val="00EF559A"/>
    <w:rsid w:val="00FA45B8"/>
    <w:rsid w:val="00FB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337"/>
    <o:shapelayout v:ext="edit">
      <o:idmap v:ext="edit" data="1"/>
    </o:shapelayout>
  </w:shapeDefaults>
  <w:decimalSymbol w:val="."/>
  <w:listSeparator w:val=","/>
  <w14:docId w14:val="54303216"/>
  <w15:docId w15:val="{41A696F9-0A17-4F41-99C4-434DA0F1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010"/>
    <w:pPr>
      <w:spacing w:before="60" w:after="0" w:line="288" w:lineRule="auto"/>
      <w:ind w:left="720" w:hanging="720"/>
      <w:jc w:val="both"/>
    </w:pPr>
    <w:rPr>
      <w:rFonts w:ascii="Times New Roman" w:eastAsia="Times New Roman" w:hAnsi="Times New Roman" w:cs="Times New Roman"/>
      <w:sz w:val="24"/>
      <w:szCs w:val="24"/>
    </w:rPr>
  </w:style>
  <w:style w:type="paragraph" w:styleId="Heading6">
    <w:name w:val="heading 6"/>
    <w:basedOn w:val="Normal"/>
    <w:next w:val="Normal"/>
    <w:link w:val="Heading6Char"/>
    <w:unhideWhenUsed/>
    <w:qFormat/>
    <w:rsid w:val="001A1010"/>
    <w:pPr>
      <w:spacing w:before="240" w:after="60"/>
      <w:outlineLvl w:val="5"/>
    </w:pPr>
    <w:rPr>
      <w:rFonts w:ascii="Calibri" w:hAnsi="Calibri"/>
      <w:b/>
      <w:bCs/>
      <w:sz w:val="22"/>
      <w:szCs w:val="22"/>
      <w:lang w:val="x-none" w:eastAsia="x-none"/>
    </w:rPr>
  </w:style>
  <w:style w:type="paragraph" w:styleId="Heading9">
    <w:name w:val="heading 9"/>
    <w:basedOn w:val="Normal"/>
    <w:next w:val="Normal"/>
    <w:link w:val="Heading9Char"/>
    <w:semiHidden/>
    <w:unhideWhenUsed/>
    <w:qFormat/>
    <w:rsid w:val="001A1010"/>
    <w:pPr>
      <w:spacing w:before="240" w:after="60"/>
      <w:outlineLvl w:val="8"/>
    </w:pPr>
    <w:rPr>
      <w:rFonts w:ascii="Calibri Light" w:hAnsi="Calibri Light"/>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1A1010"/>
    <w:pPr>
      <w:spacing w:after="120"/>
      <w:ind w:left="360"/>
    </w:pPr>
    <w:rPr>
      <w:sz w:val="16"/>
      <w:szCs w:val="16"/>
    </w:rPr>
  </w:style>
  <w:style w:type="character" w:customStyle="1" w:styleId="BodyTextIndent3Char">
    <w:name w:val="Body Text Indent 3 Char"/>
    <w:basedOn w:val="DefaultParagraphFont"/>
    <w:link w:val="BodyTextIndent3"/>
    <w:rsid w:val="001A1010"/>
    <w:rPr>
      <w:rFonts w:ascii="Times New Roman" w:eastAsia="Times New Roman" w:hAnsi="Times New Roman" w:cs="Times New Roman"/>
      <w:sz w:val="16"/>
      <w:szCs w:val="16"/>
    </w:rPr>
  </w:style>
  <w:style w:type="paragraph" w:styleId="Header">
    <w:name w:val="header"/>
    <w:basedOn w:val="Normal"/>
    <w:link w:val="HeaderChar"/>
    <w:rsid w:val="001A1010"/>
    <w:pPr>
      <w:tabs>
        <w:tab w:val="center" w:pos="4320"/>
        <w:tab w:val="right" w:pos="8640"/>
      </w:tabs>
    </w:pPr>
    <w:rPr>
      <w:lang w:val="x-none" w:eastAsia="x-none"/>
    </w:rPr>
  </w:style>
  <w:style w:type="character" w:customStyle="1" w:styleId="HeaderChar">
    <w:name w:val="Header Char"/>
    <w:basedOn w:val="DefaultParagraphFont"/>
    <w:link w:val="Header"/>
    <w:rsid w:val="001A1010"/>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1A101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1A1010"/>
    <w:rPr>
      <w:rFonts w:ascii="Times New Roman" w:eastAsia="Times New Roman" w:hAnsi="Times New Roman" w:cs="Times New Roman"/>
      <w:sz w:val="24"/>
      <w:szCs w:val="24"/>
      <w:lang w:val="x-none" w:eastAsia="x-none"/>
    </w:rPr>
  </w:style>
  <w:style w:type="paragraph" w:customStyle="1" w:styleId="StyleBodyTextIndentTimesNewRoman12ptBold">
    <w:name w:val="Style Body Text Indent + Times New Roman 12 pt Bold"/>
    <w:basedOn w:val="Normal"/>
    <w:rsid w:val="001A1010"/>
    <w:pPr>
      <w:numPr>
        <w:numId w:val="1"/>
      </w:numPr>
    </w:pPr>
  </w:style>
  <w:style w:type="character" w:customStyle="1" w:styleId="apple-converted-space">
    <w:name w:val="apple-converted-space"/>
    <w:basedOn w:val="DefaultParagraphFont"/>
    <w:rsid w:val="001A1010"/>
  </w:style>
  <w:style w:type="paragraph" w:styleId="ListParagraph">
    <w:name w:val="List Paragraph"/>
    <w:basedOn w:val="Normal"/>
    <w:uiPriority w:val="34"/>
    <w:qFormat/>
    <w:rsid w:val="001A1010"/>
    <w:pPr>
      <w:spacing w:before="0" w:line="240" w:lineRule="auto"/>
      <w:ind w:firstLine="0"/>
      <w:jc w:val="left"/>
    </w:pPr>
    <w:rPr>
      <w:rFonts w:ascii="Calibri" w:eastAsia="Calibri" w:hAnsi="Calibri"/>
      <w:sz w:val="22"/>
      <w:szCs w:val="22"/>
    </w:rPr>
  </w:style>
  <w:style w:type="paragraph" w:styleId="BodyText">
    <w:name w:val="Body Text"/>
    <w:basedOn w:val="Normal"/>
    <w:link w:val="BodyTextChar"/>
    <w:uiPriority w:val="99"/>
    <w:semiHidden/>
    <w:unhideWhenUsed/>
    <w:rsid w:val="001A1010"/>
    <w:pPr>
      <w:spacing w:after="120"/>
    </w:pPr>
  </w:style>
  <w:style w:type="character" w:customStyle="1" w:styleId="BodyTextChar">
    <w:name w:val="Body Text Char"/>
    <w:basedOn w:val="DefaultParagraphFont"/>
    <w:link w:val="BodyText"/>
    <w:uiPriority w:val="99"/>
    <w:semiHidden/>
    <w:rsid w:val="001A1010"/>
    <w:rPr>
      <w:rFonts w:ascii="Times New Roman" w:eastAsia="Times New Roman" w:hAnsi="Times New Roman" w:cs="Times New Roman"/>
      <w:sz w:val="24"/>
      <w:szCs w:val="24"/>
    </w:rPr>
  </w:style>
  <w:style w:type="character" w:customStyle="1" w:styleId="Heading6Char">
    <w:name w:val="Heading 6 Char"/>
    <w:basedOn w:val="DefaultParagraphFont"/>
    <w:link w:val="Heading6"/>
    <w:rsid w:val="001A1010"/>
    <w:rPr>
      <w:rFonts w:ascii="Calibri" w:eastAsia="Times New Roman" w:hAnsi="Calibri" w:cs="Times New Roman"/>
      <w:b/>
      <w:bCs/>
      <w:lang w:val="x-none" w:eastAsia="x-none"/>
    </w:rPr>
  </w:style>
  <w:style w:type="character" w:customStyle="1" w:styleId="Heading9Char">
    <w:name w:val="Heading 9 Char"/>
    <w:basedOn w:val="DefaultParagraphFont"/>
    <w:link w:val="Heading9"/>
    <w:semiHidden/>
    <w:rsid w:val="001A1010"/>
    <w:rPr>
      <w:rFonts w:ascii="Calibri Light" w:eastAsia="Times New Roman" w:hAnsi="Calibri Light" w:cs="Times New Roman"/>
      <w:lang w:val="x-none" w:eastAsia="x-none"/>
    </w:rPr>
  </w:style>
  <w:style w:type="paragraph" w:styleId="BodyText2">
    <w:name w:val="Body Text 2"/>
    <w:basedOn w:val="Normal"/>
    <w:link w:val="BodyText2Char"/>
    <w:rsid w:val="001A1010"/>
    <w:pPr>
      <w:spacing w:after="120" w:line="480" w:lineRule="auto"/>
    </w:pPr>
    <w:rPr>
      <w:lang w:val="x-none" w:eastAsia="x-none"/>
    </w:rPr>
  </w:style>
  <w:style w:type="character" w:customStyle="1" w:styleId="BodyText2Char">
    <w:name w:val="Body Text 2 Char"/>
    <w:basedOn w:val="DefaultParagraphFont"/>
    <w:link w:val="BodyText2"/>
    <w:rsid w:val="001A1010"/>
    <w:rPr>
      <w:rFonts w:ascii="Times New Roman" w:eastAsia="Times New Roman" w:hAnsi="Times New Roman" w:cs="Times New Roman"/>
      <w:sz w:val="24"/>
      <w:szCs w:val="24"/>
      <w:lang w:val="x-none" w:eastAsia="x-none"/>
    </w:rPr>
  </w:style>
  <w:style w:type="paragraph" w:styleId="Title">
    <w:name w:val="Title"/>
    <w:basedOn w:val="Normal"/>
    <w:link w:val="TitleChar"/>
    <w:qFormat/>
    <w:rsid w:val="001A1010"/>
    <w:pPr>
      <w:spacing w:before="0" w:line="240" w:lineRule="auto"/>
      <w:ind w:left="0" w:firstLine="0"/>
      <w:jc w:val="center"/>
    </w:pPr>
    <w:rPr>
      <w:rFonts w:ascii=".VnArial NarrowH" w:hAnsi=".VnArial NarrowH"/>
      <w:b/>
      <w:bCs/>
      <w:sz w:val="26"/>
      <w:szCs w:val="26"/>
      <w:lang w:val="x-none" w:eastAsia="x-none"/>
    </w:rPr>
  </w:style>
  <w:style w:type="character" w:customStyle="1" w:styleId="TitleChar">
    <w:name w:val="Title Char"/>
    <w:basedOn w:val="DefaultParagraphFont"/>
    <w:link w:val="Title"/>
    <w:rsid w:val="001A1010"/>
    <w:rPr>
      <w:rFonts w:ascii=".VnArial NarrowH" w:eastAsia="Times New Roman" w:hAnsi=".VnArial NarrowH" w:cs="Times New Roman"/>
      <w:b/>
      <w:bCs/>
      <w:sz w:val="26"/>
      <w:szCs w:val="26"/>
      <w:lang w:val="x-none" w:eastAsia="x-none"/>
    </w:rPr>
  </w:style>
  <w:style w:type="paragraph" w:customStyle="1" w:styleId="-PAGE-">
    <w:name w:val="- PAGE -"/>
    <w:rsid w:val="001A1010"/>
    <w:pPr>
      <w:spacing w:after="0" w:line="240" w:lineRule="auto"/>
    </w:pPr>
    <w:rPr>
      <w:rFonts w:ascii="Times New Roman" w:eastAsia="Times New Roman" w:hAnsi="Times New Roman" w:cs="Times New Roman"/>
      <w:sz w:val="24"/>
      <w:szCs w:val="24"/>
    </w:rPr>
  </w:style>
  <w:style w:type="character" w:styleId="CommentReference">
    <w:name w:val="annotation reference"/>
    <w:rsid w:val="004A068A"/>
    <w:rPr>
      <w:sz w:val="16"/>
      <w:szCs w:val="16"/>
    </w:rPr>
  </w:style>
  <w:style w:type="paragraph" w:styleId="CommentText">
    <w:name w:val="annotation text"/>
    <w:basedOn w:val="Normal"/>
    <w:link w:val="CommentTextChar"/>
    <w:uiPriority w:val="99"/>
    <w:rsid w:val="004A068A"/>
    <w:rPr>
      <w:sz w:val="20"/>
      <w:szCs w:val="20"/>
    </w:rPr>
  </w:style>
  <w:style w:type="character" w:customStyle="1" w:styleId="CommentTextChar">
    <w:name w:val="Comment Text Char"/>
    <w:basedOn w:val="DefaultParagraphFont"/>
    <w:link w:val="CommentText"/>
    <w:uiPriority w:val="99"/>
    <w:rsid w:val="004A068A"/>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A068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68A"/>
    <w:rPr>
      <w:rFonts w:ascii="Segoe UI" w:eastAsia="Times New Roman" w:hAnsi="Segoe UI" w:cs="Segoe UI"/>
      <w:sz w:val="18"/>
      <w:szCs w:val="18"/>
    </w:rPr>
  </w:style>
  <w:style w:type="paragraph" w:styleId="FootnoteText">
    <w:name w:val="footnote text"/>
    <w:basedOn w:val="Normal"/>
    <w:link w:val="FootnoteTextChar"/>
    <w:uiPriority w:val="99"/>
    <w:semiHidden/>
    <w:rsid w:val="00751B28"/>
    <w:pPr>
      <w:autoSpaceDE w:val="0"/>
      <w:autoSpaceDN w:val="0"/>
      <w:spacing w:before="0" w:line="240" w:lineRule="auto"/>
      <w:ind w:left="0" w:firstLine="0"/>
      <w:jc w:val="left"/>
    </w:pPr>
    <w:rPr>
      <w:sz w:val="20"/>
      <w:szCs w:val="20"/>
      <w:lang w:val="en-GB"/>
    </w:rPr>
  </w:style>
  <w:style w:type="character" w:customStyle="1" w:styleId="FootnoteTextChar">
    <w:name w:val="Footnote Text Char"/>
    <w:basedOn w:val="DefaultParagraphFont"/>
    <w:link w:val="FootnoteText"/>
    <w:uiPriority w:val="99"/>
    <w:semiHidden/>
    <w:rsid w:val="00751B28"/>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rsid w:val="00751B28"/>
    <w:rPr>
      <w:vertAlign w:val="superscript"/>
    </w:rPr>
  </w:style>
  <w:style w:type="table" w:styleId="TableGrid">
    <w:name w:val="Table Grid"/>
    <w:basedOn w:val="TableNormal"/>
    <w:rsid w:val="00751B28"/>
    <w:pPr>
      <w:autoSpaceDE w:val="0"/>
      <w:autoSpaceDN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semiHidden/>
    <w:unhideWhenUsed/>
    <w:rsid w:val="008573BD"/>
    <w:pPr>
      <w:spacing w:after="120" w:line="480" w:lineRule="auto"/>
      <w:ind w:left="360"/>
    </w:pPr>
  </w:style>
  <w:style w:type="character" w:customStyle="1" w:styleId="BodyTextIndent2Char">
    <w:name w:val="Body Text Indent 2 Char"/>
    <w:basedOn w:val="DefaultParagraphFont"/>
    <w:link w:val="BodyTextIndent2"/>
    <w:uiPriority w:val="99"/>
    <w:semiHidden/>
    <w:rsid w:val="008573BD"/>
    <w:rPr>
      <w:rFonts w:ascii="Times New Roman" w:eastAsia="Times New Roman" w:hAnsi="Times New Roman" w:cs="Times New Roman"/>
      <w:sz w:val="24"/>
      <w:szCs w:val="24"/>
    </w:rPr>
  </w:style>
  <w:style w:type="character" w:styleId="PageNumber">
    <w:name w:val="page number"/>
    <w:basedOn w:val="DefaultParagraphFont"/>
    <w:rsid w:val="008573BD"/>
  </w:style>
  <w:style w:type="character" w:styleId="Hyperlink">
    <w:name w:val="Hyperlink"/>
    <w:basedOn w:val="DefaultParagraphFont"/>
    <w:uiPriority w:val="99"/>
    <w:unhideWhenUsed/>
    <w:rsid w:val="004D12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1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eabank.com.vn" TargetMode="Externa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24AB8-C795-4A93-8FA0-CA52AE1C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17</Pages>
  <Words>7014</Words>
  <Characters>39984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 Vu Thuy (Khoi Van Hanh Cong Nghe)</dc:creator>
  <cp:keywords/>
  <dc:description/>
  <cp:lastModifiedBy>Son Nguyen Thai (Khoi Van hanh)</cp:lastModifiedBy>
  <cp:revision>61</cp:revision>
  <dcterms:created xsi:type="dcterms:W3CDTF">2018-07-19T03:42:00Z</dcterms:created>
  <dcterms:modified xsi:type="dcterms:W3CDTF">2020-07-09T12:33:00Z</dcterms:modified>
</cp:coreProperties>
</file>