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center"/>
        <w:rPr>
          <w:rFonts w:ascii="Times New Roman" w:cs="Times New Roman" w:eastAsia="Times New Roman" w:hAnsi="Times New Roman"/>
          <w:sz w:val="54"/>
          <w:szCs w:val="54"/>
        </w:rPr>
      </w:pPr>
      <w:bookmarkStart w:colFirst="0" w:colLast="0" w:name="_ae5fjd1rsaun" w:id="0"/>
      <w:bookmarkEnd w:id="0"/>
      <w:r w:rsidDel="00000000" w:rsidR="00000000" w:rsidRPr="00000000">
        <w:rPr>
          <w:rFonts w:ascii="Times New Roman" w:cs="Times New Roman" w:eastAsia="Times New Roman" w:hAnsi="Times New Roman"/>
          <w:sz w:val="54"/>
          <w:szCs w:val="54"/>
          <w:rtl w:val="0"/>
        </w:rPr>
        <w:t xml:space="preserve">CS418 - Introduction to </w:t>
      </w:r>
    </w:p>
    <w:p w:rsidR="00000000" w:rsidDel="00000000" w:rsidP="00000000" w:rsidRDefault="00000000" w:rsidRPr="00000000" w14:paraId="00000002">
      <w:pPr>
        <w:pStyle w:val="Title"/>
        <w:ind w:left="0" w:firstLine="0"/>
        <w:jc w:val="center"/>
        <w:rPr>
          <w:rFonts w:ascii="Times New Roman" w:cs="Times New Roman" w:eastAsia="Times New Roman" w:hAnsi="Times New Roman"/>
          <w:sz w:val="54"/>
          <w:szCs w:val="54"/>
        </w:rPr>
      </w:pPr>
      <w:bookmarkStart w:colFirst="0" w:colLast="0" w:name="_p4kg7l5gaxrl" w:id="1"/>
      <w:bookmarkEnd w:id="1"/>
      <w:r w:rsidDel="00000000" w:rsidR="00000000" w:rsidRPr="00000000">
        <w:rPr>
          <w:rFonts w:ascii="Times New Roman" w:cs="Times New Roman" w:eastAsia="Times New Roman" w:hAnsi="Times New Roman"/>
          <w:sz w:val="54"/>
          <w:szCs w:val="54"/>
          <w:rtl w:val="0"/>
        </w:rPr>
        <w:t xml:space="preserve">Natural Language Processing</w:t>
      </w:r>
    </w:p>
    <w:p w:rsidR="00000000" w:rsidDel="00000000" w:rsidP="00000000" w:rsidRDefault="00000000" w:rsidRPr="00000000" w14:paraId="00000003">
      <w:pPr>
        <w:pStyle w:val="Title"/>
        <w:spacing w:after="240" w:before="240" w:lineRule="auto"/>
        <w:jc w:val="center"/>
        <w:rPr>
          <w:rFonts w:ascii="Times New Roman" w:cs="Times New Roman" w:eastAsia="Times New Roman" w:hAnsi="Times New Roman"/>
          <w:sz w:val="54"/>
          <w:szCs w:val="54"/>
        </w:rPr>
      </w:pPr>
      <w:bookmarkStart w:colFirst="0" w:colLast="0" w:name="_wx1zv8a53jp2" w:id="2"/>
      <w:bookmarkEnd w:id="2"/>
      <w:r w:rsidDel="00000000" w:rsidR="00000000" w:rsidRPr="00000000">
        <w:rPr>
          <w:rFonts w:ascii="Times New Roman" w:cs="Times New Roman" w:eastAsia="Times New Roman" w:hAnsi="Times New Roman"/>
          <w:sz w:val="54"/>
          <w:szCs w:val="54"/>
          <w:rtl w:val="0"/>
        </w:rPr>
        <w:t xml:space="preserve">FINAL PROJECT</w:t>
      </w:r>
    </w:p>
    <w:p w:rsidR="00000000" w:rsidDel="00000000" w:rsidP="00000000" w:rsidRDefault="00000000" w:rsidRPr="00000000" w14:paraId="00000004">
      <w:pPr>
        <w:pStyle w:val="Title"/>
        <w:jc w:val="center"/>
        <w:rPr>
          <w:rFonts w:ascii="Times New Roman" w:cs="Times New Roman" w:eastAsia="Times New Roman" w:hAnsi="Times New Roman"/>
          <w:sz w:val="42"/>
          <w:szCs w:val="42"/>
        </w:rPr>
      </w:pPr>
      <w:bookmarkStart w:colFirst="0" w:colLast="0" w:name="_er4c8zsfmyue" w:id="3"/>
      <w:bookmarkEnd w:id="3"/>
      <w:r w:rsidDel="00000000" w:rsidR="00000000" w:rsidRPr="00000000">
        <w:rPr>
          <w:rFonts w:ascii="Times New Roman" w:cs="Times New Roman" w:eastAsia="Times New Roman" w:hAnsi="Times New Roman"/>
          <w:sz w:val="42"/>
          <w:szCs w:val="42"/>
          <w:rtl w:val="0"/>
        </w:rPr>
        <w:t xml:space="preserve">Report: Sino-Nom Character Similarity Dictionary</w:t>
      </w:r>
    </w:p>
    <w:p w:rsidR="00000000" w:rsidDel="00000000" w:rsidP="00000000" w:rsidRDefault="00000000" w:rsidRPr="00000000" w14:paraId="00000005">
      <w:pPr>
        <w:pStyle w:val="Subtitle"/>
        <w:jc w:val="center"/>
        <w:rPr>
          <w:rFonts w:ascii="Times New Roman" w:cs="Times New Roman" w:eastAsia="Times New Roman" w:hAnsi="Times New Roman"/>
        </w:rPr>
      </w:pPr>
      <w:bookmarkStart w:colFirst="0" w:colLast="0" w:name="_ox272sn8tyyk" w:id="4"/>
      <w:bookmarkEnd w:id="4"/>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Student Information</w:t>
      </w:r>
    </w:p>
    <w:p w:rsidR="00000000" w:rsidDel="00000000" w:rsidP="00000000" w:rsidRDefault="00000000" w:rsidRPr="00000000" w14:paraId="00000007">
      <w:pPr>
        <w:numPr>
          <w:ilvl w:val="0"/>
          <w:numId w:val="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22125049 – Huỳnh Hà Phương Linh</w:t>
      </w:r>
    </w:p>
    <w:p w:rsidR="00000000" w:rsidDel="00000000" w:rsidP="00000000" w:rsidRDefault="00000000" w:rsidRPr="00000000" w14:paraId="00000008">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22125077 – Nguyễn Hoàng Phúc</w:t>
      </w:r>
    </w:p>
    <w:p w:rsidR="00000000" w:rsidDel="00000000" w:rsidP="00000000" w:rsidRDefault="00000000" w:rsidRPr="00000000" w14:paraId="00000009">
      <w:pPr>
        <w:numPr>
          <w:ilvl w:val="0"/>
          <w:numId w:val="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22125108 – Vòng Vĩnh Toàn</w:t>
      </w: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7d683r6gxi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wp2h6rpvzh2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Overview and final result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vmc9wasxlqe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Methodology Overview</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8u0o56c8y81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Training dataset</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jj2r912m7v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Font Selection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9833ycys6cb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Image Generation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ohwc972jdnp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Method</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r6h74skgmyl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Feature Extraction (Embeddings)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3sj1spajw79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Image Preprocessing</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8shn6ex619k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Image Embedding</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32u1a72z1r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Normal Embedding</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wil0sv9rnk9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Image Partition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ultga8b8uqr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Image Partition 2</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a1bjcv1x6u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Cosine Similarity Calculation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8tr6o3fsjn1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Voting Algorithm</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r7f73z9eu0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Frequency and average rank</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ef98bu3lik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Average rank</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v1wdk23u2di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Square average rank</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4teug4og0k3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Training</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5kq2b61ke9i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Evaluation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8oaq9ilw7pq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Methods + Metrics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rqbftqef1ky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Evaluation results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mgw0avokpb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Visualization</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wkaemd6xh6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Visualizing test results with bar charts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9vz7yir42q5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Visualizing on web</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3yhoylgh10a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Key improvements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qh0b39v2gz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Comparing images embeddings: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272hru80ghr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Using 256 x 256 generated images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276" w:lineRule="auto"/>
        <w:ind w:left="0" w:firstLine="0"/>
        <w:jc w:val="both"/>
        <w:rPr/>
      </w:pPr>
      <w:bookmarkStart w:colFirst="0" w:colLast="0" w:name="_s7d683r6gxi7" w:id="5"/>
      <w:bookmarkEnd w:id="5"/>
      <w:r w:rsidDel="00000000" w:rsidR="00000000" w:rsidRPr="00000000">
        <w:rPr>
          <w:rtl w:val="0"/>
        </w:rPr>
        <w:t xml:space="preserve">Introduction</w:t>
      </w:r>
    </w:p>
    <w:p w:rsidR="00000000" w:rsidDel="00000000" w:rsidP="00000000" w:rsidRDefault="00000000" w:rsidRPr="00000000" w14:paraId="00000029">
      <w:pPr>
        <w:pStyle w:val="Heading2"/>
        <w:spacing w:line="276" w:lineRule="auto"/>
        <w:ind w:left="0" w:firstLine="0"/>
        <w:jc w:val="both"/>
        <w:rPr/>
      </w:pPr>
      <w:bookmarkStart w:colFirst="0" w:colLast="0" w:name="_wp2h6rpvzh2h" w:id="6"/>
      <w:bookmarkEnd w:id="6"/>
      <w:r w:rsidDel="00000000" w:rsidR="00000000" w:rsidRPr="00000000">
        <w:rPr>
          <w:rtl w:val="0"/>
        </w:rPr>
        <w:t xml:space="preserve">Overview and final result</w:t>
      </w:r>
    </w:p>
    <w:p w:rsidR="00000000" w:rsidDel="00000000" w:rsidP="00000000" w:rsidRDefault="00000000" w:rsidRPr="00000000" w14:paraId="0000002A">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generate a Sino-Nom Character Similarity Dictionary. This dictionary should provide, for each Sino-Nom character, a ranked list of the k (typically 20) most similar characters. The final submission will be an Excel file ("Similarity Dictionary") that contains these ranked similarity lists, which will then be used to correct errors found in OCR applications.</w:t>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evaluation indicates the best Similarity Dictionary is achieved by "voting" across all generated results. This involves combining the most frequently occurring, highly-ranked characters from the top-k results of each method. This “voting” process is repeated in the “training” phase to produce better offspring Similarity Dictionary. The details will be explained in later section.</w:t>
      </w:r>
    </w:p>
    <w:p w:rsidR="00000000" w:rsidDel="00000000" w:rsidP="00000000" w:rsidRDefault="00000000" w:rsidRPr="00000000" w14:paraId="0000002D">
      <w:pPr>
        <w:pStyle w:val="Heading2"/>
        <w:spacing w:line="276" w:lineRule="auto"/>
        <w:ind w:left="0" w:firstLine="0"/>
        <w:jc w:val="both"/>
        <w:rPr/>
      </w:pPr>
      <w:bookmarkStart w:colFirst="0" w:colLast="0" w:name="_vmc9wasxlqe7" w:id="7"/>
      <w:bookmarkEnd w:id="7"/>
      <w:r w:rsidDel="00000000" w:rsidR="00000000" w:rsidRPr="00000000">
        <w:rPr>
          <w:rtl w:val="0"/>
        </w:rPr>
        <w:t xml:space="preserve">Methodology Overview</w:t>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this goal, our project is divided into several key stages:</w:t>
      </w:r>
    </w:p>
    <w:p w:rsidR="00000000" w:rsidDel="00000000" w:rsidP="00000000" w:rsidRDefault="00000000" w:rsidRPr="00000000" w14:paraId="0000002F">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Generation: We generate images of Sino-Nom characters from a variety of fonts.</w:t>
      </w:r>
    </w:p>
    <w:p w:rsidR="00000000" w:rsidDel="00000000" w:rsidP="00000000" w:rsidRDefault="00000000" w:rsidRPr="00000000" w14:paraId="00000030">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Extraction: We use several deep learning models (ResNet and DINOv2 models) to extract embeddings from the images that capture relevant features. These models are applied to the whole image or to a set of image slices.</w:t>
      </w:r>
    </w:p>
    <w:p w:rsidR="00000000" w:rsidDel="00000000" w:rsidP="00000000" w:rsidRDefault="00000000" w:rsidRPr="00000000" w14:paraId="00000031">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Calculation: The embeddings are compared using cosine similarity to assess character similarity.</w:t>
      </w:r>
    </w:p>
    <w:p w:rsidR="00000000" w:rsidDel="00000000" w:rsidP="00000000" w:rsidRDefault="00000000" w:rsidRPr="00000000" w14:paraId="00000032">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The training method is inspired by evolutionary algorithms, gradually generating new generations to improve the current population. The “voting” process decides what is in the new generations.</w:t>
      </w:r>
    </w:p>
    <w:p w:rsidR="00000000" w:rsidDel="00000000" w:rsidP="00000000" w:rsidRDefault="00000000" w:rsidRPr="00000000" w14:paraId="00000033">
      <w:pPr>
        <w:numPr>
          <w:ilvl w:val="1"/>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This ranks similar characters by analyzing their co-occurrence in multiple CSV files. It combines data from these files, then applies a selected voting method (like frequency-weighted average rank or average rank) to determine the most similar characters for each entry. The results, ranked lists of similar characters, are written to a CSV file.</w:t>
      </w:r>
    </w:p>
    <w:p w:rsidR="00000000" w:rsidDel="00000000" w:rsidP="00000000" w:rsidRDefault="00000000" w:rsidRPr="00000000" w14:paraId="00000034">
      <w:pPr>
        <w:numPr>
          <w:ilvl w:val="0"/>
          <w:numId w:val="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The final similarity dictionary is evaluated against metrics focused on how well they can replace erroneous characters based on ground truths.</w:t>
      </w:r>
    </w:p>
    <w:p w:rsidR="00000000" w:rsidDel="00000000" w:rsidP="00000000" w:rsidRDefault="00000000" w:rsidRPr="00000000" w14:paraId="00000035">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begins with how the dataset is generated, then explains the feature extraction methods, and the voting algorithm. It then covers the evaluation metrics, results, and visualizations. Finally, it discusses key improvements in our project.</w:t>
      </w:r>
    </w:p>
    <w:p w:rsidR="00000000" w:rsidDel="00000000" w:rsidP="00000000" w:rsidRDefault="00000000" w:rsidRPr="00000000" w14:paraId="00000037">
      <w:pPr>
        <w:pStyle w:val="Heading1"/>
        <w:spacing w:line="276" w:lineRule="auto"/>
        <w:ind w:left="0" w:firstLine="0"/>
        <w:jc w:val="both"/>
        <w:rPr/>
      </w:pPr>
      <w:bookmarkStart w:colFirst="0" w:colLast="0" w:name="_8u0o56c8y815" w:id="8"/>
      <w:bookmarkEnd w:id="8"/>
      <w:r w:rsidDel="00000000" w:rsidR="00000000" w:rsidRPr="00000000">
        <w:rPr>
          <w:rtl w:val="0"/>
        </w:rPr>
        <w:t xml:space="preserve">Training dataset</w:t>
      </w:r>
    </w:p>
    <w:p w:rsidR="00000000" w:rsidDel="00000000" w:rsidP="00000000" w:rsidRDefault="00000000" w:rsidRPr="00000000" w14:paraId="00000038">
      <w:pPr>
        <w:pStyle w:val="Heading2"/>
        <w:spacing w:line="276" w:lineRule="auto"/>
        <w:ind w:left="0" w:firstLine="0"/>
        <w:jc w:val="both"/>
        <w:rPr/>
      </w:pPr>
      <w:bookmarkStart w:colFirst="0" w:colLast="0" w:name="_qjj2r912m7vc" w:id="9"/>
      <w:bookmarkEnd w:id="9"/>
      <w:r w:rsidDel="00000000" w:rsidR="00000000" w:rsidRPr="00000000">
        <w:rPr>
          <w:rtl w:val="0"/>
        </w:rPr>
        <w:t xml:space="preserve">Font Selection</w:t>
      </w:r>
    </w:p>
    <w:p w:rsidR="00000000" w:rsidDel="00000000" w:rsidP="00000000" w:rsidRDefault="00000000" w:rsidRPr="00000000" w14:paraId="00000039">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training data is made up of pictures of Sino-Nom characters. We generated these pictures using five different fonts: "NomNaTong-Regular.ttf", "simsun.ttf", "simsunb.ttf", "SimSun-01.ttf", and "PMINGLIU.ttf". The main font we used is "NomNaTong-Regular.ttf". However, since this font does not have all Sino-Nom characters, we used other fonts when needed. If a character could not be made with "NomNaTong-Regular.ttf", we would try the other fonts in the list, one by one, until the character was made. This ensured we had images for all the characters.</w:t>
      </w:r>
    </w:p>
    <w:p w:rsidR="00000000" w:rsidDel="00000000" w:rsidP="00000000" w:rsidRDefault="00000000" w:rsidRPr="00000000" w14:paraId="0000003A">
      <w:pPr>
        <w:pStyle w:val="Heading2"/>
        <w:spacing w:line="276" w:lineRule="auto"/>
        <w:ind w:left="0" w:firstLine="0"/>
        <w:jc w:val="both"/>
        <w:rPr/>
      </w:pPr>
      <w:bookmarkStart w:colFirst="0" w:colLast="0" w:name="_9833ycys6cbk" w:id="10"/>
      <w:bookmarkEnd w:id="10"/>
      <w:r w:rsidDel="00000000" w:rsidR="00000000" w:rsidRPr="00000000">
        <w:rPr>
          <w:rtl w:val="0"/>
        </w:rPr>
        <w:t xml:space="preserve">Image Generation</w:t>
      </w:r>
    </w:p>
    <w:p w:rsidR="00000000" w:rsidDel="00000000" w:rsidP="00000000" w:rsidRDefault="00000000" w:rsidRPr="00000000" w14:paraId="0000003B">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created images by drawing each character using each font. At first, we made the images small, 70x70 pixels. But later, we found that the computer models worked much better when the images were bigger, so we made them 256x256 pixels. These larger images show more detail, which helps the models extract features.</w:t>
      </w:r>
    </w:p>
    <w:p w:rsidR="00000000" w:rsidDel="00000000" w:rsidP="00000000" w:rsidRDefault="00000000" w:rsidRPr="00000000" w14:paraId="0000003C">
      <w:pPr>
        <w:pStyle w:val="Heading1"/>
        <w:spacing w:line="276" w:lineRule="auto"/>
        <w:ind w:left="0" w:firstLine="0"/>
        <w:jc w:val="both"/>
        <w:rPr/>
      </w:pPr>
      <w:bookmarkStart w:colFirst="0" w:colLast="0" w:name="_ohwc972jdnpu" w:id="11"/>
      <w:bookmarkEnd w:id="11"/>
      <w:r w:rsidDel="00000000" w:rsidR="00000000" w:rsidRPr="00000000">
        <w:rPr>
          <w:rtl w:val="0"/>
        </w:rPr>
        <w:t xml:space="preserve">Method</w:t>
      </w:r>
    </w:p>
    <w:p w:rsidR="00000000" w:rsidDel="00000000" w:rsidP="00000000" w:rsidRDefault="00000000" w:rsidRPr="00000000" w14:paraId="0000003D">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explains how we created the Similarity Dictionary, including how we found the features, calculated similarity, and improved the lists using an algorithm and voting system.</w:t>
      </w:r>
    </w:p>
    <w:p w:rsidR="00000000" w:rsidDel="00000000" w:rsidP="00000000" w:rsidRDefault="00000000" w:rsidRPr="00000000" w14:paraId="0000003E">
      <w:pPr>
        <w:pStyle w:val="Heading2"/>
        <w:rPr>
          <w:sz w:val="30"/>
          <w:szCs w:val="30"/>
        </w:rPr>
      </w:pPr>
      <w:bookmarkStart w:colFirst="0" w:colLast="0" w:name="_r6h74skgmyly" w:id="12"/>
      <w:bookmarkEnd w:id="12"/>
      <w:r w:rsidDel="00000000" w:rsidR="00000000" w:rsidRPr="00000000">
        <w:rPr>
          <w:rtl w:val="0"/>
        </w:rPr>
        <w:t xml:space="preserve">Feature Extraction (Embeddings)</w:t>
      </w:r>
      <w:r w:rsidDel="00000000" w:rsidR="00000000" w:rsidRPr="00000000">
        <w:rPr>
          <w:rtl w:val="0"/>
        </w:rPr>
      </w:r>
    </w:p>
    <w:p w:rsidR="00000000" w:rsidDel="00000000" w:rsidP="00000000" w:rsidRDefault="00000000" w:rsidRPr="00000000" w14:paraId="0000003F">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pre-trained deep learning models renowned for their ability to extract meaningful image features. These models include:</w:t>
      </w:r>
    </w:p>
    <w:p w:rsidR="00000000" w:rsidDel="00000000" w:rsidP="00000000" w:rsidRDefault="00000000" w:rsidRPr="00000000" w14:paraId="00000040">
      <w:pPr>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 Models: ResNet[18,34,50,101,152], which are convolutional neural networks.</w:t>
      </w:r>
    </w:p>
    <w:p w:rsidR="00000000" w:rsidDel="00000000" w:rsidP="00000000" w:rsidRDefault="00000000" w:rsidRPr="00000000" w14:paraId="00000041">
      <w:pPr>
        <w:numPr>
          <w:ilvl w:val="0"/>
          <w:numId w:val="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DINOv2 Models: Four variants of the DINOv2 Vision Transformer model (s, b, l, and g), with 'g' being the largest.</w:t>
      </w:r>
    </w:p>
    <w:p w:rsidR="00000000" w:rsidDel="00000000" w:rsidP="00000000" w:rsidRDefault="00000000" w:rsidRPr="00000000" w14:paraId="00000042">
      <w:pPr>
        <w:pStyle w:val="Heading2"/>
        <w:spacing w:line="276" w:lineRule="auto"/>
        <w:ind w:left="0" w:firstLine="0"/>
        <w:jc w:val="both"/>
        <w:rPr/>
      </w:pPr>
      <w:bookmarkStart w:colFirst="0" w:colLast="0" w:name="_3sj1spajw796" w:id="13"/>
      <w:bookmarkEnd w:id="13"/>
      <w:r w:rsidDel="00000000" w:rsidR="00000000" w:rsidRPr="00000000">
        <w:rPr>
          <w:rtl w:val="0"/>
        </w:rPr>
        <w:t xml:space="preserve">Image Preprocessing</w:t>
      </w:r>
    </w:p>
    <w:p w:rsidR="00000000" w:rsidDel="00000000" w:rsidP="00000000" w:rsidRDefault="00000000" w:rsidRPr="00000000" w14:paraId="00000043">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we find the feature, we preprocess the image:</w:t>
      </w:r>
    </w:p>
    <w:p w:rsidR="00000000" w:rsidDel="00000000" w:rsidP="00000000" w:rsidRDefault="00000000" w:rsidRPr="00000000" w14:paraId="00000044">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DINOv2 Transformation: Each slice is turned into a tensor (a special numerical format for images), resized to 244 pixels, center cropped to 224 pixels, and made consistent using normalization.</w:t>
      </w:r>
    </w:p>
    <w:p w:rsidR="00000000" w:rsidDel="00000000" w:rsidP="00000000" w:rsidRDefault="00000000" w:rsidRPr="00000000" w14:paraId="00000045">
      <w:pPr>
        <w:numPr>
          <w:ilvl w:val="0"/>
          <w:numId w:val="3"/>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ResNet Transformation: Each slice is resized to 100x100, turned into a tensor, and normalized.</w:t>
      </w:r>
    </w:p>
    <w:p w:rsidR="00000000" w:rsidDel="00000000" w:rsidP="00000000" w:rsidRDefault="00000000" w:rsidRPr="00000000" w14:paraId="00000046">
      <w:pPr>
        <w:pStyle w:val="Heading2"/>
        <w:ind w:left="0" w:firstLine="0"/>
        <w:jc w:val="both"/>
        <w:rPr/>
      </w:pPr>
      <w:bookmarkStart w:colFirst="0" w:colLast="0" w:name="_8shn6ex619ko" w:id="14"/>
      <w:bookmarkEnd w:id="14"/>
      <w:r w:rsidDel="00000000" w:rsidR="00000000" w:rsidRPr="00000000">
        <w:rPr>
          <w:rtl w:val="0"/>
        </w:rPr>
        <w:t xml:space="preserve">Image Embedding</w:t>
      </w:r>
    </w:p>
    <w:p w:rsidR="00000000" w:rsidDel="00000000" w:rsidP="00000000" w:rsidRDefault="00000000" w:rsidRPr="00000000" w14:paraId="00000047">
      <w:pPr>
        <w:pStyle w:val="Heading3"/>
        <w:ind w:left="0" w:firstLine="0"/>
        <w:rPr/>
      </w:pPr>
      <w:bookmarkStart w:colFirst="0" w:colLast="0" w:name="_q32u1a72z1rj" w:id="15"/>
      <w:bookmarkEnd w:id="15"/>
      <w:r w:rsidDel="00000000" w:rsidR="00000000" w:rsidRPr="00000000">
        <w:rPr>
          <w:rtl w:val="0"/>
        </w:rPr>
        <w:t xml:space="preserve">Normal Embedding</w:t>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embed just the image to obtain an embedding vector.</w:t>
        <w:tab/>
      </w:r>
    </w:p>
    <w:p w:rsidR="00000000" w:rsidDel="00000000" w:rsidP="00000000" w:rsidRDefault="00000000" w:rsidRPr="00000000" w14:paraId="00000049">
      <w:pPr>
        <w:pStyle w:val="Heading3"/>
        <w:ind w:left="0" w:firstLine="0"/>
        <w:rPr/>
      </w:pPr>
      <w:bookmarkStart w:colFirst="0" w:colLast="0" w:name="_wil0sv9rnk96" w:id="16"/>
      <w:bookmarkEnd w:id="16"/>
      <w:r w:rsidDel="00000000" w:rsidR="00000000" w:rsidRPr="00000000">
        <w:rPr>
          <w:rtl w:val="0"/>
        </w:rPr>
        <w:t xml:space="preserve">Image Partition</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motivation of the radicals of Chinese characters. In addition to embedding the entire image, we divide it into 13 smaller regions and embed each of them. This results in 14 embedding vectors, which are then concatenated into a single comprehensive embedding vector. The process consists of the following steps (Fig 1):</w:t>
      </w:r>
    </w:p>
    <w:p w:rsidR="00000000" w:rsidDel="00000000" w:rsidP="00000000" w:rsidRDefault="00000000" w:rsidRPr="00000000" w14:paraId="0000004B">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Cropping: The image is cropped tightly around the character, removing unnecessary surrounding areas to ensure the focus is on the character.</w:t>
      </w:r>
    </w:p>
    <w:p w:rsidR="00000000" w:rsidDel="00000000" w:rsidP="00000000" w:rsidRDefault="00000000" w:rsidRPr="00000000" w14:paraId="0000004C">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 (Slicing): The cropped image is divided into 13 parts: the full cropped image, 4 smaller regions obtained by splitting it into a 2x2 grid, and 9 smaller regions obtained by splitting it into a 3x3 grid.</w:t>
      </w:r>
    </w:p>
    <w:p w:rsidR="00000000" w:rsidDel="00000000" w:rsidP="00000000" w:rsidRDefault="00000000" w:rsidRPr="00000000" w14:paraId="0000004D">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Preprocessing: Each part undergoes preprocessing to ensure consistency and readiness for embedding.</w:t>
      </w:r>
    </w:p>
    <w:p w:rsidR="00000000" w:rsidDel="00000000" w:rsidP="00000000" w:rsidRDefault="00000000" w:rsidRPr="00000000" w14:paraId="0000004E">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feature vector for each character is created by concatenating the embedding vectors of all 10 parts.</w:t>
      </w:r>
    </w:p>
    <w:p w:rsidR="00000000" w:rsidDel="00000000" w:rsidP="00000000" w:rsidRDefault="00000000" w:rsidRPr="00000000" w14:paraId="0000004F">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38863" cy="3115797"/>
            <wp:effectExtent b="0" l="0" r="0" t="0"/>
            <wp:docPr id="5" name="image3.png"/>
            <a:graphic>
              <a:graphicData uri="http://schemas.openxmlformats.org/drawingml/2006/picture">
                <pic:pic>
                  <pic:nvPicPr>
                    <pic:cNvPr id="0" name="image3.png"/>
                    <pic:cNvPicPr preferRelativeResize="0"/>
                  </pic:nvPicPr>
                  <pic:blipFill>
                    <a:blip r:embed="rId6"/>
                    <a:srcRect b="48" l="0" r="0" t="48"/>
                    <a:stretch>
                      <a:fillRect/>
                    </a:stretch>
                  </pic:blipFill>
                  <pic:spPr>
                    <a:xfrm>
                      <a:off x="0" y="0"/>
                      <a:ext cx="6138863" cy="311579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Illustration of the first image partition method</w:t>
      </w:r>
    </w:p>
    <w:p w:rsidR="00000000" w:rsidDel="00000000" w:rsidP="00000000" w:rsidRDefault="00000000" w:rsidRPr="00000000" w14:paraId="00000051">
      <w:pPr>
        <w:pStyle w:val="Heading3"/>
        <w:ind w:left="0" w:firstLine="0"/>
        <w:rPr/>
      </w:pPr>
      <w:bookmarkStart w:colFirst="0" w:colLast="0" w:name="_ultga8b8uqrf" w:id="17"/>
      <w:bookmarkEnd w:id="17"/>
      <w:r w:rsidDel="00000000" w:rsidR="00000000" w:rsidRPr="00000000">
        <w:rPr>
          <w:rtl w:val="0"/>
        </w:rPr>
        <w:t xml:space="preserve">Image Partition 2</w:t>
      </w:r>
    </w:p>
    <w:p w:rsidR="00000000" w:rsidDel="00000000" w:rsidP="00000000" w:rsidRDefault="00000000" w:rsidRPr="00000000" w14:paraId="0000005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dividing the image into 9 smaller regions, we split it into 10 slices by dividing it into 2 and 3 horizontal slices, as well as 2 and 3 vertical slices. These, combined with the whole image, result in 11 embedding vectors, which are then concatenated into a single comprehensive embedding vector. The process is as follows (Fig 2):</w:t>
      </w:r>
    </w:p>
    <w:p w:rsidR="00000000" w:rsidDel="00000000" w:rsidP="00000000" w:rsidRDefault="00000000" w:rsidRPr="00000000" w14:paraId="00000053">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Cropping: The image is tightly cropped around the character, removing unnecessary surrounding areas to ensure the focus remains on the character.</w:t>
      </w:r>
    </w:p>
    <w:p w:rsidR="00000000" w:rsidDel="00000000" w:rsidP="00000000" w:rsidRDefault="00000000" w:rsidRPr="00000000" w14:paraId="00000054">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 (Slicing): The cropped image is divided into 11 parts: the full cropped image, 2 and 3 horizontal slices, and 2 and 3 vertical slices.</w:t>
      </w:r>
    </w:p>
    <w:p w:rsidR="00000000" w:rsidDel="00000000" w:rsidP="00000000" w:rsidRDefault="00000000" w:rsidRPr="00000000" w14:paraId="00000055">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Preprocessing: Each slice undergoes preprocessing to standardize and prepare it for embedding.</w:t>
      </w:r>
    </w:p>
    <w:p w:rsidR="00000000" w:rsidDel="00000000" w:rsidP="00000000" w:rsidRDefault="00000000" w:rsidRPr="00000000" w14:paraId="00000056">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feature vector for each character is created by concatenating the embedding vectors of all 11 parts.</w:t>
      </w:r>
    </w:p>
    <w:p w:rsidR="00000000" w:rsidDel="00000000" w:rsidP="00000000" w:rsidRDefault="00000000" w:rsidRPr="00000000" w14:paraId="00000057">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Illustration of the second image partition method</w:t>
      </w:r>
    </w:p>
    <w:p w:rsidR="00000000" w:rsidDel="00000000" w:rsidP="00000000" w:rsidRDefault="00000000" w:rsidRPr="00000000" w14:paraId="00000059">
      <w:pPr>
        <w:pStyle w:val="Heading2"/>
        <w:spacing w:line="276" w:lineRule="auto"/>
        <w:ind w:left="0" w:firstLine="0"/>
        <w:jc w:val="both"/>
        <w:rPr/>
      </w:pPr>
      <w:bookmarkStart w:colFirst="0" w:colLast="0" w:name="_qa1bjcv1x6u5" w:id="18"/>
      <w:bookmarkEnd w:id="18"/>
      <w:r w:rsidDel="00000000" w:rsidR="00000000" w:rsidRPr="00000000">
        <w:rPr>
          <w:rtl w:val="0"/>
        </w:rPr>
        <w:t xml:space="preserve">Cosine Similarity Calculation</w:t>
      </w:r>
    </w:p>
    <w:p w:rsidR="00000000" w:rsidDel="00000000" w:rsidP="00000000" w:rsidRDefault="00000000" w:rsidRPr="00000000" w14:paraId="0000005A">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we have the feature embeddings, we use cosine similarity to measure character similarity. A higher cosine similarity (closer to 1) indicates greater similarity.</w:t>
      </w:r>
    </w:p>
    <w:p w:rsidR="00000000" w:rsidDel="00000000" w:rsidP="00000000" w:rsidRDefault="00000000" w:rsidRPr="00000000" w14:paraId="0000005B">
      <w:pPr>
        <w:pStyle w:val="Heading2"/>
        <w:spacing w:line="276" w:lineRule="auto"/>
        <w:ind w:left="0" w:firstLine="0"/>
        <w:jc w:val="both"/>
        <w:rPr/>
      </w:pPr>
      <w:bookmarkStart w:colFirst="0" w:colLast="0" w:name="_l0scke7hud25" w:id="19"/>
      <w:bookmarkEnd w:id="19"/>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line="276" w:lineRule="auto"/>
        <w:ind w:left="0" w:firstLine="0"/>
        <w:jc w:val="both"/>
        <w:rPr/>
      </w:pPr>
      <w:bookmarkStart w:colFirst="0" w:colLast="0" w:name="_8tr6o3fsjn11" w:id="20"/>
      <w:bookmarkEnd w:id="20"/>
      <w:r w:rsidDel="00000000" w:rsidR="00000000" w:rsidRPr="00000000">
        <w:rPr>
          <w:rtl w:val="0"/>
        </w:rPr>
        <w:t xml:space="preserve">Voting Algorithm</w:t>
      </w:r>
      <w:r w:rsidDel="00000000" w:rsidR="00000000" w:rsidRPr="00000000">
        <w:rPr>
          <w:rtl w:val="0"/>
        </w:rPr>
      </w:r>
    </w:p>
    <w:p w:rsidR="00000000" w:rsidDel="00000000" w:rsidP="00000000" w:rsidRDefault="00000000" w:rsidRPr="00000000" w14:paraId="0000005D">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how we choose the top 20 similar characters by combining data from the result of multiple models. Difference voting methods result in different voting results. We propose three methods: Frequency and average rank, Average rank, and Square average rank.</w:t>
      </w:r>
    </w:p>
    <w:p w:rsidR="00000000" w:rsidDel="00000000" w:rsidP="00000000" w:rsidRDefault="00000000" w:rsidRPr="00000000" w14:paraId="0000005E">
      <w:pPr>
        <w:pStyle w:val="Heading3"/>
        <w:ind w:left="0" w:firstLine="0"/>
        <w:jc w:val="both"/>
        <w:rPr/>
      </w:pPr>
      <w:bookmarkStart w:colFirst="0" w:colLast="0" w:name="_r7f73z9eu05" w:id="21"/>
      <w:bookmarkEnd w:id="21"/>
      <w:r w:rsidDel="00000000" w:rsidR="00000000" w:rsidRPr="00000000">
        <w:rPr>
          <w:rtl w:val="0"/>
        </w:rPr>
        <w:t xml:space="preserve">Frequency and average rank</w:t>
      </w:r>
      <w:r w:rsidDel="00000000" w:rsidR="00000000" w:rsidRPr="00000000">
        <w:rPr>
          <w:rtl w:val="0"/>
        </w:rPr>
      </w:r>
    </w:p>
    <w:p w:rsidR="00000000" w:rsidDel="00000000" w:rsidP="00000000" w:rsidRDefault="00000000" w:rsidRPr="00000000" w14:paraId="0000005F">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prioritize characters that appear more often across all results (higher frequency). When characters appear at the same frequency, we use their average ranks to decide between them (smaller is better) for tie breaking. </w:t>
      </w:r>
    </w:p>
    <w:p w:rsidR="00000000" w:rsidDel="00000000" w:rsidP="00000000" w:rsidRDefault="00000000" w:rsidRPr="00000000" w14:paraId="00000060">
      <w:pPr>
        <w:pStyle w:val="Heading3"/>
        <w:ind w:left="0" w:firstLine="0"/>
        <w:jc w:val="both"/>
        <w:rPr/>
      </w:pPr>
      <w:bookmarkStart w:colFirst="0" w:colLast="0" w:name="_qef98bu3lik0" w:id="22"/>
      <w:bookmarkEnd w:id="22"/>
      <w:r w:rsidDel="00000000" w:rsidR="00000000" w:rsidRPr="00000000">
        <w:rPr>
          <w:rtl w:val="0"/>
        </w:rPr>
        <w:t xml:space="preserve">Average rank</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focuses solely on the average rank of each character. However, it has a significant limitation: some characters may only appear with high rankings in a few models, resulting in an artificially small value of average rank that does not accurately reflect their overall importance.</w:t>
      </w:r>
    </w:p>
    <w:p w:rsidR="00000000" w:rsidDel="00000000" w:rsidP="00000000" w:rsidRDefault="00000000" w:rsidRPr="00000000" w14:paraId="00000062">
      <w:pPr>
        <w:pStyle w:val="Heading3"/>
        <w:ind w:left="0" w:firstLine="0"/>
        <w:jc w:val="both"/>
        <w:rPr/>
      </w:pPr>
      <w:bookmarkStart w:colFirst="0" w:colLast="0" w:name="_v1wdk23u2dim" w:id="23"/>
      <w:bookmarkEnd w:id="23"/>
      <w:r w:rsidDel="00000000" w:rsidR="00000000" w:rsidRPr="00000000">
        <w:rPr>
          <w:rtl w:val="0"/>
        </w:rPr>
        <w:t xml:space="preserve">Square average rank</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improves upon the previous approach by prioritizing characters that not only appear frequently but also achieve high (low-numbered) ranks, such as 1, 2, or 3. It calculates a score for each character as the sum of its ranks divided by the square of its frequency. This scoring mechanism amplifies the impact of frequency, ensuring that characters appearing more often are given stronger preference. By reducing the rank score more significantly for frequently occurring characters, this method provides a more balanced and accurate ranking, with lower scores indicating better ranks. Compared to the earlier method, this approach mitigates the bias toward characters with a small number of high ranks in only a few models.</w:t>
      </w:r>
    </w:p>
    <w:p w:rsidR="00000000" w:rsidDel="00000000" w:rsidP="00000000" w:rsidRDefault="00000000" w:rsidRPr="00000000" w14:paraId="00000064">
      <w:pPr>
        <w:pStyle w:val="Heading1"/>
        <w:rPr/>
      </w:pPr>
      <w:bookmarkStart w:colFirst="0" w:colLast="0" w:name="_r4hz5j5lodem" w:id="24"/>
      <w:bookmarkEnd w:id="24"/>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4teug4og0k37" w:id="25"/>
      <w:bookmarkEnd w:id="25"/>
      <w:r w:rsidDel="00000000" w:rsidR="00000000" w:rsidRPr="00000000">
        <w:rPr>
          <w:rtl w:val="0"/>
        </w:rPr>
        <w:t xml:space="preserve">Training</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method is inspired by evolutionary algorithms, gradually generating new generations to improve the current population. The overall training pipeline is illustrated in Fig 3.</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Training pipeline</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consists of two main phases:</w:t>
      </w:r>
    </w:p>
    <w:p w:rsidR="00000000" w:rsidDel="00000000" w:rsidP="00000000" w:rsidRDefault="00000000" w:rsidRPr="00000000" w14:paraId="0000006C">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new generation:</w:t>
      </w:r>
    </w:p>
    <w:p w:rsidR="00000000" w:rsidDel="00000000" w:rsidP="00000000" w:rsidRDefault="00000000" w:rsidRPr="00000000" w14:paraId="0000006D">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begins with a population of size n. </w:t>
      </w:r>
    </w:p>
    <w:p w:rsidR="00000000" w:rsidDel="00000000" w:rsidP="00000000" w:rsidRDefault="00000000" w:rsidRPr="00000000" w14:paraId="0000006E">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sub-population is randomly sampled from the current population using k-sampling.</w:t>
      </w:r>
    </w:p>
    <w:p w:rsidR="00000000" w:rsidDel="00000000" w:rsidP="00000000" w:rsidRDefault="00000000" w:rsidRPr="00000000" w14:paraId="0000006F">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voting system is applied to the sub-population to determine the offspring, which is added back to the population.</w:t>
      </w:r>
    </w:p>
    <w:p w:rsidR="00000000" w:rsidDel="00000000" w:rsidP="00000000" w:rsidRDefault="00000000" w:rsidRPr="00000000" w14:paraId="00000070">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 loops n times, creating a new generation of potential solutions.</w:t>
      </w:r>
    </w:p>
    <w:p w:rsidR="00000000" w:rsidDel="00000000" w:rsidP="00000000" w:rsidRDefault="00000000" w:rsidRPr="00000000" w14:paraId="00000071">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Limiting the population:</w:t>
      </w:r>
    </w:p>
    <w:p w:rsidR="00000000" w:rsidDel="00000000" w:rsidP="00000000" w:rsidRDefault="00000000" w:rsidRPr="00000000" w14:paraId="00000072">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new generation is inserted, the population size temporarily grows to 2n. </w:t>
      </w:r>
    </w:p>
    <w:p w:rsidR="00000000" w:rsidDel="00000000" w:rsidP="00000000" w:rsidRDefault="00000000" w:rsidRPr="00000000" w14:paraId="00000073">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a manageable population size, the top n′ members of the population are selected based on a cutoff criterion, reducing the population size to n′.</w:t>
      </w:r>
    </w:p>
    <w:p w:rsidR="00000000" w:rsidDel="00000000" w:rsidP="00000000" w:rsidRDefault="00000000" w:rsidRPr="00000000" w14:paraId="00000074">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population becomes the input for the next iteration.</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cycle of creating and limiting the population repeats, driving the evolution of the population towards better solutions over successive generations.</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k-sampling process leverages fitness scores, which are determined based on the performance of each model's results. We use three methods to calculate fitness scores:</w:t>
      </w:r>
    </w:p>
    <w:p w:rsidR="00000000" w:rsidDel="00000000" w:rsidP="00000000" w:rsidRDefault="00000000" w:rsidRPr="00000000" w14:paraId="00000078">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 All models are assigned equal fitness scores.</w:t>
      </w:r>
    </w:p>
    <w:p w:rsidR="00000000" w:rsidDel="00000000" w:rsidP="00000000" w:rsidRDefault="00000000" w:rsidRPr="00000000" w14:paraId="00000079">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The fitness score for model 𝑖 is calculated as </w:t>
      </w:r>
      <m:oMath>
        <m:r>
          <w:rPr>
            <w:rFonts w:ascii="Times New Roman" w:cs="Times New Roman" w:eastAsia="Times New Roman" w:hAnsi="Times New Roman"/>
          </w:rPr>
          <m:t xml:space="preserve">valu</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Σ</m:t>
            </m:r>
          </m:e>
          <m:sub>
            <m:r>
              <w:rPr>
                <w:rFonts w:ascii="Times New Roman" w:cs="Times New Roman" w:eastAsia="Times New Roman" w:hAnsi="Times New Roman"/>
              </w:rPr>
              <m:t xml:space="preserve">j</m:t>
            </m:r>
          </m:sub>
        </m:sSub>
        <m:r>
          <w:rPr>
            <w:rFonts w:ascii="Times New Roman" w:cs="Times New Roman" w:eastAsia="Times New Roman" w:hAnsi="Times New Roman"/>
          </w:rPr>
          <m:t xml:space="preserve">valu</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j</m:t>
            </m:r>
          </m:sub>
        </m:sSub>
      </m:oMath>
      <w:r w:rsidDel="00000000" w:rsidR="00000000" w:rsidRPr="00000000">
        <w:rPr>
          <w:rFonts w:ascii="Times New Roman" w:cs="Times New Roman" w:eastAsia="Times New Roman" w:hAnsi="Times New Roman"/>
          <w:rtl w:val="0"/>
        </w:rPr>
        <w:t xml:space="preserve">, ensuring scores are proportional to their values.</w:t>
      </w:r>
    </w:p>
    <w:p w:rsidR="00000000" w:rsidDel="00000000" w:rsidP="00000000" w:rsidRDefault="00000000" w:rsidRPr="00000000" w14:paraId="0000007A">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Softmax: The fitness score for model 𝑖 is computed using the softmax function, emphasizing higher-scoring models while maintaining a probabilistic interpretation.</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methods provide flexibility in defining the sampling strategy, from equal opportunity to more performance-weighted selection. The k-sampling process can be set to allow replacement or not allow replacement.</w:t>
      </w:r>
    </w:p>
    <w:p w:rsidR="00000000" w:rsidDel="00000000" w:rsidP="00000000" w:rsidRDefault="00000000" w:rsidRPr="00000000" w14:paraId="0000007C">
      <w:pPr>
        <w:pStyle w:val="Heading1"/>
        <w:spacing w:line="276" w:lineRule="auto"/>
        <w:ind w:left="0" w:firstLine="0"/>
        <w:jc w:val="both"/>
        <w:rPr/>
      </w:pPr>
      <w:bookmarkStart w:colFirst="0" w:colLast="0" w:name="_zggv88ulq8sd" w:id="26"/>
      <w:bookmarkEnd w:id="26"/>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line="276" w:lineRule="auto"/>
        <w:ind w:left="0" w:firstLine="0"/>
        <w:jc w:val="both"/>
        <w:rPr/>
      </w:pPr>
      <w:bookmarkStart w:colFirst="0" w:colLast="0" w:name="_5kq2b61ke9ia" w:id="27"/>
      <w:bookmarkEnd w:id="27"/>
      <w:r w:rsidDel="00000000" w:rsidR="00000000" w:rsidRPr="00000000">
        <w:rPr>
          <w:rtl w:val="0"/>
        </w:rPr>
        <w:t xml:space="preserve">Evaluation</w:t>
      </w:r>
    </w:p>
    <w:p w:rsidR="00000000" w:rsidDel="00000000" w:rsidP="00000000" w:rsidRDefault="00000000" w:rsidRPr="00000000" w14:paraId="0000007E">
      <w:pPr>
        <w:pStyle w:val="Heading2"/>
        <w:spacing w:line="276" w:lineRule="auto"/>
        <w:ind w:left="0" w:firstLine="0"/>
        <w:jc w:val="both"/>
        <w:rPr/>
      </w:pPr>
      <w:bookmarkStart w:colFirst="0" w:colLast="0" w:name="_8oaq9ilw7pq9" w:id="28"/>
      <w:bookmarkEnd w:id="28"/>
      <w:r w:rsidDel="00000000" w:rsidR="00000000" w:rsidRPr="00000000">
        <w:rPr>
          <w:rtl w:val="0"/>
        </w:rPr>
        <w:t xml:space="preserve">Methods + Metrics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outlines an evaluation method for the similarity dictionaries.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problem lacks a clear ground truth and manual evaluation is impractical, the authors proposed an OCR-based approach. Specifically, an OCR model was used to extract Sino-Nom text from the article </w:t>
      </w:r>
      <w:r w:rsidDel="00000000" w:rsidR="00000000" w:rsidRPr="00000000">
        <w:rPr>
          <w:rFonts w:ascii="Times New Roman" w:cs="Times New Roman" w:eastAsia="Times New Roman" w:hAnsi="Times New Roman"/>
          <w:b w:val="1"/>
          <w:rtl w:val="0"/>
        </w:rPr>
        <w:t xml:space="preserve">“本𠰺仍𥘷昆”</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Bổn dạy những trẻ con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3201" cy="435184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43201" cy="435184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page of article “本𠰺仍𥘷昆”</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OCR models often </w:t>
      </w:r>
      <w:r w:rsidDel="00000000" w:rsidR="00000000" w:rsidRPr="00000000">
        <w:rPr>
          <w:rFonts w:ascii="Times New Roman" w:cs="Times New Roman" w:eastAsia="Times New Roman" w:hAnsi="Times New Roman"/>
          <w:rtl w:val="0"/>
        </w:rPr>
        <w:t xml:space="preserve">misrecognize</w:t>
      </w:r>
      <w:r w:rsidDel="00000000" w:rsidR="00000000" w:rsidRPr="00000000">
        <w:rPr>
          <w:rFonts w:ascii="Times New Roman" w:cs="Times New Roman" w:eastAsia="Times New Roman" w:hAnsi="Times New Roman"/>
          <w:rtl w:val="0"/>
        </w:rPr>
        <w:t xml:space="preserve"> Sino-Nom characters, the similarity dictionaries can be used to correct OCR errors. A modified edit distance algorithm is applied to fix the OCR output. This algorithm introduces four key modifications:</w:t>
      </w:r>
      <w:r w:rsidDel="00000000" w:rsidR="00000000" w:rsidRPr="00000000">
        <w:br w:type="page"/>
      </w:r>
      <w:r w:rsidDel="00000000" w:rsidR="00000000" w:rsidRPr="00000000">
        <w:rPr>
          <w:rtl w:val="0"/>
        </w:rPr>
      </w:r>
    </w:p>
    <w:p w:rsidR="00000000" w:rsidDel="00000000" w:rsidP="00000000" w:rsidRDefault="00000000" w:rsidRPr="00000000" w14:paraId="00000084">
      <w:pPr>
        <w:spacing w:line="276" w:lineRule="auto"/>
        <w:ind w:left="0" w:firstLine="0"/>
        <w:jc w:val="left"/>
        <w:rPr>
          <w:rFonts w:ascii="Times New Roman" w:cs="Times New Roman" w:eastAsia="Times New Roman" w:hAnsi="Times New Roman"/>
        </w:rPr>
      </w:pPr>
      <w:r w:rsidDel="00000000" w:rsidR="00000000" w:rsidRPr="00000000">
        <w:rPr>
          <w:rtl w:val="0"/>
        </w:rPr>
      </w:r>
    </w:p>
    <w:tbl>
      <w:tblPr>
        <w:tblStyle w:val="Table1"/>
        <w:tblW w:w="3570.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755"/>
        <w:tblGridChange w:id="0">
          <w:tblGrid>
            <w:gridCol w:w="1815"/>
            <w:gridCol w:w="1755"/>
          </w:tblGrid>
        </w:tblGridChange>
      </w:tblGrid>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Edit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replace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091">
      <w:pPr>
        <w:keepNext w:val="0"/>
        <w:keepLines w:val="0"/>
        <w:spacing w:before="28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Modifications:</w:t>
      </w:r>
    </w:p>
    <w:p w:rsidR="00000000" w:rsidDel="00000000" w:rsidP="00000000" w:rsidRDefault="00000000" w:rsidRPr="00000000" w14:paraId="00000092">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Exact Match</w:t>
      </w:r>
      <w:r w:rsidDel="00000000" w:rsidR="00000000" w:rsidRPr="00000000">
        <w:rPr>
          <w:rFonts w:ascii="Times New Roman" w:cs="Times New Roman" w:eastAsia="Times New Roman" w:hAnsi="Times New Roman"/>
          <w:rtl w:val="0"/>
        </w:rPr>
        <w:t xml:space="preserve">:</w:t>
        <w:br w:type="textWrapping"/>
        <w:t xml:space="preserve">When the OCR character matches the manually annotated Sino-Nom character in the article, no cost is applied (cost = 0).</w:t>
      </w:r>
    </w:p>
    <w:p w:rsidR="00000000" w:rsidDel="00000000" w:rsidP="00000000" w:rsidRDefault="00000000" w:rsidRPr="00000000" w14:paraId="00000093">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Insertion and Deletion</w:t>
      </w:r>
      <w:r w:rsidDel="00000000" w:rsidR="00000000" w:rsidRPr="00000000">
        <w:rPr>
          <w:rFonts w:ascii="Times New Roman" w:cs="Times New Roman" w:eastAsia="Times New Roman" w:hAnsi="Times New Roman"/>
          <w:rtl w:val="0"/>
        </w:rPr>
        <w:t xml:space="preserve">:</w:t>
        <w:br w:type="textWrapping"/>
        <w:t xml:space="preserve">These operations remain unchanged from the original edit distance algorithm, with a cost of 1 each.</w:t>
      </w:r>
    </w:p>
    <w:p w:rsidR="00000000" w:rsidDel="00000000" w:rsidP="00000000" w:rsidRDefault="00000000" w:rsidRPr="00000000" w14:paraId="00000094">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True Replacement</w:t>
      </w:r>
      <w:r w:rsidDel="00000000" w:rsidR="00000000" w:rsidRPr="00000000">
        <w:rPr>
          <w:rFonts w:ascii="Times New Roman" w:cs="Times New Roman" w:eastAsia="Times New Roman" w:hAnsi="Times New Roman"/>
          <w:rtl w:val="0"/>
        </w:rPr>
        <w:t xml:space="preserve">:</w:t>
        <w:br w:type="textWrapping"/>
        <w:t xml:space="preserve">A true replacement occurs when a character in the OCR result is corrected by consulting the similarity dictionary. This involves:</w:t>
      </w:r>
    </w:p>
    <w:p w:rsidR="00000000" w:rsidDel="00000000" w:rsidP="00000000" w:rsidRDefault="00000000" w:rsidRPr="00000000" w14:paraId="00000095">
      <w:pPr>
        <w:numPr>
          <w:ilvl w:val="0"/>
          <w:numId w:val="8"/>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up similar characters in the dictionary.</w:t>
      </w:r>
    </w:p>
    <w:p w:rsidR="00000000" w:rsidDel="00000000" w:rsidP="00000000" w:rsidRDefault="00000000" w:rsidRPr="00000000" w14:paraId="00000096">
      <w:pPr>
        <w:numPr>
          <w:ilvl w:val="0"/>
          <w:numId w:val="8"/>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Performing a set intersection operation with the Sino-Nom translations of the corresponding Vietnamese word to identify the correct replacement.</w:t>
        <w:br w:type="textWrapping"/>
        <w:t xml:space="preserve">The cost of a true replacement is set to 1.</w:t>
      </w:r>
    </w:p>
    <w:p w:rsidR="00000000" w:rsidDel="00000000" w:rsidP="00000000" w:rsidRDefault="00000000" w:rsidRPr="00000000" w14:paraId="00000097">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False Replacement</w:t>
      </w:r>
      <w:r w:rsidDel="00000000" w:rsidR="00000000" w:rsidRPr="00000000">
        <w:rPr>
          <w:rFonts w:ascii="Times New Roman" w:cs="Times New Roman" w:eastAsia="Times New Roman" w:hAnsi="Times New Roman"/>
          <w:rtl w:val="0"/>
        </w:rPr>
        <w:t xml:space="preserve">:</w:t>
        <w:br w:type="textWrapping"/>
        <w:t xml:space="preserve">A false replacement refers to any replacement operation that does not align with the similarity dictionary, equivalent to the standard replacement operation in the original algorithm. The cost for this operation is higher (cost = 2) to penalize incorrect corrections.</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evaluation method leverages the similarity dictionaries to assess their effectiveness in improving the accuracy of OCR-extracted Sino-Nom text.</w:t>
      </w:r>
    </w:p>
    <w:p w:rsidR="00000000" w:rsidDel="00000000" w:rsidP="00000000" w:rsidRDefault="00000000" w:rsidRPr="00000000" w14:paraId="00000099">
      <w:pPr>
        <w:pStyle w:val="Heading2"/>
        <w:spacing w:line="276" w:lineRule="auto"/>
        <w:ind w:left="0" w:firstLine="0"/>
        <w:jc w:val="both"/>
        <w:rPr/>
      </w:pPr>
      <w:bookmarkStart w:colFirst="0" w:colLast="0" w:name="_qdrqk9x8xskv" w:id="29"/>
      <w:bookmarkEnd w:id="29"/>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spacing w:line="276" w:lineRule="auto"/>
        <w:ind w:left="0" w:firstLine="0"/>
        <w:jc w:val="both"/>
        <w:rPr/>
      </w:pPr>
      <w:bookmarkStart w:colFirst="0" w:colLast="0" w:name="_rqbftqef1kyl" w:id="30"/>
      <w:bookmarkEnd w:id="30"/>
      <w:r w:rsidDel="00000000" w:rsidR="00000000" w:rsidRPr="00000000">
        <w:rPr>
          <w:rtl w:val="0"/>
        </w:rPr>
        <w:t xml:space="preserve">Evaluation results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that evaluating method, we got this result:</w:t>
      </w:r>
    </w:p>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24550" cy="408353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24550" cy="408353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results show that our best method significantly outperforms the baseline in terms of true and false replacements. The top-performing model achieved </w:t>
      </w:r>
      <w:r w:rsidDel="00000000" w:rsidR="00000000" w:rsidRPr="00000000">
        <w:rPr>
          <w:rFonts w:ascii="Times New Roman" w:cs="Times New Roman" w:eastAsia="Times New Roman" w:hAnsi="Times New Roman"/>
          <w:b w:val="1"/>
          <w:rtl w:val="0"/>
        </w:rPr>
        <w:t xml:space="preserve">139 true replacements</w:t>
      </w:r>
      <w:r w:rsidDel="00000000" w:rsidR="00000000" w:rsidRPr="00000000">
        <w:rPr>
          <w:rFonts w:ascii="Times New Roman" w:cs="Times New Roman" w:eastAsia="Times New Roman" w:hAnsi="Times New Roman"/>
          <w:rtl w:val="0"/>
        </w:rPr>
        <w:t xml:space="preserve"> compared to </w:t>
      </w:r>
      <w:r w:rsidDel="00000000" w:rsidR="00000000" w:rsidRPr="00000000">
        <w:rPr>
          <w:rFonts w:ascii="Times New Roman" w:cs="Times New Roman" w:eastAsia="Times New Roman" w:hAnsi="Times New Roman"/>
          <w:b w:val="1"/>
          <w:rtl w:val="0"/>
        </w:rPr>
        <w:t xml:space="preserve">152 false replacements</w:t>
      </w:r>
      <w:r w:rsidDel="00000000" w:rsidR="00000000" w:rsidRPr="00000000">
        <w:rPr>
          <w:rFonts w:ascii="Times New Roman" w:cs="Times New Roman" w:eastAsia="Times New Roman" w:hAnsi="Times New Roman"/>
          <w:rtl w:val="0"/>
        </w:rPr>
        <w:t xml:space="preserve">, whereas the baseline method only achieved </w:t>
      </w:r>
      <w:r w:rsidDel="00000000" w:rsidR="00000000" w:rsidRPr="00000000">
        <w:rPr>
          <w:rFonts w:ascii="Times New Roman" w:cs="Times New Roman" w:eastAsia="Times New Roman" w:hAnsi="Times New Roman"/>
          <w:b w:val="1"/>
          <w:rtl w:val="0"/>
        </w:rPr>
        <w:t xml:space="preserve">55 true replacements</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rtl w:val="0"/>
        </w:rPr>
        <w:t xml:space="preserve"> 236 false replacements</w:t>
      </w:r>
      <w:r w:rsidDel="00000000" w:rsidR="00000000" w:rsidRPr="00000000">
        <w:rPr>
          <w:rFonts w:ascii="Times New Roman" w:cs="Times New Roman" w:eastAsia="Times New Roman" w:hAnsi="Times New Roman"/>
          <w:rtl w:val="0"/>
        </w:rPr>
        <w:t xml:space="preserve">. This improvement highlights the effectiveness of our approach in accurately correcting the OCR output.</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modifications, represented by the gray portion of the bars, correspond to insertions and deletions. These modifications are generally consistent across methods, indicating that the primary gain comes from better replacement decisions.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comparing the models, we observe that the voting models—avgrank, freq_avgrank, and </w:t>
      </w:r>
      <w:r w:rsidDel="00000000" w:rsidR="00000000" w:rsidRPr="00000000">
        <w:rPr>
          <w:rFonts w:ascii="Times New Roman" w:cs="Times New Roman" w:eastAsia="Times New Roman" w:hAnsi="Times New Roman"/>
          <w:rtl w:val="0"/>
        </w:rPr>
        <w:t xml:space="preserve">sqravgrank</w:t>
      </w:r>
      <w:r w:rsidDel="00000000" w:rsidR="00000000" w:rsidRPr="00000000">
        <w:rPr>
          <w:rFonts w:ascii="Times New Roman" w:cs="Times New Roman" w:eastAsia="Times New Roman" w:hAnsi="Times New Roman"/>
          <w:rtl w:val="0"/>
        </w:rPr>
        <w:t xml:space="preserve">— consistently outperform others in true replacements, with the best results achieved by the voting model with the highest true-to-false replacement ratio. In contrast, the ResNet152 model lagged behind with significantly lower true replacements (only 11 out of 280). The demonstrated Dino-based model intermediate performance, with results falling between the Dino models and ResNet152. This suggests that the voting models are most effective for this task, particularly when optimized for replacement accuracy.</w:t>
      </w:r>
    </w:p>
    <w:p w:rsidR="00000000" w:rsidDel="00000000" w:rsidP="00000000" w:rsidRDefault="00000000" w:rsidRPr="00000000" w14:paraId="000000A0">
      <w:pPr>
        <w:pStyle w:val="Heading1"/>
        <w:spacing w:line="276" w:lineRule="auto"/>
        <w:ind w:left="0" w:firstLine="0"/>
        <w:jc w:val="both"/>
        <w:rPr/>
      </w:pPr>
      <w:bookmarkStart w:colFirst="0" w:colLast="0" w:name="_hmgw0avokpbv" w:id="31"/>
      <w:bookmarkEnd w:id="31"/>
      <w:r w:rsidDel="00000000" w:rsidR="00000000" w:rsidRPr="00000000">
        <w:rPr>
          <w:rtl w:val="0"/>
        </w:rPr>
        <w:t xml:space="preserve">Visualization</w:t>
      </w:r>
    </w:p>
    <w:p w:rsidR="00000000" w:rsidDel="00000000" w:rsidP="00000000" w:rsidRDefault="00000000" w:rsidRPr="00000000" w14:paraId="000000A1">
      <w:pPr>
        <w:pStyle w:val="Heading2"/>
        <w:spacing w:line="276" w:lineRule="auto"/>
        <w:ind w:left="0" w:firstLine="0"/>
        <w:jc w:val="both"/>
        <w:rPr/>
      </w:pPr>
      <w:bookmarkStart w:colFirst="0" w:colLast="0" w:name="_hwkaemd6xh6f" w:id="32"/>
      <w:bookmarkEnd w:id="32"/>
      <w:r w:rsidDel="00000000" w:rsidR="00000000" w:rsidRPr="00000000">
        <w:rPr>
          <w:rtl w:val="0"/>
        </w:rPr>
        <w:t xml:space="preserve">Visualizing test results with bar charts</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display evaluation results as horizontal stacked bar charts: green bars represent "true replace" and red bars represent "false replace".</w:t>
      </w:r>
    </w:p>
    <w:p w:rsidR="00000000" w:rsidDel="00000000" w:rsidP="00000000" w:rsidRDefault="00000000" w:rsidRPr="00000000" w14:paraId="000000A3">
      <w:pPr>
        <w:pStyle w:val="Heading2"/>
        <w:spacing w:line="276" w:lineRule="auto"/>
        <w:ind w:left="0" w:firstLine="0"/>
        <w:jc w:val="both"/>
        <w:rPr/>
      </w:pPr>
      <w:bookmarkStart w:colFirst="0" w:colLast="0" w:name="_9vz7yir42q5k" w:id="33"/>
      <w:bookmarkEnd w:id="33"/>
      <w:r w:rsidDel="00000000" w:rsidR="00000000" w:rsidRPr="00000000">
        <w:rPr>
          <w:rtl w:val="0"/>
        </w:rPr>
        <w:t xml:space="preserve">Visualizing on web</w:t>
      </w:r>
    </w:p>
    <w:p w:rsidR="00000000" w:rsidDel="00000000" w:rsidP="00000000" w:rsidRDefault="00000000" w:rsidRPr="00000000" w14:paraId="000000A4">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created a local host web to view the training process and display parameters like the generation and its fitness scores after evaluation. Additionally, we have a local host website to view characters corresponding to a Unicode value.</w:t>
      </w:r>
    </w:p>
    <w:p w:rsidR="00000000" w:rsidDel="00000000" w:rsidP="00000000" w:rsidRDefault="00000000" w:rsidRPr="00000000" w14:paraId="000000A5">
      <w:pPr>
        <w:pStyle w:val="Heading1"/>
        <w:spacing w:line="276" w:lineRule="auto"/>
        <w:ind w:left="0" w:firstLine="0"/>
        <w:jc w:val="both"/>
        <w:rPr/>
      </w:pPr>
      <w:bookmarkStart w:colFirst="0" w:colLast="0" w:name="_3yhoylgh10ah" w:id="34"/>
      <w:bookmarkEnd w:id="34"/>
      <w:r w:rsidDel="00000000" w:rsidR="00000000" w:rsidRPr="00000000">
        <w:rPr>
          <w:rtl w:val="0"/>
        </w:rPr>
        <w:t xml:space="preserve">Key improvements</w:t>
      </w:r>
    </w:p>
    <w:p w:rsidR="00000000" w:rsidDel="00000000" w:rsidP="00000000" w:rsidRDefault="00000000" w:rsidRPr="00000000" w14:paraId="000000A6">
      <w:pPr>
        <w:pStyle w:val="Heading2"/>
        <w:spacing w:line="276" w:lineRule="auto"/>
        <w:ind w:left="0" w:firstLine="0"/>
        <w:jc w:val="both"/>
        <w:rPr/>
      </w:pPr>
      <w:bookmarkStart w:colFirst="0" w:colLast="0" w:name="_qqh0b39v2gzk" w:id="35"/>
      <w:bookmarkEnd w:id="35"/>
      <w:r w:rsidDel="00000000" w:rsidR="00000000" w:rsidRPr="00000000">
        <w:rPr>
          <w:rtl w:val="0"/>
        </w:rPr>
        <w:t xml:space="preserve">Comparing images embeddings:</w:t>
      </w:r>
    </w:p>
    <w:p w:rsidR="00000000" w:rsidDel="00000000" w:rsidP="00000000" w:rsidRDefault="00000000" w:rsidRPr="00000000" w14:paraId="000000A7">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first, we tried to input the radical sequences of the Sino-Nom characters and its image embeddings into a CLIP-based model. But, this did not work as well as using a simple method to extract image features and compare them to measure the similarity.</w:t>
      </w:r>
    </w:p>
    <w:p w:rsidR="00000000" w:rsidDel="00000000" w:rsidP="00000000" w:rsidRDefault="00000000" w:rsidRPr="00000000" w14:paraId="000000A8">
      <w:pPr>
        <w:pStyle w:val="Heading2"/>
        <w:spacing w:line="276" w:lineRule="auto"/>
        <w:ind w:left="0" w:firstLine="0"/>
        <w:jc w:val="both"/>
        <w:rPr/>
      </w:pPr>
      <w:bookmarkStart w:colFirst="0" w:colLast="0" w:name="_272hru80ghrz" w:id="36"/>
      <w:bookmarkEnd w:id="36"/>
      <w:r w:rsidDel="00000000" w:rsidR="00000000" w:rsidRPr="00000000">
        <w:rPr>
          <w:rtl w:val="0"/>
        </w:rPr>
        <w:t xml:space="preserve">Using 256 x 256 generated images</w:t>
      </w:r>
    </w:p>
    <w:p w:rsidR="00000000" w:rsidDel="00000000" w:rsidP="00000000" w:rsidRDefault="00000000" w:rsidRPr="00000000" w14:paraId="000000A9">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started by using small, 32x32 pixel images and made them bigger to be used by the computer models. However, we found out that using bigger images, at 256x256 pixels, helped the models find extract features much better.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sz w:val="40"/>
      <w:szCs w:val="40"/>
    </w:rPr>
  </w:style>
  <w:style w:type="paragraph" w:styleId="Heading2">
    <w:name w:val="heading 2"/>
    <w:basedOn w:val="Normal"/>
    <w:next w:val="Normal"/>
    <w:pPr>
      <w:keepNext w:val="1"/>
      <w:keepLines w:val="1"/>
      <w:spacing w:after="120" w:before="360" w:lineRule="auto"/>
      <w:jc w:val="both"/>
    </w:pPr>
    <w:rPr>
      <w:rFonts w:ascii="Times New Roman" w:cs="Times New Roman" w:eastAsia="Times New Roman" w:hAnsi="Times New Roman"/>
      <w:b w:val="1"/>
      <w:sz w:val="30"/>
      <w:szCs w:val="30"/>
    </w:rPr>
  </w:style>
  <w:style w:type="paragraph" w:styleId="Heading3">
    <w:name w:val="heading 3"/>
    <w:basedOn w:val="Normal"/>
    <w:next w:val="Normal"/>
    <w:pPr>
      <w:keepNext w:val="1"/>
      <w:keepLines w:val="1"/>
      <w:spacing w:after="80" w:before="320" w:lineRule="auto"/>
      <w:ind w:left="720" w:hanging="360"/>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