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A155" w14:textId="0EC72D9D" w:rsidR="00BF489A" w:rsidRPr="00BF489A" w:rsidRDefault="00A937BB" w:rsidP="00BF489A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61C366C4" wp14:editId="289DF37C">
            <wp:extent cx="1838325" cy="1952625"/>
            <wp:effectExtent l="0" t="0" r="9525" b="9525"/>
            <wp:docPr id="4" name="Picture 4" descr="Image result for meme học đườ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eme học đườ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791D23" wp14:editId="32BCC465">
            <wp:extent cx="1257300" cy="1257300"/>
            <wp:effectExtent l="0" t="0" r="0" b="0"/>
            <wp:docPr id="5" name="Picture 5" descr="Ảnh Meme Họ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Ảnh Meme Họ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8B583" w14:textId="680AB6A4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1. Em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biết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gì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web?</w:t>
      </w:r>
      <w:r w:rsidR="00A937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AA84F16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Web</w:t>
      </w:r>
      <w:r w:rsidRPr="00945D93">
        <w:rPr>
          <w:rFonts w:ascii="Times New Roman" w:hAnsi="Times New Roman" w:cs="Times New Roman"/>
          <w:sz w:val="26"/>
          <w:szCs w:val="26"/>
        </w:rPr>
        <w:t xml:space="preserve"> (World Wide Web)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thức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HTTP/HTTPS</w:t>
      </w:r>
      <w:r w:rsidRPr="00945D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dung web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web server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qua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web browser</w:t>
      </w:r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65EED96E" w14:textId="77777777" w:rsidR="008F546B" w:rsidRPr="00945D93" w:rsidRDefault="00000000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4F3E260E">
          <v:rect id="_x0000_i1025" style="width:0;height:1.5pt" o:hralign="center" o:hrstd="t" o:hr="t" fillcolor="#a0a0a0" stroked="f"/>
        </w:pict>
      </w:r>
    </w:p>
    <w:p w14:paraId="17183405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Hạ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tầng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web (Web infrastructure)</w:t>
      </w:r>
    </w:p>
    <w:p w14:paraId="16905C3E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3B2F6162" w14:textId="77777777" w:rsidR="008F546B" w:rsidRPr="00945D93" w:rsidRDefault="008F546B" w:rsidP="00945D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duyệt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web</w:t>
      </w:r>
      <w:r w:rsidRPr="00945D93">
        <w:rPr>
          <w:rFonts w:ascii="Times New Roman" w:hAnsi="Times New Roman" w:cs="Times New Roman"/>
          <w:sz w:val="26"/>
          <w:szCs w:val="26"/>
        </w:rPr>
        <w:t xml:space="preserve"> (Chrome, Firefox, Safari…)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23B7C28C" w14:textId="77777777" w:rsidR="008F546B" w:rsidRPr="00945D93" w:rsidRDefault="008F546B" w:rsidP="00945D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Web server</w:t>
      </w:r>
      <w:r w:rsidRPr="00945D93">
        <w:rPr>
          <w:rFonts w:ascii="Times New Roman" w:hAnsi="Times New Roman" w:cs="Times New Roman"/>
          <w:sz w:val="26"/>
          <w:szCs w:val="26"/>
        </w:rPr>
        <w:t xml:space="preserve"> (Apache, Nginx…)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5BAF3572" w14:textId="77777777" w:rsidR="008F546B" w:rsidRPr="00945D93" w:rsidRDefault="008F546B" w:rsidP="00945D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(MySQL, PostgreSQL…)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6BA24648" w14:textId="77777777" w:rsidR="008F546B" w:rsidRPr="00945D93" w:rsidRDefault="008F546B" w:rsidP="00945D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Backend</w:t>
      </w:r>
      <w:r w:rsidRPr="00945D9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logic,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(PHP, Python, Node.js…).</w:t>
      </w:r>
    </w:p>
    <w:p w14:paraId="4B6F1943" w14:textId="77777777" w:rsidR="008F546B" w:rsidRPr="00945D93" w:rsidRDefault="008F546B" w:rsidP="00945D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Frontend</w:t>
      </w:r>
      <w:r w:rsidRPr="00945D9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(HTML, CSS, JavaScript).</w:t>
      </w:r>
    </w:p>
    <w:p w14:paraId="002908C5" w14:textId="77777777" w:rsidR="008F546B" w:rsidRPr="00945D93" w:rsidRDefault="008F546B" w:rsidP="00945D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Hosting &amp; domain</w:t>
      </w:r>
      <w:r w:rsidRPr="00945D9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4142107C" w14:textId="77777777" w:rsidR="008F546B" w:rsidRPr="00945D93" w:rsidRDefault="00000000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E46B7A3">
          <v:rect id="_x0000_i1026" style="width:0;height:1.5pt" o:hralign="center" o:hrstd="t" o:hr="t" fillcolor="#a0a0a0" stroked="f"/>
        </w:pict>
      </w:r>
    </w:p>
    <w:p w14:paraId="1E7F3141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webpage, website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web app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7911"/>
      </w:tblGrid>
      <w:tr w:rsidR="008F546B" w:rsidRPr="00945D93" w14:paraId="2D723424" w14:textId="77777777" w:rsidTr="008F54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14210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Thuật</w:t>
            </w:r>
            <w:proofErr w:type="spellEnd"/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A0232D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Định</w:t>
            </w:r>
            <w:proofErr w:type="spellEnd"/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</w:tr>
      <w:tr w:rsidR="008F546B" w:rsidRPr="00945D93" w14:paraId="65392E56" w14:textId="77777777" w:rsidTr="008F5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704CD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Webpage</w:t>
            </w:r>
          </w:p>
        </w:tc>
        <w:tc>
          <w:tcPr>
            <w:tcW w:w="0" w:type="auto"/>
            <w:vAlign w:val="center"/>
            <w:hideMark/>
          </w:tcPr>
          <w:p w14:paraId="6C8FD708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lẻ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web (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</w:tr>
      <w:tr w:rsidR="008F546B" w:rsidRPr="00945D93" w14:paraId="3E473611" w14:textId="77777777" w:rsidTr="008F5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390C0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Website</w:t>
            </w:r>
          </w:p>
        </w:tc>
        <w:tc>
          <w:tcPr>
            <w:tcW w:w="0" w:type="auto"/>
            <w:vAlign w:val="center"/>
            <w:hideMark/>
          </w:tcPr>
          <w:p w14:paraId="4CC50B16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webpage,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dưới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F546B" w:rsidRPr="00945D93" w14:paraId="70766A65" w14:textId="77777777" w:rsidTr="008F54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1F34E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45D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14:paraId="790FDBF6" w14:textId="77777777" w:rsidR="008F546B" w:rsidRPr="00945D93" w:rsidRDefault="008F546B" w:rsidP="00945D9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chạy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duyệt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945D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09DC929D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Segoe UI Emoji" w:hAnsi="Segoe UI Emoji" w:cs="Segoe UI Emoji"/>
          <w:sz w:val="26"/>
          <w:szCs w:val="26"/>
        </w:rPr>
        <w:t>📌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6DF1567E" w14:textId="77777777" w:rsidR="008F546B" w:rsidRPr="00945D93" w:rsidRDefault="008F546B" w:rsidP="00945D9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Trang tin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website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webpage</w:t>
      </w:r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5E900839" w14:textId="77777777" w:rsidR="008F546B" w:rsidRPr="00945D93" w:rsidRDefault="008F546B" w:rsidP="00945D9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Gmail, Facebook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web app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…</w:t>
      </w:r>
    </w:p>
    <w:p w14:paraId="569854A3" w14:textId="77777777" w:rsidR="008F546B" w:rsidRPr="00945D93" w:rsidRDefault="00000000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9FFA5CF">
          <v:rect id="_x0000_i1027" style="width:0;height:1.5pt" o:hralign="center" o:hrstd="t" o:hr="t" fillcolor="#a0a0a0" stroked="f"/>
        </w:pict>
      </w:r>
    </w:p>
    <w:p w14:paraId="2CF3DA91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web app,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214AEFD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Ngôn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ngữ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(Programming Languages)</w:t>
      </w:r>
    </w:p>
    <w:p w14:paraId="0E89F03D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frontend &amp; backend:</w:t>
      </w:r>
    </w:p>
    <w:p w14:paraId="5CD1FCD8" w14:textId="77777777" w:rsidR="008F546B" w:rsidRPr="00945D93" w:rsidRDefault="008F546B" w:rsidP="00945D9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Frontend</w:t>
      </w:r>
      <w:r w:rsidRPr="00945D93">
        <w:rPr>
          <w:rFonts w:ascii="Times New Roman" w:hAnsi="Times New Roman" w:cs="Times New Roman"/>
          <w:sz w:val="26"/>
          <w:szCs w:val="26"/>
        </w:rPr>
        <w:t>: HTML, CSS, JavaScript</w:t>
      </w:r>
    </w:p>
    <w:p w14:paraId="7EDDDC82" w14:textId="77777777" w:rsidR="008F546B" w:rsidRPr="00945D93" w:rsidRDefault="008F546B" w:rsidP="00945D9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Backend</w:t>
      </w:r>
      <w:r w:rsidRPr="00945D93">
        <w:rPr>
          <w:rFonts w:ascii="Times New Roman" w:hAnsi="Times New Roman" w:cs="Times New Roman"/>
          <w:sz w:val="26"/>
          <w:szCs w:val="26"/>
        </w:rPr>
        <w:t>: PHP, Python, Java, Node.js, Ruby, etc.</w:t>
      </w:r>
    </w:p>
    <w:p w14:paraId="2061529A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(Code Editor / IDE)</w:t>
      </w:r>
    </w:p>
    <w:p w14:paraId="50AA9CA9" w14:textId="77777777" w:rsidR="008F546B" w:rsidRPr="00945D93" w:rsidRDefault="008F546B" w:rsidP="00945D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Visual Studio Code</w:t>
      </w:r>
      <w:r w:rsidRPr="00945D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)</w:t>
      </w:r>
    </w:p>
    <w:p w14:paraId="3C48DA82" w14:textId="77777777" w:rsidR="008F546B" w:rsidRPr="00945D93" w:rsidRDefault="008F546B" w:rsidP="00945D93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>Sublime Text, Atom, WebStorm</w:t>
      </w:r>
    </w:p>
    <w:p w14:paraId="51F38245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(Database tools)</w:t>
      </w:r>
    </w:p>
    <w:p w14:paraId="05D97121" w14:textId="77777777" w:rsidR="008F546B" w:rsidRPr="00945D93" w:rsidRDefault="008F546B" w:rsidP="00945D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MySQL</w:t>
      </w:r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PostgreSQL</w:t>
      </w:r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MongoDB</w:t>
      </w:r>
    </w:p>
    <w:p w14:paraId="01D5AD39" w14:textId="77777777" w:rsidR="008F546B" w:rsidRPr="00945D93" w:rsidRDefault="008F546B" w:rsidP="00945D93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phpMyAdmin</w:t>
      </w:r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pgAdmin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Mongo Compass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7D6319F4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(Source Control)</w:t>
      </w:r>
    </w:p>
    <w:p w14:paraId="5DE792F6" w14:textId="77777777" w:rsidR="008F546B" w:rsidRPr="00945D93" w:rsidRDefault="008F546B" w:rsidP="00945D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Git</w:t>
      </w:r>
      <w:r w:rsidRPr="00945D9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17FDD8BD" w14:textId="77777777" w:rsidR="008F546B" w:rsidRPr="00945D93" w:rsidRDefault="008F546B" w:rsidP="00945D93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lastRenderedPageBreak/>
        <w:t>GitHub</w:t>
      </w:r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GitLab</w:t>
      </w:r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Bitbucket</w:t>
      </w:r>
      <w:r w:rsidRPr="00945D9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00707752" w14:textId="77777777" w:rsidR="008F546B" w:rsidRPr="00945D93" w:rsidRDefault="008F546B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5. Web server</w:t>
      </w:r>
    </w:p>
    <w:p w14:paraId="759E4227" w14:textId="77777777" w:rsidR="008F546B" w:rsidRPr="00945D93" w:rsidRDefault="008F546B" w:rsidP="00945D9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Apache</w:t>
      </w:r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Nginx</w:t>
      </w:r>
      <w:r w:rsidRPr="00945D93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dung.</w:t>
      </w:r>
    </w:p>
    <w:p w14:paraId="535CC94E" w14:textId="77777777" w:rsidR="008F546B" w:rsidRPr="00945D93" w:rsidRDefault="008F546B" w:rsidP="00945D9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Node.js,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Express.js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server framework.</w:t>
      </w:r>
    </w:p>
    <w:p w14:paraId="190BE893" w14:textId="77777777" w:rsidR="00050AB4" w:rsidRPr="00945D93" w:rsidRDefault="00050AB4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AB7853" w14:textId="77777777" w:rsidR="0091650D" w:rsidRPr="00BF489A" w:rsidRDefault="0091650D" w:rsidP="00BF489A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BF489A">
        <w:rPr>
          <w:rFonts w:ascii="Times New Roman" w:hAnsi="Times New Roman" w:cs="Times New Roman"/>
          <w:b/>
          <w:bCs/>
          <w:color w:val="0070C0"/>
          <w:sz w:val="32"/>
          <w:szCs w:val="32"/>
        </w:rPr>
        <w:t>[2] NPM: (</w:t>
      </w:r>
      <w:proofErr w:type="spellStart"/>
      <w:r w:rsidRPr="00BF489A">
        <w:rPr>
          <w:rFonts w:ascii="Times New Roman" w:hAnsi="Times New Roman" w:cs="Times New Roman"/>
          <w:b/>
          <w:bCs/>
          <w:color w:val="0070C0"/>
          <w:sz w:val="32"/>
          <w:szCs w:val="32"/>
        </w:rPr>
        <w:t>thành</w:t>
      </w:r>
      <w:proofErr w:type="spellEnd"/>
      <w:r w:rsidRPr="00BF489A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BF489A">
        <w:rPr>
          <w:rFonts w:ascii="Times New Roman" w:hAnsi="Times New Roman" w:cs="Times New Roman"/>
          <w:b/>
          <w:bCs/>
          <w:color w:val="0070C0"/>
          <w:sz w:val="32"/>
          <w:szCs w:val="32"/>
        </w:rPr>
        <w:t>phần</w:t>
      </w:r>
      <w:proofErr w:type="spellEnd"/>
      <w:r w:rsidRPr="00BF489A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, local, global, dependencies, </w:t>
      </w:r>
      <w:proofErr w:type="spellStart"/>
      <w:r w:rsidRPr="00BF489A">
        <w:rPr>
          <w:rFonts w:ascii="Times New Roman" w:hAnsi="Times New Roman" w:cs="Times New Roman"/>
          <w:b/>
          <w:bCs/>
          <w:color w:val="0070C0"/>
          <w:sz w:val="32"/>
          <w:szCs w:val="32"/>
        </w:rPr>
        <w:t>devDependencies</w:t>
      </w:r>
      <w:proofErr w:type="spellEnd"/>
      <w:r w:rsidRPr="00BF489A">
        <w:rPr>
          <w:rFonts w:ascii="Times New Roman" w:hAnsi="Times New Roman" w:cs="Times New Roman"/>
          <w:b/>
          <w:bCs/>
          <w:color w:val="0070C0"/>
          <w:sz w:val="32"/>
          <w:szCs w:val="32"/>
        </w:rPr>
        <w:t>)</w:t>
      </w:r>
    </w:p>
    <w:p w14:paraId="3B294B8C" w14:textId="77777777" w:rsidR="0091650D" w:rsidRPr="00945D93" w:rsidRDefault="0091650D" w:rsidP="00945D9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Node.js: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server,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3A43FD12" w14:textId="77777777" w:rsidR="0091650D" w:rsidRPr="00945D93" w:rsidRDefault="0091650D" w:rsidP="00945D93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NPM: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(package)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945D93">
        <w:rPr>
          <w:rFonts w:ascii="Times New Roman" w:hAnsi="Times New Roman" w:cs="Times New Roman"/>
          <w:sz w:val="26"/>
          <w:szCs w:val="26"/>
        </w:rPr>
        <w:t>Node.js..</w:t>
      </w:r>
      <w:proofErr w:type="gramEnd"/>
    </w:p>
    <w:p w14:paraId="5D5072C1" w14:textId="77777777" w:rsidR="0091650D" w:rsidRPr="00945D93" w:rsidRDefault="0091650D" w:rsidP="00945D93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NPM:</w:t>
      </w:r>
    </w:p>
    <w:p w14:paraId="724F406F" w14:textId="77777777" w:rsidR="0091650D" w:rsidRPr="00945D93" w:rsidRDefault="0091650D" w:rsidP="00945D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CLI: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6567D8DC" w14:textId="77777777" w:rsidR="0091650D" w:rsidRPr="00945D93" w:rsidRDefault="0091650D" w:rsidP="00945D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Registry: CSDL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mở</w:t>
      </w:r>
      <w:proofErr w:type="spellEnd"/>
    </w:p>
    <w:p w14:paraId="5BF7578C" w14:textId="77777777" w:rsidR="0091650D" w:rsidRPr="00945D93" w:rsidRDefault="0091650D" w:rsidP="00945D9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45D93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5B20BD44" w14:textId="77777777" w:rsidR="0091650D" w:rsidRPr="0091650D" w:rsidRDefault="0091650D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650D">
        <w:rPr>
          <w:rFonts w:ascii="Times New Roman" w:hAnsi="Times New Roman" w:cs="Times New Roman"/>
          <w:b/>
          <w:bCs/>
          <w:sz w:val="26"/>
          <w:szCs w:val="26"/>
        </w:rPr>
        <w:t>1. Local packages (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209B0FF" w14:textId="77777777" w:rsidR="0091650D" w:rsidRPr="0091650D" w:rsidRDefault="0091650D" w:rsidP="00945D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(local)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node_modules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.</w:t>
      </w:r>
    </w:p>
    <w:p w14:paraId="18D7F191" w14:textId="77777777" w:rsidR="0091650D" w:rsidRPr="0091650D" w:rsidRDefault="0091650D" w:rsidP="00945D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91650D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.</w:t>
      </w:r>
    </w:p>
    <w:p w14:paraId="2F5B13BB" w14:textId="77777777" w:rsidR="0091650D" w:rsidRPr="0091650D" w:rsidRDefault="0091650D" w:rsidP="00945D93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.</w:t>
      </w:r>
    </w:p>
    <w:p w14:paraId="1CDCA5BC" w14:textId="77777777" w:rsidR="0091650D" w:rsidRPr="0091650D" w:rsidRDefault="0091650D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650D">
        <w:rPr>
          <w:rFonts w:ascii="Times New Roman" w:hAnsi="Times New Roman" w:cs="Times New Roman"/>
          <w:b/>
          <w:bCs/>
          <w:sz w:val="26"/>
          <w:szCs w:val="26"/>
        </w:rPr>
        <w:t>2. Global packages (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7CEE155" w14:textId="77777777" w:rsidR="0091650D" w:rsidRPr="0091650D" w:rsidRDefault="0091650D" w:rsidP="00945D93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cục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(global)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ở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đâu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.</w:t>
      </w:r>
    </w:p>
    <w:p w14:paraId="36A75105" w14:textId="77777777" w:rsidR="0091650D" w:rsidRPr="0091650D" w:rsidRDefault="0091650D" w:rsidP="00945D93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dòng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lệnh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(CLI)</w:t>
      </w:r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, typescript,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eslint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v.v</w:t>
      </w:r>
      <w:proofErr w:type="spellEnd"/>
    </w:p>
    <w:p w14:paraId="1B999C72" w14:textId="77777777" w:rsidR="0091650D" w:rsidRPr="0091650D" w:rsidRDefault="0091650D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650D">
        <w:rPr>
          <w:rFonts w:ascii="Times New Roman" w:hAnsi="Times New Roman" w:cs="Times New Roman"/>
          <w:b/>
          <w:bCs/>
          <w:sz w:val="26"/>
          <w:szCs w:val="26"/>
        </w:rPr>
        <w:lastRenderedPageBreak/>
        <w:t>3. dependencies</w:t>
      </w:r>
    </w:p>
    <w:p w14:paraId="6F137629" w14:textId="77777777" w:rsidR="0091650D" w:rsidRPr="0091650D" w:rsidRDefault="0091650D" w:rsidP="00945D9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(runtime).</w:t>
      </w:r>
    </w:p>
    <w:p w14:paraId="58A8FE4D" w14:textId="77777777" w:rsidR="0091650D" w:rsidRPr="0091650D" w:rsidRDefault="0091650D" w:rsidP="00945D93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"dependencies"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1650D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</w:p>
    <w:p w14:paraId="302561B9" w14:textId="77777777" w:rsidR="0091650D" w:rsidRPr="0091650D" w:rsidRDefault="0091650D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devDependencies</w:t>
      </w:r>
      <w:proofErr w:type="spellEnd"/>
    </w:p>
    <w:p w14:paraId="2522B466" w14:textId="77777777" w:rsidR="0091650D" w:rsidRPr="0091650D" w:rsidRDefault="0091650D" w:rsidP="00945D9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(development),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.</w:t>
      </w:r>
    </w:p>
    <w:p w14:paraId="3F6F7DC1" w14:textId="77777777" w:rsidR="0091650D" w:rsidRPr="0091650D" w:rsidRDefault="0091650D" w:rsidP="00945D9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: Babel,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ESLint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, Webpack, Jest, Prettier, TypeScript, v.v.</w:t>
      </w:r>
    </w:p>
    <w:p w14:paraId="333820A4" w14:textId="77777777" w:rsidR="0091650D" w:rsidRPr="0091650D" w:rsidRDefault="0091650D" w:rsidP="00945D93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devDependencies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"</w:t>
      </w:r>
    </w:p>
    <w:p w14:paraId="3814D27C" w14:textId="77777777" w:rsidR="0091650D" w:rsidRPr="0091650D" w:rsidRDefault="0091650D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dependencies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devDependencies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:</w:t>
      </w:r>
    </w:p>
    <w:p w14:paraId="11DB9DEA" w14:textId="77777777" w:rsidR="0091650D" w:rsidRPr="0091650D" w:rsidRDefault="0091650D" w:rsidP="00945D9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1650D">
        <w:rPr>
          <w:rFonts w:ascii="Times New Roman" w:hAnsi="Times New Roman" w:cs="Times New Roman"/>
          <w:b/>
          <w:bCs/>
          <w:sz w:val="26"/>
          <w:szCs w:val="26"/>
        </w:rPr>
        <w:t>dependencies:</w:t>
      </w:r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(production). Khi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dependencies.</w:t>
      </w:r>
    </w:p>
    <w:p w14:paraId="3145DCB2" w14:textId="77777777" w:rsidR="0091650D" w:rsidRPr="0091650D" w:rsidRDefault="0091650D" w:rsidP="00945D9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1650D">
        <w:rPr>
          <w:rFonts w:ascii="Times New Roman" w:hAnsi="Times New Roman" w:cs="Times New Roman"/>
          <w:b/>
          <w:bCs/>
          <w:sz w:val="26"/>
          <w:szCs w:val="26"/>
        </w:rPr>
        <w:t>devDependencies</w:t>
      </w:r>
      <w:proofErr w:type="spellEnd"/>
      <w:r w:rsidRPr="0091650D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production. Khi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devDependencies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650D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1650D">
        <w:rPr>
          <w:rFonts w:ascii="Times New Roman" w:hAnsi="Times New Roman" w:cs="Times New Roman"/>
          <w:sz w:val="26"/>
          <w:szCs w:val="26"/>
        </w:rPr>
        <w:t>.</w:t>
      </w:r>
    </w:p>
    <w:p w14:paraId="41BF2C40" w14:textId="19F4FEA6" w:rsidR="0091650D" w:rsidRPr="00945D93" w:rsidRDefault="00777B82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NPM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local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r w:rsidRPr="00945D93">
        <w:rPr>
          <w:rFonts w:ascii="Times New Roman" w:hAnsi="Times New Roman" w:cs="Times New Roman"/>
          <w:b/>
          <w:bCs/>
          <w:sz w:val="26"/>
          <w:szCs w:val="26"/>
        </w:rPr>
        <w:t>global</w:t>
      </w:r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945D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2CCE9146" w14:textId="55CA94C5" w:rsidR="00777B82" w:rsidRPr="00450414" w:rsidRDefault="00777B82" w:rsidP="0045041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0414">
        <w:rPr>
          <w:rFonts w:ascii="Times New Roman" w:hAnsi="Times New Roman" w:cs="Times New Roman"/>
          <w:b/>
          <w:bCs/>
          <w:sz w:val="26"/>
          <w:szCs w:val="26"/>
        </w:rPr>
        <w:t>Local:</w:t>
      </w:r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phụ</w:t>
      </w:r>
      <w:proofErr w:type="spellEnd"/>
      <w:r w:rsidRPr="004504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thuộc</w:t>
      </w:r>
      <w:proofErr w:type="spellEnd"/>
      <w:r w:rsidRPr="004504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4504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dự</w:t>
      </w:r>
      <w:proofErr w:type="spellEnd"/>
      <w:r w:rsidRPr="004504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án</w:t>
      </w:r>
      <w:proofErr w:type="spellEnd"/>
      <w:r w:rsidRPr="004504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cụ</w:t>
      </w:r>
      <w:proofErr w:type="spellEnd"/>
      <w:r w:rsidRPr="004504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F8588F6" w14:textId="21D31269" w:rsidR="00777B82" w:rsidRPr="00450414" w:rsidRDefault="00777B82" w:rsidP="00450414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0414">
        <w:rPr>
          <w:rFonts w:ascii="Times New Roman" w:hAnsi="Times New Roman" w:cs="Times New Roman"/>
          <w:b/>
          <w:bCs/>
          <w:sz w:val="26"/>
          <w:szCs w:val="26"/>
        </w:rPr>
        <w:t>Global:</w:t>
      </w:r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Pr="0045041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i/>
          <w:iCs/>
          <w:sz w:val="26"/>
          <w:szCs w:val="26"/>
        </w:rPr>
        <w:t>cụ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504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414">
        <w:rPr>
          <w:rFonts w:ascii="Times New Roman" w:hAnsi="Times New Roman" w:cs="Times New Roman"/>
          <w:sz w:val="26"/>
          <w:szCs w:val="26"/>
        </w:rPr>
        <w:t>đâu</w:t>
      </w:r>
      <w:proofErr w:type="spellEnd"/>
    </w:p>
    <w:p w14:paraId="4474A468" w14:textId="644F58D6" w:rsidR="000D13F9" w:rsidRPr="000D13F9" w:rsidRDefault="00FD3D56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D3D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0FE5C1" wp14:editId="4A36741E">
            <wp:extent cx="5943600" cy="2549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F9" w:rsidRPr="00945D93">
        <w:rPr>
          <w:rFonts w:ascii="Times New Roman" w:hAnsi="Times New Roman" w:cs="Times New Roman"/>
          <w:sz w:val="26"/>
          <w:szCs w:val="26"/>
        </w:rPr>
        <w:t>1.</w:t>
      </w:r>
      <w:r w:rsidR="000D13F9" w:rsidRPr="000D13F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nằm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dependencies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(development) </w:t>
      </w:r>
      <w:proofErr w:type="spellStart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0D13F9" w:rsidRPr="000D13F9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49D3F0F6" w14:textId="77777777" w:rsidR="000D13F9" w:rsidRPr="000D13F9" w:rsidRDefault="000D13F9" w:rsidP="00945D9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>.</w:t>
      </w:r>
    </w:p>
    <w:p w14:paraId="62CFFCA2" w14:textId="77777777" w:rsidR="000D13F9" w:rsidRPr="000D13F9" w:rsidRDefault="000D13F9" w:rsidP="00945D9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D13F9">
        <w:rPr>
          <w:rFonts w:ascii="Times New Roman" w:hAnsi="Times New Roman" w:cs="Times New Roman"/>
          <w:sz w:val="26"/>
          <w:szCs w:val="26"/>
        </w:rPr>
        <w:t xml:space="preserve"> dependencies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, debug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dependencies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>.</w:t>
      </w:r>
    </w:p>
    <w:p w14:paraId="601BC8F0" w14:textId="77777777" w:rsidR="000D13F9" w:rsidRPr="000D13F9" w:rsidRDefault="000D13F9" w:rsidP="00945D93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0D13F9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server web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request, test API),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express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>.</w:t>
      </w:r>
    </w:p>
    <w:p w14:paraId="24F88338" w14:textId="3255983A" w:rsidR="000D13F9" w:rsidRPr="000D13F9" w:rsidRDefault="000D13F9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>2.</w:t>
      </w:r>
      <w:r w:rsidRPr="000D13F9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Tại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chia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dependencies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devDependencies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33D2DB4E" w14:textId="59E63843" w:rsidR="00862107" w:rsidRPr="00862107" w:rsidRDefault="00862107" w:rsidP="0086210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210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: dependencies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production;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devDependencies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build. </w:t>
      </w:r>
    </w:p>
    <w:p w14:paraId="3B3400C0" w14:textId="33557B23" w:rsidR="00862107" w:rsidRPr="00862107" w:rsidRDefault="00862107" w:rsidP="0086210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(deploy): Cho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production (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install --production),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deploy. </w:t>
      </w:r>
    </w:p>
    <w:p w14:paraId="62356E40" w14:textId="0907AE25" w:rsidR="00862107" w:rsidRPr="00862107" w:rsidRDefault="00862107" w:rsidP="00862107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2107">
        <w:rPr>
          <w:rFonts w:ascii="Times New Roman" w:hAnsi="Times New Roman" w:cs="Times New Roman"/>
          <w:sz w:val="26"/>
          <w:szCs w:val="26"/>
        </w:rPr>
        <w:lastRenderedPageBreak/>
        <w:t>Làm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án</w:t>
      </w:r>
      <w:proofErr w:type="spellEnd"/>
    </w:p>
    <w:p w14:paraId="05620625" w14:textId="26D205CE" w:rsidR="000D13F9" w:rsidRPr="00862107" w:rsidRDefault="000D13F9" w:rsidP="00862107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3. 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gói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kiểu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global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nằm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package.json</w:t>
      </w:r>
      <w:proofErr w:type="spellEnd"/>
      <w:proofErr w:type="gram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hay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p w14:paraId="1C927144" w14:textId="77777777" w:rsidR="000D13F9" w:rsidRPr="000D13F9" w:rsidRDefault="000D13F9" w:rsidP="00945D9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global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0D13F9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>.</w:t>
      </w:r>
    </w:p>
    <w:p w14:paraId="390FFD8B" w14:textId="77777777" w:rsidR="000D13F9" w:rsidRPr="000D13F9" w:rsidRDefault="000D13F9" w:rsidP="00945D9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thích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D13F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0D13F9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clone code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install).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global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đâu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>.</w:t>
      </w:r>
    </w:p>
    <w:p w14:paraId="357E8E0C" w14:textId="77777777" w:rsidR="000D13F9" w:rsidRPr="000D13F9" w:rsidRDefault="000D13F9" w:rsidP="00945D9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0D13F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global (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install -g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file Node.js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reload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nodemon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i/>
          <w:iCs/>
          <w:sz w:val="26"/>
          <w:szCs w:val="26"/>
        </w:rPr>
        <w:t>hỗ</w:t>
      </w:r>
      <w:proofErr w:type="spellEnd"/>
      <w:r w:rsidRPr="000D13F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i/>
          <w:iCs/>
          <w:sz w:val="26"/>
          <w:szCs w:val="26"/>
        </w:rPr>
        <w:t>trợ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i/>
          <w:iCs/>
          <w:sz w:val="26"/>
          <w:szCs w:val="26"/>
        </w:rPr>
        <w:t>cá</w:t>
      </w:r>
      <w:proofErr w:type="spellEnd"/>
      <w:r w:rsidRPr="000D13F9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chứ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D13F9">
        <w:rPr>
          <w:rFonts w:ascii="Times New Roman" w:hAnsi="Times New Roman" w:cs="Times New Roman"/>
          <w:sz w:val="26"/>
          <w:szCs w:val="26"/>
        </w:rPr>
        <w:t>require(</w:t>
      </w:r>
      <w:proofErr w:type="gramEnd"/>
      <w:r w:rsidRPr="000D13F9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13F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13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D13F9">
        <w:rPr>
          <w:rFonts w:ascii="Times New Roman" w:hAnsi="Times New Roman" w:cs="Times New Roman"/>
          <w:sz w:val="26"/>
          <w:szCs w:val="26"/>
        </w:rPr>
        <w:t>package.json</w:t>
      </w:r>
      <w:proofErr w:type="spellEnd"/>
      <w:proofErr w:type="gramEnd"/>
      <w:r w:rsidRPr="000D13F9">
        <w:rPr>
          <w:rFonts w:ascii="Times New Roman" w:hAnsi="Times New Roman" w:cs="Times New Roman"/>
          <w:sz w:val="26"/>
          <w:szCs w:val="26"/>
        </w:rPr>
        <w:t>.</w:t>
      </w:r>
    </w:p>
    <w:p w14:paraId="52B11141" w14:textId="77777777" w:rsidR="000D13F9" w:rsidRDefault="000D13F9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F34239" w14:textId="77777777" w:rsidR="00862107" w:rsidRPr="00945D93" w:rsidRDefault="00862107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987017" w14:textId="67922115" w:rsidR="000D13F9" w:rsidRPr="00862107" w:rsidRDefault="000D13F9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[3]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Lập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trình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với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Express</w:t>
      </w:r>
    </w:p>
    <w:p w14:paraId="31CE196F" w14:textId="77777777" w:rsidR="00940106" w:rsidRDefault="00940106" w:rsidP="00862107">
      <w:pPr>
        <w:spacing w:line="360" w:lineRule="auto"/>
        <w:jc w:val="center"/>
        <w:rPr>
          <w:rFonts w:ascii="Times New Roman" w:hAnsi="Times New Roman" w:cs="Times New Roman"/>
        </w:rPr>
      </w:pPr>
      <w:r w:rsidRPr="009401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D2AE5F" wp14:editId="447822FE">
            <wp:extent cx="5943600" cy="4775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106">
        <w:rPr>
          <w:rFonts w:ascii="Times New Roman" w:hAnsi="Times New Roman" w:cs="Times New Roman"/>
        </w:rPr>
        <w:t xml:space="preserve"> </w:t>
      </w:r>
    </w:p>
    <w:p w14:paraId="3B7877F8" w14:textId="6D85AFC5" w:rsidR="00940106" w:rsidRDefault="00940106" w:rsidP="00862107">
      <w:pPr>
        <w:spacing w:line="360" w:lineRule="auto"/>
        <w:jc w:val="center"/>
        <w:rPr>
          <w:rFonts w:ascii="Times New Roman" w:hAnsi="Times New Roman" w:cs="Times New Roman"/>
        </w:rPr>
      </w:pPr>
      <w:r w:rsidRPr="0094010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B4FB06" wp14:editId="060EE2BC">
            <wp:extent cx="5725324" cy="48012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1593C" w14:textId="77777777" w:rsidR="00940106" w:rsidRDefault="00940106" w:rsidP="00862107">
      <w:pPr>
        <w:spacing w:line="360" w:lineRule="auto"/>
        <w:jc w:val="center"/>
        <w:rPr>
          <w:rFonts w:ascii="Times New Roman" w:hAnsi="Times New Roman" w:cs="Times New Roman"/>
        </w:rPr>
      </w:pPr>
    </w:p>
    <w:p w14:paraId="76FFEDFD" w14:textId="179F47C7" w:rsidR="00D532F5" w:rsidRPr="00862107" w:rsidRDefault="00D532F5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[4] Callback,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hàm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trong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js</w:t>
      </w:r>
      <w:proofErr w:type="spellEnd"/>
    </w:p>
    <w:p w14:paraId="4392B30C" w14:textId="77777777" w:rsidR="00945D93" w:rsidRPr="00862107" w:rsidRDefault="00945D93" w:rsidP="0086210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ẩn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tức</w:t>
      </w:r>
      <w:proofErr w:type="spellEnd"/>
    </w:p>
    <w:p w14:paraId="6DEBA3E8" w14:textId="77777777" w:rsidR="00945D93" w:rsidRPr="00862107" w:rsidRDefault="00945D93" w:rsidP="0086210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mũi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62107">
        <w:rPr>
          <w:rFonts w:ascii="Times New Roman" w:hAnsi="Times New Roman" w:cs="Times New Roman"/>
          <w:sz w:val="26"/>
          <w:szCs w:val="26"/>
        </w:rPr>
        <w:t xml:space="preserve"> Cú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constructor,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arguments (…) =&gt; {…}</w:t>
      </w:r>
    </w:p>
    <w:p w14:paraId="70AFE69F" w14:textId="4A452D63" w:rsidR="00945D93" w:rsidRPr="00862107" w:rsidRDefault="00945D93" w:rsidP="00862107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62107">
        <w:rPr>
          <w:rFonts w:ascii="Times New Roman" w:hAnsi="Times New Roman" w:cs="Times New Roman"/>
          <w:b/>
          <w:bCs/>
          <w:sz w:val="26"/>
          <w:szCs w:val="26"/>
        </w:rPr>
        <w:t>Callback:</w:t>
      </w:r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hàm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làm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gọi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thi</w:t>
      </w:r>
      <w:proofErr w:type="spellEnd"/>
      <w:r w:rsidRPr="00862107">
        <w:rPr>
          <w:rFonts w:ascii="Times New Roman" w:hAnsi="Times New Roman" w:cs="Times New Roman"/>
          <w:b/>
          <w:bCs/>
          <w:sz w:val="26"/>
          <w:szCs w:val="26"/>
        </w:rPr>
        <w:t xml:space="preserve">) </w:t>
      </w:r>
      <w:proofErr w:type="spellStart"/>
      <w:r w:rsidRPr="00862107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bộ</w:t>
      </w:r>
      <w:proofErr w:type="spellEnd"/>
      <w:proofErr w:type="gramStart"/>
      <w:r w:rsidRPr="00862107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Lập</w:t>
      </w:r>
      <w:proofErr w:type="spellEnd"/>
      <w:proofErr w:type="gram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621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2107">
        <w:rPr>
          <w:rFonts w:ascii="Times New Roman" w:hAnsi="Times New Roman" w:cs="Times New Roman"/>
          <w:sz w:val="26"/>
          <w:szCs w:val="26"/>
        </w:rPr>
        <w:t>gian</w:t>
      </w:r>
      <w:proofErr w:type="spellEnd"/>
    </w:p>
    <w:p w14:paraId="272F5C32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lastRenderedPageBreak/>
        <w:t>Lập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đợi</w:t>
      </w:r>
      <w:proofErr w:type="spellEnd"/>
    </w:p>
    <w:p w14:paraId="5EF0BC82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LTBĐB:</w:t>
      </w:r>
    </w:p>
    <w:p w14:paraId="547CB8F7" w14:textId="77777777" w:rsidR="00945D93" w:rsidRPr="00945D93" w:rsidRDefault="00945D93" w:rsidP="00945D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Callback: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tất</w:t>
      </w:r>
      <w:proofErr w:type="spellEnd"/>
    </w:p>
    <w:p w14:paraId="4FD0D198" w14:textId="77777777" w:rsidR="00945D93" w:rsidRPr="00945D93" w:rsidRDefault="00945D93" w:rsidP="00945D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Promise: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14:paraId="19058359" w14:textId="77777777" w:rsidR="00945D93" w:rsidRPr="00945D93" w:rsidRDefault="00945D93" w:rsidP="00945D9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>Async/</w:t>
      </w:r>
      <w:proofErr w:type="spellStart"/>
      <w:proofErr w:type="gramStart"/>
      <w:r w:rsidRPr="00945D93">
        <w:rPr>
          <w:rFonts w:ascii="Times New Roman" w:hAnsi="Times New Roman" w:cs="Times New Roman"/>
          <w:sz w:val="26"/>
          <w:szCs w:val="26"/>
        </w:rPr>
        <w:t>await:Viết</w:t>
      </w:r>
      <w:proofErr w:type="spellEnd"/>
      <w:proofErr w:type="gram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async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function, await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hàm</w:t>
      </w:r>
      <w:proofErr w:type="spellEnd"/>
    </w:p>
    <w:p w14:paraId="5BBB82B8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4E060F1" w14:textId="461E4488" w:rsidR="00945D93" w:rsidRPr="00862107" w:rsidRDefault="00945D93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[</w:t>
      </w:r>
      <w:proofErr w:type="gram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5]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Lập</w:t>
      </w:r>
      <w:proofErr w:type="spellEnd"/>
      <w:proofErr w:type="gram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trình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Client – server</w:t>
      </w:r>
    </w:p>
    <w:p w14:paraId="1237FBD6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internet</w:t>
      </w:r>
    </w:p>
    <w:p w14:paraId="08C4FFD6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client-server: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server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089765F9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client-server,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server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duyệt</w:t>
      </w:r>
      <w:proofErr w:type="spellEnd"/>
    </w:p>
    <w:p w14:paraId="332FC1E5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Vai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4A2E501F" w14:textId="77777777" w:rsidR="00945D93" w:rsidRPr="00945D93" w:rsidRDefault="00945D93" w:rsidP="00945D93">
      <w:pPr>
        <w:numPr>
          <w:ilvl w:val="1"/>
          <w:numId w:val="20"/>
        </w:numPr>
        <w:tabs>
          <w:tab w:val="num" w:pos="1440"/>
        </w:tabs>
        <w:spacing w:line="360" w:lineRule="auto"/>
        <w:ind w:left="850" w:hanging="35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Front-end</w:t>
      </w:r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6DC49E9C" w14:textId="77777777" w:rsidR="00945D93" w:rsidRPr="00945D93" w:rsidRDefault="00945D93" w:rsidP="00945D93">
      <w:pPr>
        <w:numPr>
          <w:ilvl w:val="1"/>
          <w:numId w:val="20"/>
        </w:numPr>
        <w:tabs>
          <w:tab w:val="num" w:pos="1800"/>
        </w:tabs>
        <w:spacing w:line="360" w:lineRule="auto"/>
        <w:ind w:left="850" w:hanging="35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Back-end</w:t>
      </w:r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B05AF59" w14:textId="77777777" w:rsidR="00945D93" w:rsidRPr="00945D93" w:rsidRDefault="00945D93" w:rsidP="00945D93">
      <w:pPr>
        <w:numPr>
          <w:ilvl w:val="1"/>
          <w:numId w:val="20"/>
        </w:numPr>
        <w:tabs>
          <w:tab w:val="num" w:pos="1800"/>
        </w:tabs>
        <w:spacing w:line="360" w:lineRule="auto"/>
        <w:ind w:left="850" w:hanging="35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Full-stack</w:t>
      </w:r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hai</w:t>
      </w:r>
      <w:proofErr w:type="spellEnd"/>
    </w:p>
    <w:p w14:paraId="0CD22A97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E29D31E" w14:textId="2921036C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5D93">
        <w:rPr>
          <w:rFonts w:ascii="Times New Roman" w:hAnsi="Times New Roman" w:cs="Times New Roman"/>
          <w:b/>
          <w:bCs/>
          <w:sz w:val="26"/>
          <w:szCs w:val="26"/>
        </w:rPr>
        <w:t>protocol://domain:port/path?query#fragment</w:t>
      </w:r>
    </w:p>
    <w:p w14:paraId="427A6C3C" w14:textId="6F18F077" w:rsidR="00945D93" w:rsidRPr="00945D93" w:rsidRDefault="00945D93" w:rsidP="00945D9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protocol: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http, https). </w:t>
      </w:r>
    </w:p>
    <w:p w14:paraId="6D970C11" w14:textId="001B803E" w:rsidR="00945D93" w:rsidRPr="00945D93" w:rsidRDefault="00945D93" w:rsidP="00945D9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domain: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web (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google.com). </w:t>
      </w:r>
    </w:p>
    <w:p w14:paraId="56B6D2F3" w14:textId="1D97FD39" w:rsidR="00945D93" w:rsidRPr="00945D93" w:rsidRDefault="00945D93" w:rsidP="00945D9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945D93">
        <w:rPr>
          <w:rFonts w:ascii="Times New Roman" w:hAnsi="Times New Roman" w:cs="Times New Roman"/>
          <w:sz w:val="26"/>
          <w:szCs w:val="26"/>
        </w:rPr>
        <w:t>:port</w:t>
      </w:r>
      <w:proofErr w:type="gram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3EC787F9" w14:textId="6BAA8C25" w:rsidR="00945D93" w:rsidRPr="00945D93" w:rsidRDefault="00945D93" w:rsidP="00945D9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>/</w:t>
      </w:r>
      <w:proofErr w:type="gramStart"/>
      <w:r w:rsidRPr="00945D93">
        <w:rPr>
          <w:rFonts w:ascii="Times New Roman" w:hAnsi="Times New Roman" w:cs="Times New Roman"/>
          <w:sz w:val="26"/>
          <w:szCs w:val="26"/>
        </w:rPr>
        <w:t>path</w:t>
      </w:r>
      <w:proofErr w:type="gram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 /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gioithieu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07B8312E" w14:textId="0C017F36" w:rsidR="00945D93" w:rsidRPr="00945D93" w:rsidRDefault="00945D93" w:rsidP="00945D9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?query: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server (</w:t>
      </w:r>
      <w:proofErr w:type="spellStart"/>
      <w:proofErr w:type="gramStart"/>
      <w:r w:rsidRPr="00945D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?</w:t>
      </w:r>
      <w:proofErr w:type="gram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?id=1). </w:t>
      </w:r>
    </w:p>
    <w:p w14:paraId="7A514FC1" w14:textId="1AE45A33" w:rsidR="00945D93" w:rsidRPr="00945D93" w:rsidRDefault="00945D93" w:rsidP="00945D9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lastRenderedPageBreak/>
        <w:t xml:space="preserve">#fragment: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#,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).</w:t>
      </w:r>
    </w:p>
    <w:p w14:paraId="11CADF8D" w14:textId="77777777" w:rsidR="00945D93" w:rsidRPr="00862107" w:rsidRDefault="00945D93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[</w:t>
      </w:r>
      <w:proofErr w:type="gram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6]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Lập</w:t>
      </w:r>
      <w:proofErr w:type="spellEnd"/>
      <w:proofErr w:type="gram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trình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hướng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sự</w:t>
      </w:r>
      <w:proofErr w:type="spellEnd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</w:t>
      </w:r>
      <w:proofErr w:type="spell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kiện</w:t>
      </w:r>
      <w:proofErr w:type="spellEnd"/>
    </w:p>
    <w:p w14:paraId="2EEED933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địng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14:paraId="1C0F3D1D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0FA8553C" w14:textId="77777777" w:rsidR="00945D93" w:rsidRPr="00945D93" w:rsidRDefault="00945D93" w:rsidP="00945D9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Event: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chuột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5D93">
        <w:rPr>
          <w:rFonts w:ascii="Times New Roman" w:hAnsi="Times New Roman" w:cs="Times New Roman"/>
          <w:sz w:val="26"/>
          <w:szCs w:val="26"/>
        </w:rPr>
        <w:t>phím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945D93">
        <w:rPr>
          <w:rFonts w:ascii="Times New Roman" w:hAnsi="Times New Roman" w:cs="Times New Roman"/>
          <w:sz w:val="26"/>
          <w:szCs w:val="26"/>
        </w:rPr>
        <w:t>)</w:t>
      </w:r>
    </w:p>
    <w:p w14:paraId="47DA8E27" w14:textId="77777777" w:rsidR="00945D93" w:rsidRPr="00945D93" w:rsidRDefault="00945D93" w:rsidP="00945D9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Event Emitter: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nghe</w:t>
      </w:r>
      <w:proofErr w:type="spellEnd"/>
    </w:p>
    <w:p w14:paraId="268C4037" w14:textId="77777777" w:rsidR="00945D93" w:rsidRPr="00945D93" w:rsidRDefault="00945D93" w:rsidP="00945D9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Event Handler: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ra</w:t>
      </w:r>
      <w:proofErr w:type="spellEnd"/>
    </w:p>
    <w:p w14:paraId="6D8853D9" w14:textId="77777777" w:rsidR="00945D93" w:rsidRPr="00945D93" w:rsidRDefault="00945D93" w:rsidP="00945D93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Event Loop: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callback</w:t>
      </w:r>
    </w:p>
    <w:p w14:paraId="22058BD1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49D19EA0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Event Emitter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(Events), Event Loop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Event Handler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Event Loop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theo</w:t>
      </w:r>
      <w:proofErr w:type="spellEnd"/>
    </w:p>
    <w:p w14:paraId="00A6DEEF" w14:textId="77777777" w:rsidR="00862107" w:rsidRDefault="00862107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62C3E4C" w14:textId="77777777" w:rsidR="00862107" w:rsidRDefault="00862107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49BBE23D" w14:textId="77777777" w:rsidR="00862107" w:rsidRDefault="00862107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09BF47D4" w14:textId="6A5E9660" w:rsidR="00945D93" w:rsidRPr="00862107" w:rsidRDefault="00945D93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[7]CSDL</w:t>
      </w:r>
    </w:p>
    <w:p w14:paraId="0A33527B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bit 0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</w:p>
    <w:p w14:paraId="6DEFF094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tin: Data -&gt; Information -&gt; Knowledge -&gt; Wisdom</w:t>
      </w:r>
    </w:p>
    <w:p w14:paraId="28ED4AF0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cai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3260A5B1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40C13C3C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lastRenderedPageBreak/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</w:t>
      </w:r>
    </w:p>
    <w:p w14:paraId="5030A7D5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RDBMS: DBMS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</w:p>
    <w:p w14:paraId="75A36EA4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Thành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SQL Server:</w:t>
      </w:r>
    </w:p>
    <w:p w14:paraId="19D888BC" w14:textId="77777777" w:rsidR="00945D93" w:rsidRPr="00945D93" w:rsidRDefault="00945D93" w:rsidP="00945D9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Database Engine: Thành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lõi</w:t>
      </w:r>
      <w:proofErr w:type="spellEnd"/>
    </w:p>
    <w:p w14:paraId="23025137" w14:textId="77777777" w:rsidR="00945D93" w:rsidRPr="00945D93" w:rsidRDefault="00945D93" w:rsidP="00945D9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Sqlcmd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F2784F" w14:textId="77777777" w:rsidR="00945D93" w:rsidRPr="00945D93" w:rsidRDefault="00945D93" w:rsidP="00945D93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SSMS: Giao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hoạ</w:t>
      </w:r>
      <w:proofErr w:type="spellEnd"/>
    </w:p>
    <w:p w14:paraId="32FE338F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CSDL:</w:t>
      </w:r>
    </w:p>
    <w:p w14:paraId="5D0CCC04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Code First: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4EFB91D7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Database First: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trước</w:t>
      </w:r>
      <w:proofErr w:type="spellEnd"/>
    </w:p>
    <w:p w14:paraId="2416BD86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Code First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CSDL,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logic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17717E0C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Database First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hoạt</w:t>
      </w:r>
      <w:proofErr w:type="spellEnd"/>
    </w:p>
    <w:p w14:paraId="6EB4E2D1" w14:textId="77777777" w:rsidR="00862107" w:rsidRDefault="00862107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1F294E80" w14:textId="77777777" w:rsidR="00862107" w:rsidRDefault="00862107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59F1DAD3" w14:textId="77777777" w:rsidR="00862107" w:rsidRDefault="00862107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14:paraId="77FD46F5" w14:textId="0EB53D00" w:rsidR="00945D93" w:rsidRPr="00862107" w:rsidRDefault="00945D93" w:rsidP="00862107">
      <w:pPr>
        <w:spacing w:line="360" w:lineRule="auto"/>
        <w:jc w:val="center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[</w:t>
      </w:r>
      <w:proofErr w:type="gramStart"/>
      <w:r w:rsidRPr="00862107">
        <w:rPr>
          <w:rFonts w:ascii="Times New Roman" w:hAnsi="Times New Roman" w:cs="Times New Roman"/>
          <w:b/>
          <w:bCs/>
          <w:color w:val="0070C0"/>
          <w:sz w:val="32"/>
          <w:szCs w:val="32"/>
        </w:rPr>
        <w:t>8]Git</w:t>
      </w:r>
      <w:proofErr w:type="gramEnd"/>
    </w:p>
    <w:p w14:paraId="4A981279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Git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47099455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558C5BB1" w14:textId="77777777" w:rsidR="00945D93" w:rsidRPr="00945D93" w:rsidRDefault="00945D93" w:rsidP="00945D9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Theo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04A674D7" w14:textId="77777777" w:rsidR="00945D93" w:rsidRPr="00945D93" w:rsidRDefault="00945D93" w:rsidP="00945D9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0DCFFED" w14:textId="77777777" w:rsidR="00945D93" w:rsidRPr="00945D93" w:rsidRDefault="00945D93" w:rsidP="00945D9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3952D3D5" w14:textId="77777777" w:rsidR="00945D93" w:rsidRPr="00945D93" w:rsidRDefault="00945D93" w:rsidP="00945D9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lastRenderedPageBreak/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mật</w:t>
      </w:r>
      <w:proofErr w:type="spellEnd"/>
    </w:p>
    <w:p w14:paraId="399556B7" w14:textId="77777777" w:rsidR="00945D93" w:rsidRPr="00945D93" w:rsidRDefault="00945D93" w:rsidP="00945D93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312C8299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139AF270" w14:textId="77777777" w:rsidR="00945D93" w:rsidRPr="00945D93" w:rsidRDefault="00945D93" w:rsidP="00945D9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git –version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git –v</w:t>
      </w:r>
    </w:p>
    <w:p w14:paraId="3A5377C6" w14:textId="77777777" w:rsidR="00945D93" w:rsidRPr="00945D93" w:rsidRDefault="00945D93" w:rsidP="00945D9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Git: git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2F26AC8A" w14:textId="77777777" w:rsidR="00945D93" w:rsidRPr="00945D93" w:rsidRDefault="00945D93" w:rsidP="00945D9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Đinh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 git config –[system/global] user.name</w:t>
      </w:r>
      <w:proofErr w:type="gramStart"/>
      <w:r w:rsidRPr="00945D93">
        <w:rPr>
          <w:rFonts w:ascii="Times New Roman" w:hAnsi="Times New Roman" w:cs="Times New Roman"/>
          <w:sz w:val="26"/>
          <w:szCs w:val="26"/>
        </w:rPr>
        <w:t>=”…</w:t>
      </w:r>
      <w:proofErr w:type="gramEnd"/>
      <w:r w:rsidRPr="00945D93">
        <w:rPr>
          <w:rFonts w:ascii="Times New Roman" w:hAnsi="Times New Roman" w:cs="Times New Roman"/>
          <w:sz w:val="26"/>
          <w:szCs w:val="26"/>
        </w:rPr>
        <w:t>”</w:t>
      </w:r>
    </w:p>
    <w:p w14:paraId="79B5FA27" w14:textId="77777777" w:rsidR="00945D93" w:rsidRPr="00945D93" w:rsidRDefault="00945D93" w:rsidP="00945D9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 git config –list</w:t>
      </w:r>
    </w:p>
    <w:p w14:paraId="554AAA12" w14:textId="77777777" w:rsidR="00945D93" w:rsidRPr="00945D93" w:rsidRDefault="00945D93" w:rsidP="00945D93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Xoá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 git config –[system/global] –unset user.name</w:t>
      </w:r>
    </w:p>
    <w:p w14:paraId="2C6B50C7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2C06ACC6" w14:textId="77777777" w:rsidR="00945D93" w:rsidRPr="00945D93" w:rsidRDefault="00945D93" w:rsidP="00945D9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171EF08A" w14:textId="77777777" w:rsidR="00945D93" w:rsidRPr="00945D93" w:rsidRDefault="00945D93" w:rsidP="00945D93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</w:t>
      </w:r>
    </w:p>
    <w:p w14:paraId="18FE91FC" w14:textId="77777777" w:rsidR="00945D93" w:rsidRPr="00945D93" w:rsidRDefault="00945D93" w:rsidP="00945D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git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79333EB2" w14:textId="77777777" w:rsidR="00945D93" w:rsidRPr="00945D93" w:rsidRDefault="00945D93" w:rsidP="00945D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Sao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: git clone</w:t>
      </w:r>
    </w:p>
    <w:p w14:paraId="3DF91DD0" w14:textId="77777777" w:rsidR="00945D93" w:rsidRPr="00945D93" w:rsidRDefault="00945D93" w:rsidP="00945D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git add: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tạm</w:t>
      </w:r>
      <w:proofErr w:type="spellEnd"/>
    </w:p>
    <w:p w14:paraId="18F984D0" w14:textId="77777777" w:rsidR="00945D93" w:rsidRPr="00945D93" w:rsidRDefault="00945D93" w:rsidP="00945D9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git status: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việc</w:t>
      </w:r>
      <w:proofErr w:type="spellEnd"/>
    </w:p>
    <w:p w14:paraId="3768E7A5" w14:textId="77777777" w:rsidR="00945D93" w:rsidRPr="00945D93" w:rsidRDefault="00945D93" w:rsidP="00945D9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4E8B74BD" w14:textId="77777777" w:rsidR="00945D93" w:rsidRPr="00945D93" w:rsidRDefault="00945D93" w:rsidP="00945D9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rác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đột</w:t>
      </w:r>
      <w:proofErr w:type="spellEnd"/>
    </w:p>
    <w:p w14:paraId="570A61A8" w14:textId="77777777" w:rsidR="00945D93" w:rsidRPr="00945D93" w:rsidRDefault="00945D93" w:rsidP="00945D93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45D9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.git</w:t>
      </w:r>
      <w:proofErr w:type="gram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>.</w:t>
      </w:r>
    </w:p>
    <w:p w14:paraId="4451528E" w14:textId="77777777" w:rsidR="00945D93" w:rsidRPr="00945D93" w:rsidRDefault="00945D93" w:rsidP="00945D93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45D93">
        <w:rPr>
          <w:rFonts w:ascii="Times New Roman" w:hAnsi="Times New Roman" w:cs="Times New Roman"/>
          <w:sz w:val="26"/>
          <w:szCs w:val="26"/>
        </w:rPr>
        <w:t xml:space="preserve">git commit: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45D93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r w:rsidRPr="00945D93">
        <w:rPr>
          <w:rFonts w:ascii="Times New Roman" w:hAnsi="Times New Roman" w:cs="Times New Roman"/>
          <w:sz w:val="26"/>
          <w:szCs w:val="26"/>
        </w:rPr>
        <w:t>chứa</w:t>
      </w:r>
      <w:proofErr w:type="spellEnd"/>
    </w:p>
    <w:p w14:paraId="1A55CA42" w14:textId="77777777" w:rsidR="00945D93" w:rsidRPr="00945D93" w:rsidRDefault="00945D93" w:rsidP="00945D9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945D93" w:rsidRPr="0094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C5F"/>
    <w:multiLevelType w:val="multilevel"/>
    <w:tmpl w:val="755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C2D46"/>
    <w:multiLevelType w:val="hybridMultilevel"/>
    <w:tmpl w:val="A57ADF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5E50"/>
    <w:multiLevelType w:val="hybridMultilevel"/>
    <w:tmpl w:val="E59AC3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14264"/>
    <w:multiLevelType w:val="multilevel"/>
    <w:tmpl w:val="70C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16D6F"/>
    <w:multiLevelType w:val="multilevel"/>
    <w:tmpl w:val="28FE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528CF"/>
    <w:multiLevelType w:val="multilevel"/>
    <w:tmpl w:val="9FBA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2B4F39"/>
    <w:multiLevelType w:val="multilevel"/>
    <w:tmpl w:val="1948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F6494"/>
    <w:multiLevelType w:val="multilevel"/>
    <w:tmpl w:val="9B06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5422B"/>
    <w:multiLevelType w:val="hybridMultilevel"/>
    <w:tmpl w:val="3D6A7E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70529"/>
    <w:multiLevelType w:val="hybridMultilevel"/>
    <w:tmpl w:val="594C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91F91"/>
    <w:multiLevelType w:val="hybridMultilevel"/>
    <w:tmpl w:val="82AEE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E588F"/>
    <w:multiLevelType w:val="hybridMultilevel"/>
    <w:tmpl w:val="61043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F3B19"/>
    <w:multiLevelType w:val="multilevel"/>
    <w:tmpl w:val="EC22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C4BD3"/>
    <w:multiLevelType w:val="multilevel"/>
    <w:tmpl w:val="5B96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B16C90"/>
    <w:multiLevelType w:val="multilevel"/>
    <w:tmpl w:val="250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037800"/>
    <w:multiLevelType w:val="multilevel"/>
    <w:tmpl w:val="F53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E76CC1"/>
    <w:multiLevelType w:val="hybridMultilevel"/>
    <w:tmpl w:val="DC1E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52905"/>
    <w:multiLevelType w:val="hybridMultilevel"/>
    <w:tmpl w:val="B0487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F67758"/>
    <w:multiLevelType w:val="hybridMultilevel"/>
    <w:tmpl w:val="6872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F21BE"/>
    <w:multiLevelType w:val="multilevel"/>
    <w:tmpl w:val="67D4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6F59D9"/>
    <w:multiLevelType w:val="multilevel"/>
    <w:tmpl w:val="48E8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BC3D75"/>
    <w:multiLevelType w:val="multilevel"/>
    <w:tmpl w:val="F9C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D17F6C"/>
    <w:multiLevelType w:val="multilevel"/>
    <w:tmpl w:val="6DFE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368AA"/>
    <w:multiLevelType w:val="multilevel"/>
    <w:tmpl w:val="2DB6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F36B27"/>
    <w:multiLevelType w:val="multilevel"/>
    <w:tmpl w:val="312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926E5"/>
    <w:multiLevelType w:val="multilevel"/>
    <w:tmpl w:val="C4FA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207953"/>
    <w:multiLevelType w:val="hybridMultilevel"/>
    <w:tmpl w:val="84C853A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DE3E5E"/>
    <w:multiLevelType w:val="hybridMultilevel"/>
    <w:tmpl w:val="94FC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B5C4C"/>
    <w:multiLevelType w:val="multilevel"/>
    <w:tmpl w:val="164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424072"/>
    <w:multiLevelType w:val="hybridMultilevel"/>
    <w:tmpl w:val="12746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D7466C"/>
    <w:multiLevelType w:val="hybridMultilevel"/>
    <w:tmpl w:val="BAB8C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943605">
    <w:abstractNumId w:val="21"/>
  </w:num>
  <w:num w:numId="2" w16cid:durableId="1787652488">
    <w:abstractNumId w:val="13"/>
  </w:num>
  <w:num w:numId="3" w16cid:durableId="428157676">
    <w:abstractNumId w:val="7"/>
  </w:num>
  <w:num w:numId="4" w16cid:durableId="312300607">
    <w:abstractNumId w:val="20"/>
  </w:num>
  <w:num w:numId="5" w16cid:durableId="616176822">
    <w:abstractNumId w:val="22"/>
  </w:num>
  <w:num w:numId="6" w16cid:durableId="322513025">
    <w:abstractNumId w:val="5"/>
  </w:num>
  <w:num w:numId="7" w16cid:durableId="1027877878">
    <w:abstractNumId w:val="4"/>
  </w:num>
  <w:num w:numId="8" w16cid:durableId="954753335">
    <w:abstractNumId w:val="3"/>
  </w:num>
  <w:num w:numId="9" w16cid:durableId="232010304">
    <w:abstractNumId w:val="24"/>
  </w:num>
  <w:num w:numId="10" w16cid:durableId="584190494">
    <w:abstractNumId w:val="26"/>
  </w:num>
  <w:num w:numId="11" w16cid:durableId="1811827934">
    <w:abstractNumId w:val="19"/>
  </w:num>
  <w:num w:numId="12" w16cid:durableId="1228305155">
    <w:abstractNumId w:val="12"/>
  </w:num>
  <w:num w:numId="13" w16cid:durableId="176160813">
    <w:abstractNumId w:val="25"/>
  </w:num>
  <w:num w:numId="14" w16cid:durableId="268126850">
    <w:abstractNumId w:val="6"/>
  </w:num>
  <w:num w:numId="15" w16cid:durableId="1214193538">
    <w:abstractNumId w:val="28"/>
  </w:num>
  <w:num w:numId="16" w16cid:durableId="71434436">
    <w:abstractNumId w:val="14"/>
  </w:num>
  <w:num w:numId="17" w16cid:durableId="1590239105">
    <w:abstractNumId w:val="0"/>
  </w:num>
  <w:num w:numId="18" w16cid:durableId="1521815096">
    <w:abstractNumId w:val="23"/>
  </w:num>
  <w:num w:numId="19" w16cid:durableId="532773182">
    <w:abstractNumId w:val="2"/>
  </w:num>
  <w:num w:numId="20" w16cid:durableId="1525749950">
    <w:abstractNumId w:val="15"/>
  </w:num>
  <w:num w:numId="21" w16cid:durableId="1298339099">
    <w:abstractNumId w:val="27"/>
  </w:num>
  <w:num w:numId="22" w16cid:durableId="187454186">
    <w:abstractNumId w:val="10"/>
  </w:num>
  <w:num w:numId="23" w16cid:durableId="1767842555">
    <w:abstractNumId w:val="11"/>
  </w:num>
  <w:num w:numId="24" w16cid:durableId="1596283612">
    <w:abstractNumId w:val="29"/>
  </w:num>
  <w:num w:numId="25" w16cid:durableId="649872998">
    <w:abstractNumId w:val="30"/>
  </w:num>
  <w:num w:numId="26" w16cid:durableId="219248861">
    <w:abstractNumId w:val="1"/>
  </w:num>
  <w:num w:numId="27" w16cid:durableId="1352074714">
    <w:abstractNumId w:val="8"/>
  </w:num>
  <w:num w:numId="28" w16cid:durableId="1036195575">
    <w:abstractNumId w:val="17"/>
  </w:num>
  <w:num w:numId="29" w16cid:durableId="114451356">
    <w:abstractNumId w:val="9"/>
  </w:num>
  <w:num w:numId="30" w16cid:durableId="1395935388">
    <w:abstractNumId w:val="16"/>
  </w:num>
  <w:num w:numId="31" w16cid:durableId="874286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6B"/>
    <w:rsid w:val="00050AB4"/>
    <w:rsid w:val="00093326"/>
    <w:rsid w:val="000D13F9"/>
    <w:rsid w:val="00226912"/>
    <w:rsid w:val="00450414"/>
    <w:rsid w:val="004B5BBC"/>
    <w:rsid w:val="00592DCA"/>
    <w:rsid w:val="00777B82"/>
    <w:rsid w:val="00862107"/>
    <w:rsid w:val="008F546B"/>
    <w:rsid w:val="008F6D16"/>
    <w:rsid w:val="0091650D"/>
    <w:rsid w:val="00940106"/>
    <w:rsid w:val="00945D93"/>
    <w:rsid w:val="00A937BB"/>
    <w:rsid w:val="00BF489A"/>
    <w:rsid w:val="00D532F5"/>
    <w:rsid w:val="00FD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5B21"/>
  <w15:chartTrackingRefBased/>
  <w15:docId w15:val="{DCA75FCD-DE71-4424-9FA0-ECB85E3E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4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4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4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4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4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4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4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4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4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1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Hoài</dc:creator>
  <cp:keywords/>
  <dc:description/>
  <cp:lastModifiedBy>Vũ Hoài</cp:lastModifiedBy>
  <cp:revision>9</cp:revision>
  <dcterms:created xsi:type="dcterms:W3CDTF">2025-05-17T05:17:00Z</dcterms:created>
  <dcterms:modified xsi:type="dcterms:W3CDTF">2025-05-17T16:44:00Z</dcterms:modified>
</cp:coreProperties>
</file>