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4A739" w14:textId="07CA9FF7" w:rsidR="00E43612" w:rsidRDefault="006C4715">
      <w:pPr>
        <w:rPr>
          <w:rFonts w:asciiTheme="majorHAnsi" w:hAnsiTheme="majorHAnsi" w:cstheme="majorHAnsi"/>
          <w:sz w:val="36"/>
          <w:szCs w:val="36"/>
        </w:rPr>
      </w:pPr>
      <w:r w:rsidRPr="006C4715">
        <w:rPr>
          <w:rFonts w:asciiTheme="majorHAnsi" w:hAnsiTheme="majorHAnsi" w:cstheme="majorHAnsi"/>
          <w:sz w:val="36"/>
          <w:szCs w:val="36"/>
        </w:rPr>
        <w:t>Lập Trình Hướng Đối Tượng (OOP) - Khái Niệm Cơ Bản</w:t>
      </w:r>
    </w:p>
    <w:p w14:paraId="55C2C5F7" w14:textId="77777777" w:rsidR="006C4715" w:rsidRPr="006C4715" w:rsidRDefault="006C4715" w:rsidP="006C4715">
      <w:pPr>
        <w:rPr>
          <w:rFonts w:asciiTheme="majorHAnsi" w:hAnsiTheme="majorHAnsi" w:cstheme="majorHAnsi"/>
          <w:sz w:val="24"/>
          <w:szCs w:val="24"/>
        </w:rPr>
      </w:pPr>
      <w:r w:rsidRPr="006C4715">
        <w:rPr>
          <w:rFonts w:asciiTheme="majorHAnsi" w:hAnsiTheme="majorHAnsi" w:cstheme="majorHAnsi"/>
          <w:sz w:val="24"/>
          <w:szCs w:val="24"/>
        </w:rPr>
        <w:t>1. Các khái niệm cơ bản của OOP</w:t>
      </w:r>
    </w:p>
    <w:p w14:paraId="2C316F9F" w14:textId="77777777" w:rsidR="006C4715" w:rsidRPr="006C4715" w:rsidRDefault="006C4715" w:rsidP="006C4715">
      <w:pPr>
        <w:rPr>
          <w:rFonts w:asciiTheme="majorHAnsi" w:hAnsiTheme="majorHAnsi" w:cstheme="majorHAnsi"/>
          <w:sz w:val="24"/>
          <w:szCs w:val="24"/>
        </w:rPr>
      </w:pPr>
      <w:r w:rsidRPr="006C4715">
        <w:rPr>
          <w:rFonts w:asciiTheme="majorHAnsi" w:hAnsiTheme="majorHAnsi" w:cstheme="majorHAnsi"/>
          <w:sz w:val="24"/>
          <w:szCs w:val="24"/>
        </w:rPr>
        <w:t>1.1 Lớp (Class)</w:t>
      </w:r>
    </w:p>
    <w:p w14:paraId="7AA2AF7B" w14:textId="7F93E6E6" w:rsidR="006C4715" w:rsidRDefault="006C4715" w:rsidP="006C4715">
      <w:pPr>
        <w:ind w:left="720"/>
        <w:rPr>
          <w:rFonts w:asciiTheme="majorHAnsi" w:hAnsiTheme="majorHAnsi" w:cstheme="majorHAnsi"/>
          <w:sz w:val="24"/>
          <w:szCs w:val="24"/>
        </w:rPr>
      </w:pPr>
      <w:r w:rsidRPr="006C4715">
        <w:rPr>
          <w:rFonts w:asciiTheme="majorHAnsi" w:hAnsiTheme="majorHAnsi" w:cstheme="majorHAnsi"/>
          <w:sz w:val="24"/>
          <w:szCs w:val="24"/>
        </w:rPr>
        <w:t>Lớp là một bản thiết kế (blueprint) hoặc khuôn mẫu để tạo ra các đối tượng. Nó mô tả các thuộc tính và hành vi mà đối tượng sẽ có.</w:t>
      </w:r>
    </w:p>
    <w:p w14:paraId="45F29EAA" w14:textId="7F3C90C4" w:rsidR="006C4715" w:rsidRDefault="006C4715" w:rsidP="006C4715">
      <w:pPr>
        <w:rPr>
          <w:rFonts w:asciiTheme="majorHAnsi" w:hAnsiTheme="majorHAnsi" w:cstheme="majorHAnsi"/>
          <w:sz w:val="24"/>
          <w:szCs w:val="24"/>
        </w:rPr>
      </w:pPr>
      <w:r>
        <w:rPr>
          <w:rFonts w:asciiTheme="majorHAnsi" w:hAnsiTheme="majorHAnsi" w:cstheme="majorHAnsi"/>
          <w:sz w:val="24"/>
          <w:szCs w:val="24"/>
        </w:rPr>
        <w:t xml:space="preserve">Ví dụ: </w:t>
      </w:r>
    </w:p>
    <w:p w14:paraId="505B3BD2" w14:textId="55701137" w:rsidR="006C4715" w:rsidRDefault="006C4715" w:rsidP="006C4715">
      <w:pPr>
        <w:rPr>
          <w:rFonts w:asciiTheme="majorHAnsi" w:hAnsiTheme="majorHAnsi" w:cstheme="majorHAnsi"/>
          <w:sz w:val="24"/>
          <w:szCs w:val="24"/>
        </w:rPr>
      </w:pPr>
      <w:r w:rsidRPr="006C4715">
        <w:rPr>
          <w:rFonts w:asciiTheme="majorHAnsi" w:hAnsiTheme="majorHAnsi" w:cstheme="majorHAnsi"/>
          <w:sz w:val="24"/>
          <w:szCs w:val="24"/>
        </w:rPr>
        <w:drawing>
          <wp:inline distT="0" distB="0" distL="0" distR="0" wp14:anchorId="47514A24" wp14:editId="6C3E5F58">
            <wp:extent cx="5181600" cy="1581002"/>
            <wp:effectExtent l="0" t="0" r="0" b="635"/>
            <wp:docPr id="88462428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624281" name=""/>
                    <pic:cNvPicPr/>
                  </pic:nvPicPr>
                  <pic:blipFill>
                    <a:blip r:embed="rId5"/>
                    <a:stretch>
                      <a:fillRect/>
                    </a:stretch>
                  </pic:blipFill>
                  <pic:spPr>
                    <a:xfrm>
                      <a:off x="0" y="0"/>
                      <a:ext cx="5196271" cy="1585478"/>
                    </a:xfrm>
                    <a:prstGeom prst="rect">
                      <a:avLst/>
                    </a:prstGeom>
                  </pic:spPr>
                </pic:pic>
              </a:graphicData>
            </a:graphic>
          </wp:inline>
        </w:drawing>
      </w:r>
    </w:p>
    <w:p w14:paraId="40B6360D" w14:textId="77777777" w:rsidR="006C4715" w:rsidRPr="006C4715" w:rsidRDefault="006C4715" w:rsidP="006C4715">
      <w:pPr>
        <w:rPr>
          <w:rFonts w:asciiTheme="majorHAnsi" w:hAnsiTheme="majorHAnsi" w:cstheme="majorHAnsi"/>
          <w:sz w:val="24"/>
          <w:szCs w:val="24"/>
        </w:rPr>
      </w:pPr>
      <w:r w:rsidRPr="006C4715">
        <w:rPr>
          <w:rFonts w:asciiTheme="majorHAnsi" w:hAnsiTheme="majorHAnsi" w:cstheme="majorHAnsi"/>
          <w:sz w:val="24"/>
          <w:szCs w:val="24"/>
        </w:rPr>
        <w:t>1.2 Đối tượng (Object)</w:t>
      </w:r>
    </w:p>
    <w:p w14:paraId="3DB96A84" w14:textId="160ECB24" w:rsidR="006C4715" w:rsidRPr="006C4715" w:rsidRDefault="006C4715" w:rsidP="006C4715">
      <w:pPr>
        <w:ind w:left="720"/>
        <w:rPr>
          <w:rFonts w:asciiTheme="majorHAnsi" w:hAnsiTheme="majorHAnsi" w:cstheme="majorHAnsi"/>
          <w:sz w:val="24"/>
          <w:szCs w:val="24"/>
        </w:rPr>
      </w:pPr>
      <w:r w:rsidRPr="006C4715">
        <w:rPr>
          <w:rFonts w:asciiTheme="majorHAnsi" w:hAnsiTheme="majorHAnsi" w:cstheme="majorHAnsi"/>
          <w:sz w:val="24"/>
          <w:szCs w:val="24"/>
        </w:rPr>
        <w:t>Đối tượng là một thực thể cụ thể được tạo ra từ lớp. Nó có trạng thái (state) và hành vi (behavior).</w:t>
      </w:r>
    </w:p>
    <w:p w14:paraId="3EEF8675" w14:textId="0D381722" w:rsidR="006C4715" w:rsidRDefault="006C4715" w:rsidP="006C4715">
      <w:pPr>
        <w:ind w:firstLine="720"/>
        <w:rPr>
          <w:rFonts w:asciiTheme="majorHAnsi" w:hAnsiTheme="majorHAnsi" w:cstheme="majorHAnsi"/>
          <w:sz w:val="24"/>
          <w:szCs w:val="24"/>
        </w:rPr>
      </w:pPr>
      <w:r w:rsidRPr="006C4715">
        <w:rPr>
          <w:rFonts w:asciiTheme="majorHAnsi" w:hAnsiTheme="majorHAnsi" w:cstheme="majorHAnsi"/>
          <w:sz w:val="24"/>
          <w:szCs w:val="24"/>
        </w:rPr>
        <w:t>Mỗi đối tượng có các giá trị riêng cho các thuộc tính của nó.</w:t>
      </w:r>
    </w:p>
    <w:p w14:paraId="7FE8F4C3" w14:textId="77777777" w:rsidR="006C4715" w:rsidRPr="006C4715" w:rsidRDefault="006C4715" w:rsidP="006C4715">
      <w:pPr>
        <w:rPr>
          <w:rFonts w:asciiTheme="majorHAnsi" w:hAnsiTheme="majorHAnsi" w:cstheme="majorHAnsi"/>
          <w:sz w:val="24"/>
          <w:szCs w:val="24"/>
        </w:rPr>
      </w:pPr>
      <w:r w:rsidRPr="006C4715">
        <w:rPr>
          <w:rFonts w:asciiTheme="majorHAnsi" w:hAnsiTheme="majorHAnsi" w:cstheme="majorHAnsi"/>
          <w:sz w:val="24"/>
          <w:szCs w:val="24"/>
        </w:rPr>
        <w:t>1.3 Tính đóng gói (Encapsulation)</w:t>
      </w:r>
    </w:p>
    <w:p w14:paraId="35C9AB04" w14:textId="22B18CA0" w:rsidR="006C4715" w:rsidRPr="006C4715" w:rsidRDefault="006C4715" w:rsidP="006C4715">
      <w:pPr>
        <w:ind w:left="1080" w:hanging="360"/>
        <w:rPr>
          <w:rFonts w:asciiTheme="majorHAnsi" w:hAnsiTheme="majorHAnsi" w:cstheme="majorHAnsi"/>
          <w:sz w:val="24"/>
          <w:szCs w:val="24"/>
        </w:rPr>
      </w:pPr>
      <w:r>
        <w:rPr>
          <w:rFonts w:asciiTheme="majorHAnsi" w:hAnsiTheme="majorHAnsi" w:cstheme="majorHAnsi"/>
          <w:sz w:val="24"/>
          <w:szCs w:val="24"/>
        </w:rPr>
        <w:t>-</w:t>
      </w:r>
      <w:r>
        <w:rPr>
          <w:rFonts w:asciiTheme="majorHAnsi" w:hAnsiTheme="majorHAnsi" w:cstheme="majorHAnsi"/>
          <w:sz w:val="24"/>
          <w:szCs w:val="24"/>
        </w:rPr>
        <w:tab/>
        <w:t xml:space="preserve"> </w:t>
      </w:r>
      <w:r w:rsidRPr="006C4715">
        <w:rPr>
          <w:rFonts w:asciiTheme="majorHAnsi" w:hAnsiTheme="majorHAnsi" w:cstheme="majorHAnsi"/>
          <w:sz w:val="24"/>
          <w:szCs w:val="24"/>
        </w:rPr>
        <w:t>Tính đóng gói là cơ chế ẩn giấu thông tin (thuộc tính) của đối tượng và chỉ cho phép truy cập thông qua các phương thức được định nghĩa. Điều này giúp bảo vệ dữ liệu bên trong đối tượng khỏi sự can thiệp trực tiếp từ bên ngoài.</w:t>
      </w:r>
    </w:p>
    <w:p w14:paraId="4B2C944C" w14:textId="7A001C8F" w:rsidR="006C4715" w:rsidRDefault="006C4715" w:rsidP="006C4715">
      <w:pPr>
        <w:pStyle w:val="oancuaDanhsach"/>
        <w:numPr>
          <w:ilvl w:val="0"/>
          <w:numId w:val="2"/>
        </w:numPr>
        <w:rPr>
          <w:rFonts w:asciiTheme="majorHAnsi" w:hAnsiTheme="majorHAnsi" w:cstheme="majorHAnsi"/>
          <w:sz w:val="24"/>
          <w:szCs w:val="24"/>
        </w:rPr>
      </w:pPr>
      <w:r w:rsidRPr="006C4715">
        <w:rPr>
          <w:rFonts w:asciiTheme="majorHAnsi" w:hAnsiTheme="majorHAnsi" w:cstheme="majorHAnsi"/>
          <w:sz w:val="24"/>
          <w:szCs w:val="24"/>
        </w:rPr>
        <w:t xml:space="preserve">Cách phổ biến để thực hiện tính đóng gói là sử dụng từ khóa </w:t>
      </w:r>
      <w:r w:rsidRPr="006C4715">
        <w:rPr>
          <w:rFonts w:asciiTheme="majorHAnsi" w:hAnsiTheme="majorHAnsi" w:cstheme="majorHAnsi"/>
          <w:sz w:val="24"/>
          <w:szCs w:val="24"/>
          <w:highlight w:val="yellow"/>
        </w:rPr>
        <w:t>private</w:t>
      </w:r>
      <w:r w:rsidRPr="006C4715">
        <w:rPr>
          <w:rFonts w:asciiTheme="majorHAnsi" w:hAnsiTheme="majorHAnsi" w:cstheme="majorHAnsi"/>
          <w:sz w:val="24"/>
          <w:szCs w:val="24"/>
        </w:rPr>
        <w:t xml:space="preserve"> cho các thuộc tính và cung cấp các phương thức </w:t>
      </w:r>
      <w:r w:rsidRPr="006C4715">
        <w:rPr>
          <w:rFonts w:asciiTheme="majorHAnsi" w:hAnsiTheme="majorHAnsi" w:cstheme="majorHAnsi"/>
          <w:sz w:val="24"/>
          <w:szCs w:val="24"/>
          <w:highlight w:val="yellow"/>
        </w:rPr>
        <w:t>getter</w:t>
      </w:r>
      <w:r w:rsidRPr="006C4715">
        <w:rPr>
          <w:rFonts w:asciiTheme="majorHAnsi" w:hAnsiTheme="majorHAnsi" w:cstheme="majorHAnsi"/>
          <w:sz w:val="24"/>
          <w:szCs w:val="24"/>
        </w:rPr>
        <w:t xml:space="preserve"> và </w:t>
      </w:r>
      <w:r w:rsidRPr="006C4715">
        <w:rPr>
          <w:rFonts w:asciiTheme="majorHAnsi" w:hAnsiTheme="majorHAnsi" w:cstheme="majorHAnsi"/>
          <w:sz w:val="24"/>
          <w:szCs w:val="24"/>
          <w:highlight w:val="yellow"/>
        </w:rPr>
        <w:t>setter</w:t>
      </w:r>
      <w:r w:rsidRPr="006C4715">
        <w:rPr>
          <w:rFonts w:asciiTheme="majorHAnsi" w:hAnsiTheme="majorHAnsi" w:cstheme="majorHAnsi"/>
          <w:sz w:val="24"/>
          <w:szCs w:val="24"/>
        </w:rPr>
        <w:t xml:space="preserve"> để truy xuất và cập nhật giá trị.</w:t>
      </w:r>
    </w:p>
    <w:p w14:paraId="7CE980E6" w14:textId="77777777" w:rsidR="006C4715" w:rsidRPr="006C4715" w:rsidRDefault="006C4715" w:rsidP="006C4715">
      <w:pPr>
        <w:rPr>
          <w:rFonts w:asciiTheme="majorHAnsi" w:hAnsiTheme="majorHAnsi" w:cstheme="majorHAnsi"/>
          <w:sz w:val="24"/>
          <w:szCs w:val="24"/>
        </w:rPr>
      </w:pPr>
      <w:r w:rsidRPr="006C4715">
        <w:rPr>
          <w:rFonts w:asciiTheme="majorHAnsi" w:hAnsiTheme="majorHAnsi" w:cstheme="majorHAnsi"/>
          <w:sz w:val="24"/>
          <w:szCs w:val="24"/>
        </w:rPr>
        <w:t>1.4 Tính kế thừa (Inheritance)</w:t>
      </w:r>
    </w:p>
    <w:p w14:paraId="7D71CFFC" w14:textId="65846FE8" w:rsidR="006C4715" w:rsidRPr="006C4715" w:rsidRDefault="006C4715" w:rsidP="006C4715">
      <w:pPr>
        <w:ind w:left="1440" w:hanging="720"/>
        <w:rPr>
          <w:rFonts w:asciiTheme="majorHAnsi" w:hAnsiTheme="majorHAnsi" w:cstheme="majorHAnsi"/>
          <w:sz w:val="24"/>
          <w:szCs w:val="24"/>
        </w:rPr>
      </w:pPr>
      <w:r>
        <w:rPr>
          <w:rFonts w:asciiTheme="majorHAnsi" w:hAnsiTheme="majorHAnsi" w:cstheme="majorHAnsi"/>
          <w:sz w:val="24"/>
          <w:szCs w:val="24"/>
        </w:rPr>
        <w:t xml:space="preserve">- </w:t>
      </w:r>
      <w:r>
        <w:rPr>
          <w:rFonts w:asciiTheme="majorHAnsi" w:hAnsiTheme="majorHAnsi" w:cstheme="majorHAnsi"/>
          <w:sz w:val="24"/>
          <w:szCs w:val="24"/>
        </w:rPr>
        <w:tab/>
      </w:r>
      <w:r w:rsidRPr="006C4715">
        <w:rPr>
          <w:rFonts w:asciiTheme="majorHAnsi" w:hAnsiTheme="majorHAnsi" w:cstheme="majorHAnsi"/>
          <w:sz w:val="24"/>
          <w:szCs w:val="24"/>
        </w:rPr>
        <w:t>Tính kế thừa cho phép một lớp có thể kế thừa các thuộc tính và phương thức từ một lớp khác. Điều này giúp tái sử dụng mã và giảm thiểu sự trùng lặp.</w:t>
      </w:r>
    </w:p>
    <w:p w14:paraId="32CFFD9D" w14:textId="59191FEC" w:rsidR="006C4715" w:rsidRDefault="006C4715" w:rsidP="006C4715">
      <w:pPr>
        <w:ind w:left="1440" w:hanging="720"/>
        <w:rPr>
          <w:rFonts w:asciiTheme="majorHAnsi" w:hAnsiTheme="majorHAnsi" w:cstheme="majorHAnsi"/>
          <w:sz w:val="24"/>
          <w:szCs w:val="24"/>
        </w:rPr>
      </w:pPr>
      <w:r>
        <w:rPr>
          <w:rFonts w:asciiTheme="majorHAnsi" w:hAnsiTheme="majorHAnsi" w:cstheme="majorHAnsi"/>
          <w:sz w:val="24"/>
          <w:szCs w:val="24"/>
        </w:rPr>
        <w:t>-</w:t>
      </w:r>
      <w:r>
        <w:rPr>
          <w:rFonts w:asciiTheme="majorHAnsi" w:hAnsiTheme="majorHAnsi" w:cstheme="majorHAnsi"/>
          <w:sz w:val="24"/>
          <w:szCs w:val="24"/>
        </w:rPr>
        <w:tab/>
      </w:r>
      <w:r w:rsidRPr="006C4715">
        <w:rPr>
          <w:rFonts w:asciiTheme="majorHAnsi" w:hAnsiTheme="majorHAnsi" w:cstheme="majorHAnsi"/>
          <w:sz w:val="24"/>
          <w:szCs w:val="24"/>
        </w:rPr>
        <w:t>Lớp con (subclass) kế thừa lớp cha (superclass) có thể mở rộng hoặc thay đổi hành vi của lớp cha.</w:t>
      </w:r>
    </w:p>
    <w:p w14:paraId="54D0B90D" w14:textId="77777777" w:rsidR="006C4715" w:rsidRPr="006C4715" w:rsidRDefault="006C4715" w:rsidP="006C4715">
      <w:pPr>
        <w:rPr>
          <w:rFonts w:asciiTheme="majorHAnsi" w:hAnsiTheme="majorHAnsi" w:cstheme="majorHAnsi"/>
          <w:sz w:val="24"/>
          <w:szCs w:val="24"/>
        </w:rPr>
      </w:pPr>
      <w:r w:rsidRPr="006C4715">
        <w:rPr>
          <w:rFonts w:asciiTheme="majorHAnsi" w:hAnsiTheme="majorHAnsi" w:cstheme="majorHAnsi"/>
          <w:sz w:val="24"/>
          <w:szCs w:val="24"/>
        </w:rPr>
        <w:t>1.5 Tính đa hình (Polymorphism)</w:t>
      </w:r>
    </w:p>
    <w:p w14:paraId="665815A4" w14:textId="77777777" w:rsidR="006C4715" w:rsidRPr="006C4715" w:rsidRDefault="006C4715" w:rsidP="006C4715">
      <w:pPr>
        <w:numPr>
          <w:ilvl w:val="0"/>
          <w:numId w:val="3"/>
        </w:numPr>
        <w:rPr>
          <w:rFonts w:asciiTheme="majorHAnsi" w:hAnsiTheme="majorHAnsi" w:cstheme="majorHAnsi"/>
          <w:sz w:val="24"/>
          <w:szCs w:val="24"/>
        </w:rPr>
      </w:pPr>
      <w:r w:rsidRPr="006C4715">
        <w:rPr>
          <w:rFonts w:asciiTheme="majorHAnsi" w:hAnsiTheme="majorHAnsi" w:cstheme="majorHAnsi"/>
          <w:sz w:val="24"/>
          <w:szCs w:val="24"/>
        </w:rPr>
        <w:t>Tính đa hình cho phép một đối tượng có thể được biểu diễn dưới nhiều hình thức khác nhau. Có hai loại đa hình chính:</w:t>
      </w:r>
    </w:p>
    <w:p w14:paraId="5C432053" w14:textId="77777777" w:rsidR="006C4715" w:rsidRPr="006C4715" w:rsidRDefault="006C4715" w:rsidP="006C4715">
      <w:pPr>
        <w:numPr>
          <w:ilvl w:val="1"/>
          <w:numId w:val="3"/>
        </w:numPr>
        <w:rPr>
          <w:rFonts w:asciiTheme="majorHAnsi" w:hAnsiTheme="majorHAnsi" w:cstheme="majorHAnsi"/>
          <w:sz w:val="24"/>
          <w:szCs w:val="24"/>
        </w:rPr>
      </w:pPr>
      <w:r w:rsidRPr="006C4715">
        <w:rPr>
          <w:rFonts w:asciiTheme="majorHAnsi" w:hAnsiTheme="majorHAnsi" w:cstheme="majorHAnsi"/>
          <w:sz w:val="24"/>
          <w:szCs w:val="24"/>
        </w:rPr>
        <w:t>Đa hình tĩnh (Compile-time polymorphism): Được thực hiện qua nạp chồng phương thức (method overloading).</w:t>
      </w:r>
    </w:p>
    <w:p w14:paraId="163BF1A3" w14:textId="77777777" w:rsidR="006C4715" w:rsidRPr="006C4715" w:rsidRDefault="006C4715" w:rsidP="006C4715">
      <w:pPr>
        <w:numPr>
          <w:ilvl w:val="1"/>
          <w:numId w:val="3"/>
        </w:numPr>
        <w:rPr>
          <w:rFonts w:asciiTheme="majorHAnsi" w:hAnsiTheme="majorHAnsi" w:cstheme="majorHAnsi"/>
          <w:sz w:val="24"/>
          <w:szCs w:val="24"/>
        </w:rPr>
      </w:pPr>
      <w:r w:rsidRPr="006C4715">
        <w:rPr>
          <w:rFonts w:asciiTheme="majorHAnsi" w:hAnsiTheme="majorHAnsi" w:cstheme="majorHAnsi"/>
          <w:sz w:val="24"/>
          <w:szCs w:val="24"/>
        </w:rPr>
        <w:t>Đa hình động (Run-time polymorphism): Được thực hiện qua ghi đè phương thức (method overriding).</w:t>
      </w:r>
    </w:p>
    <w:p w14:paraId="14B1B9C2" w14:textId="77777777" w:rsidR="006C4715" w:rsidRDefault="006C4715" w:rsidP="006C4715">
      <w:pPr>
        <w:numPr>
          <w:ilvl w:val="0"/>
          <w:numId w:val="3"/>
        </w:numPr>
        <w:rPr>
          <w:rFonts w:asciiTheme="majorHAnsi" w:hAnsiTheme="majorHAnsi" w:cstheme="majorHAnsi"/>
          <w:sz w:val="24"/>
          <w:szCs w:val="24"/>
        </w:rPr>
      </w:pPr>
      <w:r w:rsidRPr="006C4715">
        <w:rPr>
          <w:rFonts w:asciiTheme="majorHAnsi" w:hAnsiTheme="majorHAnsi" w:cstheme="majorHAnsi"/>
          <w:sz w:val="24"/>
          <w:szCs w:val="24"/>
        </w:rPr>
        <w:lastRenderedPageBreak/>
        <w:t>Nạp chồng phương thức (Method Overloading): Cho phép nhiều phương thức cùng tên nhưng khác tham số (số lượng hoặc kiểu dữ liệu).</w:t>
      </w:r>
    </w:p>
    <w:p w14:paraId="0E26F09C" w14:textId="638837BE" w:rsidR="006C4715" w:rsidRDefault="006C4715" w:rsidP="006C4715">
      <w:pPr>
        <w:numPr>
          <w:ilvl w:val="0"/>
          <w:numId w:val="3"/>
        </w:numPr>
        <w:rPr>
          <w:rFonts w:asciiTheme="majorHAnsi" w:hAnsiTheme="majorHAnsi" w:cstheme="majorHAnsi"/>
          <w:sz w:val="24"/>
          <w:szCs w:val="24"/>
        </w:rPr>
      </w:pPr>
      <w:r w:rsidRPr="006C4715">
        <w:rPr>
          <w:rFonts w:asciiTheme="majorHAnsi" w:hAnsiTheme="majorHAnsi" w:cstheme="majorHAnsi"/>
          <w:sz w:val="24"/>
          <w:szCs w:val="24"/>
        </w:rPr>
        <w:t>Ghi đè phương thức (Method Overriding): Cho phép lớp con thay đổi hoặc mở rộng hành vi của phương thức đã được định nghĩa trong lớp cha.</w:t>
      </w:r>
    </w:p>
    <w:p w14:paraId="1ED31A77" w14:textId="77777777" w:rsidR="006C4715" w:rsidRPr="006C4715" w:rsidRDefault="006C4715" w:rsidP="006C4715">
      <w:pPr>
        <w:rPr>
          <w:rFonts w:asciiTheme="majorHAnsi" w:hAnsiTheme="majorHAnsi" w:cstheme="majorHAnsi"/>
          <w:sz w:val="24"/>
          <w:szCs w:val="24"/>
        </w:rPr>
      </w:pPr>
      <w:r w:rsidRPr="006C4715">
        <w:rPr>
          <w:rFonts w:asciiTheme="majorHAnsi" w:hAnsiTheme="majorHAnsi" w:cstheme="majorHAnsi"/>
          <w:sz w:val="24"/>
          <w:szCs w:val="24"/>
        </w:rPr>
        <w:t>1.6 Tính trừu tượng (Abstraction)</w:t>
      </w:r>
    </w:p>
    <w:p w14:paraId="23AB135C" w14:textId="77777777" w:rsidR="006C4715" w:rsidRPr="006C4715" w:rsidRDefault="006C4715" w:rsidP="006C4715">
      <w:pPr>
        <w:numPr>
          <w:ilvl w:val="0"/>
          <w:numId w:val="4"/>
        </w:numPr>
        <w:rPr>
          <w:rFonts w:asciiTheme="majorHAnsi" w:hAnsiTheme="majorHAnsi" w:cstheme="majorHAnsi"/>
          <w:sz w:val="24"/>
          <w:szCs w:val="24"/>
        </w:rPr>
      </w:pPr>
      <w:r w:rsidRPr="006C4715">
        <w:rPr>
          <w:rFonts w:asciiTheme="majorHAnsi" w:hAnsiTheme="majorHAnsi" w:cstheme="majorHAnsi"/>
          <w:sz w:val="24"/>
          <w:szCs w:val="24"/>
        </w:rPr>
        <w:t>Tính trừu tượng là quá trình ẩn giấu các chi tiết thực thi và chỉ hiển thị những chức năng cần thiết của đối tượng.</w:t>
      </w:r>
    </w:p>
    <w:p w14:paraId="751278E0" w14:textId="77777777" w:rsidR="006C4715" w:rsidRPr="006C4715" w:rsidRDefault="006C4715" w:rsidP="006C4715">
      <w:pPr>
        <w:numPr>
          <w:ilvl w:val="0"/>
          <w:numId w:val="4"/>
        </w:numPr>
        <w:rPr>
          <w:rFonts w:asciiTheme="majorHAnsi" w:hAnsiTheme="majorHAnsi" w:cstheme="majorHAnsi"/>
          <w:sz w:val="24"/>
          <w:szCs w:val="24"/>
        </w:rPr>
      </w:pPr>
      <w:r w:rsidRPr="006C4715">
        <w:rPr>
          <w:rFonts w:asciiTheme="majorHAnsi" w:hAnsiTheme="majorHAnsi" w:cstheme="majorHAnsi"/>
          <w:sz w:val="24"/>
          <w:szCs w:val="24"/>
        </w:rPr>
        <w:t>Trừu tượng có thể thực hiện qua hai cách:</w:t>
      </w:r>
    </w:p>
    <w:p w14:paraId="60B41C03" w14:textId="77777777" w:rsidR="006C4715" w:rsidRPr="006C4715" w:rsidRDefault="006C4715" w:rsidP="006C4715">
      <w:pPr>
        <w:numPr>
          <w:ilvl w:val="1"/>
          <w:numId w:val="4"/>
        </w:numPr>
        <w:rPr>
          <w:rFonts w:asciiTheme="majorHAnsi" w:hAnsiTheme="majorHAnsi" w:cstheme="majorHAnsi"/>
          <w:sz w:val="24"/>
          <w:szCs w:val="24"/>
        </w:rPr>
      </w:pPr>
      <w:r w:rsidRPr="006C4715">
        <w:rPr>
          <w:rFonts w:asciiTheme="majorHAnsi" w:hAnsiTheme="majorHAnsi" w:cstheme="majorHAnsi"/>
          <w:sz w:val="24"/>
          <w:szCs w:val="24"/>
        </w:rPr>
        <w:t>Lớp trừu tượng (Abstract class): Là lớp không thể tạo ra đối tượng trực tiếp mà phải được kế thừa. Các phương thức trừu tượng không có thân (body) và phải được lớp con cài đặt.</w:t>
      </w:r>
    </w:p>
    <w:p w14:paraId="78A39BFE" w14:textId="77777777" w:rsidR="006C4715" w:rsidRPr="006C4715" w:rsidRDefault="006C4715" w:rsidP="006C4715">
      <w:pPr>
        <w:numPr>
          <w:ilvl w:val="1"/>
          <w:numId w:val="4"/>
        </w:numPr>
        <w:rPr>
          <w:rFonts w:asciiTheme="majorHAnsi" w:hAnsiTheme="majorHAnsi" w:cstheme="majorHAnsi"/>
          <w:sz w:val="24"/>
          <w:szCs w:val="24"/>
        </w:rPr>
      </w:pPr>
      <w:r w:rsidRPr="006C4715">
        <w:rPr>
          <w:rFonts w:asciiTheme="majorHAnsi" w:hAnsiTheme="majorHAnsi" w:cstheme="majorHAnsi"/>
          <w:sz w:val="24"/>
          <w:szCs w:val="24"/>
        </w:rPr>
        <w:t>Giao diện (Interface): Là một tập hợp các phương thức trừu tượng mà lớp cài đặt giao diện phải định nghĩa.</w:t>
      </w:r>
    </w:p>
    <w:p w14:paraId="5D4F2D69" w14:textId="285D1B36" w:rsidR="006C4715" w:rsidRPr="006C4715" w:rsidRDefault="006C4715" w:rsidP="006C4715">
      <w:pPr>
        <w:rPr>
          <w:rFonts w:asciiTheme="majorHAnsi" w:hAnsiTheme="majorHAnsi" w:cstheme="majorHAnsi"/>
          <w:sz w:val="24"/>
          <w:szCs w:val="24"/>
        </w:rPr>
      </w:pPr>
      <w:r w:rsidRPr="006C4715">
        <w:rPr>
          <w:rFonts w:asciiTheme="majorHAnsi" w:hAnsiTheme="majorHAnsi" w:cstheme="majorHAnsi"/>
          <w:sz w:val="24"/>
          <w:szCs w:val="24"/>
        </w:rPr>
        <w:drawing>
          <wp:inline distT="0" distB="0" distL="0" distR="0" wp14:anchorId="16E9A868" wp14:editId="741A47F6">
            <wp:extent cx="5181096" cy="2682240"/>
            <wp:effectExtent l="0" t="0" r="635" b="3810"/>
            <wp:docPr id="79336390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363909" name=""/>
                    <pic:cNvPicPr/>
                  </pic:nvPicPr>
                  <pic:blipFill>
                    <a:blip r:embed="rId6"/>
                    <a:stretch>
                      <a:fillRect/>
                    </a:stretch>
                  </pic:blipFill>
                  <pic:spPr>
                    <a:xfrm>
                      <a:off x="0" y="0"/>
                      <a:ext cx="5195480" cy="2689687"/>
                    </a:xfrm>
                    <a:prstGeom prst="rect">
                      <a:avLst/>
                    </a:prstGeom>
                  </pic:spPr>
                </pic:pic>
              </a:graphicData>
            </a:graphic>
          </wp:inline>
        </w:drawing>
      </w:r>
    </w:p>
    <w:p w14:paraId="4935DF7E" w14:textId="77777777" w:rsidR="006C4715" w:rsidRPr="006C4715" w:rsidRDefault="006C4715" w:rsidP="006C4715">
      <w:pPr>
        <w:rPr>
          <w:rFonts w:asciiTheme="majorHAnsi" w:hAnsiTheme="majorHAnsi" w:cstheme="majorHAnsi"/>
          <w:sz w:val="24"/>
          <w:szCs w:val="24"/>
        </w:rPr>
      </w:pPr>
    </w:p>
    <w:sectPr w:rsidR="006C4715" w:rsidRPr="006C4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E13BF"/>
    <w:multiLevelType w:val="hybridMultilevel"/>
    <w:tmpl w:val="B192D034"/>
    <w:lvl w:ilvl="0" w:tplc="D4CC165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02F6341"/>
    <w:multiLevelType w:val="multilevel"/>
    <w:tmpl w:val="198EB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6F0EA3"/>
    <w:multiLevelType w:val="hybridMultilevel"/>
    <w:tmpl w:val="DCCC35F2"/>
    <w:lvl w:ilvl="0" w:tplc="91A86A48">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440412C4"/>
    <w:multiLevelType w:val="multilevel"/>
    <w:tmpl w:val="4FC4A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753979">
    <w:abstractNumId w:val="0"/>
  </w:num>
  <w:num w:numId="2" w16cid:durableId="1636524507">
    <w:abstractNumId w:val="2"/>
  </w:num>
  <w:num w:numId="3" w16cid:durableId="977076285">
    <w:abstractNumId w:val="3"/>
  </w:num>
  <w:num w:numId="4" w16cid:durableId="991644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A70"/>
    <w:rsid w:val="00353689"/>
    <w:rsid w:val="006C4715"/>
    <w:rsid w:val="006F2A70"/>
    <w:rsid w:val="00911B3F"/>
    <w:rsid w:val="00E4361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7709F"/>
  <w15:chartTrackingRefBased/>
  <w15:docId w15:val="{530F5AE1-609D-436B-B73C-166E7F1F5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C4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827607">
      <w:bodyDiv w:val="1"/>
      <w:marLeft w:val="0"/>
      <w:marRight w:val="0"/>
      <w:marTop w:val="0"/>
      <w:marBottom w:val="0"/>
      <w:divBdr>
        <w:top w:val="none" w:sz="0" w:space="0" w:color="auto"/>
        <w:left w:val="none" w:sz="0" w:space="0" w:color="auto"/>
        <w:bottom w:val="none" w:sz="0" w:space="0" w:color="auto"/>
        <w:right w:val="none" w:sz="0" w:space="0" w:color="auto"/>
      </w:divBdr>
    </w:div>
    <w:div w:id="1328167770">
      <w:bodyDiv w:val="1"/>
      <w:marLeft w:val="0"/>
      <w:marRight w:val="0"/>
      <w:marTop w:val="0"/>
      <w:marBottom w:val="0"/>
      <w:divBdr>
        <w:top w:val="none" w:sz="0" w:space="0" w:color="auto"/>
        <w:left w:val="none" w:sz="0" w:space="0" w:color="auto"/>
        <w:bottom w:val="none" w:sz="0" w:space="0" w:color="auto"/>
        <w:right w:val="none" w:sz="0" w:space="0" w:color="auto"/>
      </w:divBdr>
    </w:div>
    <w:div w:id="1522553380">
      <w:bodyDiv w:val="1"/>
      <w:marLeft w:val="0"/>
      <w:marRight w:val="0"/>
      <w:marTop w:val="0"/>
      <w:marBottom w:val="0"/>
      <w:divBdr>
        <w:top w:val="none" w:sz="0" w:space="0" w:color="auto"/>
        <w:left w:val="none" w:sz="0" w:space="0" w:color="auto"/>
        <w:bottom w:val="none" w:sz="0" w:space="0" w:color="auto"/>
        <w:right w:val="none" w:sz="0" w:space="0" w:color="auto"/>
      </w:divBdr>
    </w:div>
    <w:div w:id="170065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HUU TRUONG</dc:creator>
  <cp:keywords/>
  <dc:description/>
  <cp:lastModifiedBy>DANG HUU TRUONG</cp:lastModifiedBy>
  <cp:revision>2</cp:revision>
  <dcterms:created xsi:type="dcterms:W3CDTF">2024-09-15T13:11:00Z</dcterms:created>
  <dcterms:modified xsi:type="dcterms:W3CDTF">2024-09-15T13:21:00Z</dcterms:modified>
</cp:coreProperties>
</file>