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5E5411">
      <w:pPr>
        <w:spacing w:before="0" w:after="40" w:line="276"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PHIẾU TRẢ LỜI</w:t>
      </w:r>
    </w:p>
    <w:p w14:paraId="5A8415C5">
      <w:pPr>
        <w:spacing w:before="0" w:after="40" w:line="276"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AGILE SCRUM PRACTITIONER</w:t>
      </w:r>
    </w:p>
    <w:p w14:paraId="22DB5F28">
      <w:pPr>
        <w:spacing w:before="0" w:after="40" w:line="276"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ÔN TẬP NGÀY 3 – AG202</w:t>
      </w:r>
    </w:p>
    <w:p w14:paraId="1EC8D520">
      <w:pPr>
        <w:spacing w:before="0" w:after="40" w:line="276"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[Thứ Năm, 22/10/2026]</w:t>
      </w:r>
    </w:p>
    <w:p w14:paraId="27916C0D">
      <w:pPr>
        <w:spacing w:before="0" w:after="200" w:line="276"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1752"/>
        <w:gridCol w:w="3505"/>
        <w:gridCol w:w="2015"/>
        <w:gridCol w:w="1752"/>
      </w:tblGrid>
      <w:tr w14:paraId="7FFDED5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2A2C4445">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Họ và tên</w:t>
            </w:r>
          </w:p>
        </w:tc>
        <w:tc>
          <w:tcPr>
            <w:tcW w:w="3505" w:type="dxa"/>
          </w:tcPr>
          <w:p w14:paraId="0F50EBEC">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Nguyễn Công Trường</w:t>
            </w:r>
          </w:p>
        </w:tc>
        <w:tc>
          <w:tcPr>
            <w:tcW w:w="2015" w:type="dxa"/>
          </w:tcPr>
          <w:p w14:paraId="30309E98">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Mã sinh viên</w:t>
            </w:r>
          </w:p>
        </w:tc>
        <w:tc>
          <w:tcPr>
            <w:tcW w:w="1753" w:type="dxa"/>
          </w:tcPr>
          <w:p w14:paraId="17E3004D">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B25DTCN212</w:t>
            </w:r>
          </w:p>
        </w:tc>
      </w:tr>
      <w:tr w14:paraId="3E9BB39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jc w:val="center"/>
        </w:trPr>
        <w:tc>
          <w:tcPr>
            <w:tcW w:w="1753" w:type="dxa"/>
          </w:tcPr>
          <w:p w14:paraId="6D03C95D">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Lớp</w:t>
            </w:r>
          </w:p>
        </w:tc>
        <w:tc>
          <w:tcPr>
            <w:tcW w:w="3505" w:type="dxa"/>
          </w:tcPr>
          <w:p w14:paraId="34C659B6">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CNTT4</w:t>
            </w:r>
          </w:p>
        </w:tc>
        <w:tc>
          <w:tcPr>
            <w:tcW w:w="2015" w:type="dxa"/>
          </w:tcPr>
          <w:p w14:paraId="7EA03719">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Ngày ôn tập</w:t>
            </w:r>
          </w:p>
        </w:tc>
        <w:tc>
          <w:tcPr>
            <w:tcW w:w="1753" w:type="dxa"/>
          </w:tcPr>
          <w:p w14:paraId="732F8FEB">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3</w:t>
            </w:r>
          </w:p>
        </w:tc>
      </w:tr>
    </w:tbl>
    <w:p w14:paraId="763B740D">
      <w:pPr>
        <w:spacing w:before="0" w:after="80" w:line="276" w:lineRule="auto"/>
        <w:rPr>
          <w:rFonts w:hint="default" w:ascii="Times New Roman" w:hAnsi="Times New Roman" w:cs="Times New Roman"/>
          <w:sz w:val="28"/>
          <w:szCs w:val="28"/>
        </w:rPr>
      </w:pPr>
    </w:p>
    <w:p w14:paraId="141E6089">
      <w:pPr>
        <w:spacing w:before="0" w:after="120" w:line="276" w:lineRule="auto"/>
        <w:jc w:val="both"/>
        <w:rPr>
          <w:rFonts w:hint="default" w:ascii="Times New Roman" w:hAnsi="Times New Roman" w:cs="Times New Roman"/>
          <w:sz w:val="28"/>
          <w:szCs w:val="28"/>
        </w:rPr>
      </w:pPr>
      <w:r>
        <w:rPr>
          <w:rFonts w:hint="default" w:ascii="Times New Roman" w:hAnsi="Times New Roman" w:eastAsia="Times New Roman" w:cs="Times New Roman"/>
          <w:b w:val="0"/>
          <w:i/>
          <w:color w:val="000000"/>
          <w:sz w:val="28"/>
          <w:szCs w:val="28"/>
        </w:rPr>
        <w:t>Điền câu trả lời vào các ô trống. Không xoá hoặc đổi thứ tự các bảng. Lưu tệp với tên ngay3_agile.docx.</w:t>
      </w:r>
    </w:p>
    <w:p w14:paraId="633DF645">
      <w:pPr>
        <w:keepNext/>
        <w:spacing w:before="160" w:after="80" w:line="276"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Bài 1. Lập kế hoạch Sprint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158"/>
        <w:gridCol w:w="5866"/>
      </w:tblGrid>
      <w:tr w14:paraId="42295D8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3159" w:type="dxa"/>
            <w:shd w:val="clear" w:color="auto" w:fill="8EAADB"/>
          </w:tcPr>
          <w:p w14:paraId="7BAD4F04">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Nội dung</w:t>
            </w:r>
          </w:p>
        </w:tc>
        <w:tc>
          <w:tcPr>
            <w:tcW w:w="5867" w:type="dxa"/>
            <w:shd w:val="clear" w:color="auto" w:fill="8EAADB"/>
          </w:tcPr>
          <w:p w14:paraId="69A25A16">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Trả lời</w:t>
            </w:r>
          </w:p>
        </w:tc>
      </w:tr>
      <w:tr w14:paraId="33AD93B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7AF62D7A">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Velocity trung bình</w:t>
            </w:r>
          </w:p>
        </w:tc>
        <w:tc>
          <w:tcPr>
            <w:tcW w:w="5867" w:type="dxa"/>
          </w:tcPr>
          <w:p w14:paraId="471D85B5">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24 SP</w:t>
            </w:r>
          </w:p>
        </w:tc>
      </w:tr>
      <w:tr w14:paraId="35D17D2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6E5B56FE">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Capacity bình thường và capacity Sprint 5; số SP cam kết (trình bày phép tính)</w:t>
            </w:r>
          </w:p>
        </w:tc>
        <w:tc>
          <w:tcPr>
            <w:tcW w:w="5867" w:type="dxa"/>
          </w:tcPr>
          <w:p w14:paraId="39FC14AD">
            <w:pPr>
              <w:spacing w:after="20" w:line="264" w:lineRule="auto"/>
              <w:rPr>
                <w:rFonts w:hint="default" w:ascii="Times New Roman" w:hAnsi="Times New Roman" w:eastAsia="SimSun" w:cs="Times New Roman"/>
                <w:i w:val="0"/>
                <w:iCs w:val="0"/>
                <w:caps w:val="0"/>
                <w:color w:val="000000"/>
                <w:spacing w:val="0"/>
                <w:sz w:val="28"/>
                <w:szCs w:val="28"/>
                <w:shd w:val="clear" w:fill="FFFFFF"/>
              </w:rPr>
            </w:pPr>
            <w:r>
              <w:rPr>
                <w:rFonts w:hint="default" w:ascii="Times New Roman" w:hAnsi="Times New Roman" w:eastAsia="SimSun" w:cs="Times New Roman"/>
                <w:i w:val="0"/>
                <w:iCs w:val="0"/>
                <w:caps w:val="0"/>
                <w:color w:val="000000"/>
                <w:spacing w:val="0"/>
                <w:sz w:val="28"/>
                <w:szCs w:val="28"/>
                <w:shd w:val="clear" w:fill="FFFFFF"/>
              </w:rPr>
              <w:t xml:space="preserve">Capacity thường = 6  × 10  = 60 </w:t>
            </w:r>
            <w:r>
              <w:rPr>
                <w:rFonts w:hint="default" w:ascii="Times New Roman" w:hAnsi="Times New Roman" w:eastAsia="SimSun" w:cs="Times New Roman"/>
                <w:i w:val="0"/>
                <w:iCs w:val="0"/>
                <w:caps w:val="0"/>
                <w:color w:val="000000"/>
                <w:spacing w:val="0"/>
                <w:sz w:val="28"/>
                <w:szCs w:val="28"/>
                <w:bdr w:val="single" w:color="auto" w:sz="2" w:space="0"/>
                <w:shd w:val="clear" w:fill="FFFFFF"/>
              </w:rPr>
              <w:br w:type="textWrapping"/>
            </w:r>
            <w:r>
              <w:rPr>
                <w:rFonts w:hint="default" w:ascii="Times New Roman" w:hAnsi="Times New Roman" w:eastAsia="SimSun" w:cs="Times New Roman"/>
                <w:i w:val="0"/>
                <w:iCs w:val="0"/>
                <w:caps w:val="0"/>
                <w:color w:val="000000"/>
                <w:spacing w:val="0"/>
                <w:sz w:val="28"/>
                <w:szCs w:val="28"/>
                <w:shd w:val="clear" w:fill="FFFFFF"/>
              </w:rPr>
              <w:t xml:space="preserve">Capacity Sprint = 6 × (10 − 1) − 4 = 50 </w:t>
            </w:r>
            <w:r>
              <w:rPr>
                <w:rFonts w:hint="default" w:ascii="Times New Roman" w:hAnsi="Times New Roman" w:eastAsia="SimSun" w:cs="Times New Roman"/>
                <w:i w:val="0"/>
                <w:iCs w:val="0"/>
                <w:caps w:val="0"/>
                <w:color w:val="000000"/>
                <w:spacing w:val="0"/>
                <w:sz w:val="28"/>
                <w:szCs w:val="28"/>
                <w:bdr w:val="single" w:color="auto" w:sz="2" w:space="0"/>
                <w:shd w:val="clear" w:fill="FFFFFF"/>
              </w:rPr>
              <w:br w:type="textWrapping"/>
            </w:r>
            <w:r>
              <w:rPr>
                <w:rFonts w:hint="default" w:ascii="Times New Roman" w:hAnsi="Times New Roman" w:eastAsia="SimSun" w:cs="Times New Roman"/>
                <w:i w:val="0"/>
                <w:iCs w:val="0"/>
                <w:caps w:val="0"/>
                <w:color w:val="000000"/>
                <w:spacing w:val="0"/>
                <w:sz w:val="28"/>
                <w:szCs w:val="28"/>
                <w:shd w:val="clear" w:fill="FFFFFF"/>
              </w:rPr>
              <w:t>Tỷ lệ capacity = 50/60 = 83,3%</w:t>
            </w:r>
          </w:p>
          <w:p w14:paraId="35BEC591">
            <w:pPr>
              <w:spacing w:after="20" w:line="264" w:lineRule="auto"/>
              <w:rPr>
                <w:rFonts w:hint="default" w:ascii="Times New Roman" w:hAnsi="Times New Roman" w:cs="Times New Roman"/>
                <w:sz w:val="28"/>
                <w:szCs w:val="28"/>
                <w:lang w:val="en-US"/>
              </w:rPr>
            </w:pPr>
            <w:r>
              <w:rPr>
                <w:rFonts w:hint="default" w:ascii="Times New Roman" w:hAnsi="Times New Roman" w:eastAsia="SimSun" w:cs="Times New Roman"/>
                <w:i w:val="0"/>
                <w:iCs w:val="0"/>
                <w:caps w:val="0"/>
                <w:color w:val="000000"/>
                <w:spacing w:val="0"/>
                <w:sz w:val="28"/>
                <w:szCs w:val="28"/>
                <w:shd w:val="clear" w:fill="FFFFFF"/>
              </w:rPr>
              <w:t>SP dự kiến = 24 × 50/60 = 20 SP</w:t>
            </w:r>
          </w:p>
        </w:tc>
      </w:tr>
      <w:tr w14:paraId="138D8F3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5ABD3511">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Các story chọn và tổng SP</w:t>
            </w:r>
          </w:p>
        </w:tc>
        <w:tc>
          <w:tcPr>
            <w:tcW w:w="5867" w:type="dxa"/>
          </w:tcPr>
          <w:p w14:paraId="77626DFD">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Chọn C1, C2, C3. Tổng 18 SP</w:t>
            </w:r>
          </w:p>
        </w:tc>
      </w:tr>
      <w:tr w14:paraId="0445362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1E8C5A3B">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Sprint Goal</w:t>
            </w:r>
          </w:p>
        </w:tc>
        <w:tc>
          <w:tcPr>
            <w:tcW w:w="5867" w:type="dxa"/>
          </w:tcPr>
          <w:p w14:paraId="04244F08">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Giúp khách hàng hoàn thành quy trình mua rau trong giỏ hàng và thanh toán khi nhận hàng</w:t>
            </w:r>
          </w:p>
        </w:tc>
      </w:tr>
      <w:tr w14:paraId="7EFE837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793" w:hRule="atLeast"/>
          <w:jc w:val="center"/>
        </w:trPr>
        <w:tc>
          <w:tcPr>
            <w:tcW w:w="3159" w:type="dxa"/>
          </w:tcPr>
          <w:p w14:paraId="3754DBB8">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Lý do lựa chọn</w:t>
            </w:r>
          </w:p>
        </w:tc>
        <w:tc>
          <w:tcPr>
            <w:tcW w:w="5867" w:type="dxa"/>
          </w:tcPr>
          <w:p w14:paraId="2C7EEEC7">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Vì cả 3 đều có mức độ must và tổng 18SP không bị vượt quá 20SP phù hợp với sprint 5 đã giảm do nghỉ lễ và nghỉ phép</w:t>
            </w:r>
          </w:p>
        </w:tc>
      </w:tr>
    </w:tbl>
    <w:p w14:paraId="6E41613A">
      <w:pPr>
        <w:spacing w:before="0" w:after="80" w:line="276" w:lineRule="auto"/>
        <w:rPr>
          <w:rFonts w:hint="default" w:ascii="Times New Roman" w:hAnsi="Times New Roman" w:cs="Times New Roman"/>
          <w:sz w:val="28"/>
          <w:szCs w:val="28"/>
        </w:rPr>
      </w:pPr>
    </w:p>
    <w:p w14:paraId="5AF234BF">
      <w:pPr>
        <w:keepNext/>
        <w:spacing w:before="160" w:after="80" w:line="276"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Bài 2. Phân rã công việc – story C3</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4964"/>
        <w:gridCol w:w="2256"/>
        <w:gridCol w:w="1805"/>
      </w:tblGrid>
      <w:tr w14:paraId="1E5D325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4964" w:type="dxa"/>
            <w:shd w:val="clear" w:color="auto" w:fill="8EAADB"/>
          </w:tcPr>
          <w:p w14:paraId="106E612B">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Task cụ thể</w:t>
            </w:r>
          </w:p>
        </w:tc>
        <w:tc>
          <w:tcPr>
            <w:tcW w:w="2256" w:type="dxa"/>
            <w:shd w:val="clear" w:color="auto" w:fill="8EAADB"/>
          </w:tcPr>
          <w:p w14:paraId="2A4A2BA7">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Nhóm công việc</w:t>
            </w:r>
          </w:p>
        </w:tc>
        <w:tc>
          <w:tcPr>
            <w:tcW w:w="1805" w:type="dxa"/>
            <w:shd w:val="clear" w:color="auto" w:fill="8EAADB"/>
          </w:tcPr>
          <w:p w14:paraId="169BE3E4">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Ước lượng (giờ)</w:t>
            </w:r>
          </w:p>
        </w:tc>
      </w:tr>
      <w:tr w14:paraId="615798D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4964" w:type="dxa"/>
          </w:tcPr>
          <w:p w14:paraId="3D4FA0DA">
            <w:pPr>
              <w:spacing w:after="20" w:line="264" w:lineRule="auto"/>
              <w:rPr>
                <w:rFonts w:hint="default" w:ascii="Times New Roman" w:hAnsi="Times New Roman" w:cs="Times New Roman"/>
                <w:sz w:val="28"/>
                <w:szCs w:val="28"/>
              </w:rPr>
            </w:pPr>
            <w:r>
              <w:rPr>
                <w:rFonts w:hint="default" w:ascii="Times New Roman" w:hAnsi="Times New Roman" w:eastAsia="SimSun" w:cs="Times New Roman"/>
                <w:i w:val="0"/>
                <w:iCs w:val="0"/>
                <w:caps w:val="0"/>
                <w:color w:val="000000"/>
                <w:spacing w:val="0"/>
                <w:sz w:val="28"/>
                <w:szCs w:val="28"/>
                <w:shd w:val="clear" w:fill="FFFFFF"/>
              </w:rPr>
              <w:t>Thiết kế màn hình/chọn phương thức thanh toán khi nhận hàng</w:t>
            </w:r>
          </w:p>
        </w:tc>
        <w:tc>
          <w:tcPr>
            <w:tcW w:w="2256" w:type="dxa"/>
          </w:tcPr>
          <w:p w14:paraId="07B0EAA6">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UI/UX</w:t>
            </w:r>
          </w:p>
        </w:tc>
        <w:tc>
          <w:tcPr>
            <w:tcW w:w="1805" w:type="dxa"/>
          </w:tcPr>
          <w:p w14:paraId="6AE0E891">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3</w:t>
            </w:r>
          </w:p>
        </w:tc>
      </w:tr>
      <w:tr w14:paraId="29E5F27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4964" w:type="dxa"/>
          </w:tcPr>
          <w:p w14:paraId="16330D4E">
            <w:pPr>
              <w:spacing w:after="20" w:line="264" w:lineRule="auto"/>
              <w:rPr>
                <w:rFonts w:hint="default" w:ascii="Times New Roman" w:hAnsi="Times New Roman" w:cs="Times New Roman"/>
                <w:sz w:val="28"/>
                <w:szCs w:val="28"/>
              </w:rPr>
            </w:pPr>
            <w:r>
              <w:rPr>
                <w:rFonts w:hint="default" w:ascii="Times New Roman" w:hAnsi="Times New Roman" w:eastAsia="SimSun" w:cs="Times New Roman"/>
                <w:i w:val="0"/>
                <w:iCs w:val="0"/>
                <w:caps w:val="0"/>
                <w:color w:val="000000"/>
                <w:spacing w:val="0"/>
                <w:sz w:val="28"/>
                <w:szCs w:val="28"/>
                <w:shd w:val="clear" w:fill="FFFFFF"/>
              </w:rPr>
              <w:t>Thiết kế/cập nhật dữ liệu đơn hàng và phương thức thanh toán</w:t>
            </w:r>
          </w:p>
        </w:tc>
        <w:tc>
          <w:tcPr>
            <w:tcW w:w="2256" w:type="dxa"/>
          </w:tcPr>
          <w:p w14:paraId="65A13872">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DB</w:t>
            </w:r>
          </w:p>
        </w:tc>
        <w:tc>
          <w:tcPr>
            <w:tcW w:w="1805" w:type="dxa"/>
          </w:tcPr>
          <w:p w14:paraId="49F7F2B7">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3</w:t>
            </w:r>
          </w:p>
        </w:tc>
      </w:tr>
      <w:tr w14:paraId="021FE3D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4964" w:type="dxa"/>
          </w:tcPr>
          <w:p w14:paraId="4EB0E05E">
            <w:pPr>
              <w:spacing w:after="20" w:line="264" w:lineRule="auto"/>
              <w:rPr>
                <w:rFonts w:hint="default" w:ascii="Times New Roman" w:hAnsi="Times New Roman" w:cs="Times New Roman"/>
                <w:sz w:val="28"/>
                <w:szCs w:val="28"/>
              </w:rPr>
            </w:pPr>
            <w:r>
              <w:rPr>
                <w:rFonts w:hint="default" w:ascii="Times New Roman" w:hAnsi="Times New Roman" w:eastAsia="SimSun" w:cs="Times New Roman"/>
                <w:i w:val="0"/>
                <w:iCs w:val="0"/>
                <w:caps w:val="0"/>
                <w:color w:val="000000"/>
                <w:spacing w:val="0"/>
                <w:sz w:val="28"/>
                <w:szCs w:val="28"/>
                <w:shd w:val="clear" w:fill="FFFFFF"/>
              </w:rPr>
              <w:t>Xử lý nghiệp vụ xác nhận thanh toán khi nhận hàng và cập nhật trạng thái đơn</w:t>
            </w:r>
          </w:p>
        </w:tc>
        <w:tc>
          <w:tcPr>
            <w:tcW w:w="2256" w:type="dxa"/>
          </w:tcPr>
          <w:p w14:paraId="5A2CA51D">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Dev</w:t>
            </w:r>
          </w:p>
        </w:tc>
        <w:tc>
          <w:tcPr>
            <w:tcW w:w="1805" w:type="dxa"/>
          </w:tcPr>
          <w:p w14:paraId="635C7CCD">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5</w:t>
            </w:r>
          </w:p>
        </w:tc>
      </w:tr>
      <w:tr w14:paraId="7A0890D1">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567" w:hRule="atLeast"/>
          <w:jc w:val="center"/>
        </w:trPr>
        <w:tc>
          <w:tcPr>
            <w:tcW w:w="4964" w:type="dxa"/>
          </w:tcPr>
          <w:p w14:paraId="0433210C">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Tổng giờ công</w:t>
            </w:r>
          </w:p>
        </w:tc>
        <w:tc>
          <w:tcPr>
            <w:tcW w:w="2256" w:type="dxa"/>
          </w:tcPr>
          <w:p w14:paraId="3D51D72A">
            <w:pPr>
              <w:spacing w:after="20" w:line="264" w:lineRule="auto"/>
              <w:rPr>
                <w:rFonts w:hint="default" w:ascii="Times New Roman" w:hAnsi="Times New Roman" w:cs="Times New Roman"/>
                <w:sz w:val="28"/>
                <w:szCs w:val="28"/>
              </w:rPr>
            </w:pPr>
          </w:p>
        </w:tc>
        <w:tc>
          <w:tcPr>
            <w:tcW w:w="1805" w:type="dxa"/>
          </w:tcPr>
          <w:p w14:paraId="5146E01B">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11</w:t>
            </w:r>
          </w:p>
        </w:tc>
      </w:tr>
    </w:tbl>
    <w:p w14:paraId="2096532A">
      <w:pPr>
        <w:spacing w:before="0" w:after="80" w:line="276" w:lineRule="auto"/>
        <w:rPr>
          <w:rFonts w:hint="default" w:ascii="Times New Roman" w:hAnsi="Times New Roman" w:cs="Times New Roman"/>
          <w:sz w:val="28"/>
          <w:szCs w:val="28"/>
        </w:rPr>
      </w:pPr>
    </w:p>
    <w:p w14:paraId="044C01D4">
      <w:pPr>
        <w:keepNext/>
        <w:spacing w:before="160" w:after="80" w:line="276"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Bài 3. Phân tích Burndown Chart</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158"/>
        <w:gridCol w:w="5866"/>
      </w:tblGrid>
      <w:tr w14:paraId="3294D95E">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3159" w:type="dxa"/>
            <w:shd w:val="clear" w:color="auto" w:fill="8EAADB"/>
          </w:tcPr>
          <w:p w14:paraId="701FDAAC">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Nội dung</w:t>
            </w:r>
          </w:p>
        </w:tc>
        <w:tc>
          <w:tcPr>
            <w:tcW w:w="5867" w:type="dxa"/>
            <w:shd w:val="clear" w:color="auto" w:fill="8EAADB"/>
          </w:tcPr>
          <w:p w14:paraId="04F595C1">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Trả lời</w:t>
            </w:r>
          </w:p>
        </w:tc>
      </w:tr>
      <w:tr w14:paraId="0D012DC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3159" w:type="dxa"/>
          </w:tcPr>
          <w:p w14:paraId="332771D3">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a) Biểu đồ A – ngày 4: số liệu, chênh lệch, kết luận</w:t>
            </w:r>
          </w:p>
        </w:tc>
        <w:tc>
          <w:tcPr>
            <w:tcW w:w="5867" w:type="dxa"/>
          </w:tcPr>
          <w:p w14:paraId="63D0E27B">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Lý tưởng là 14sp nhưng thực tế là 23sp chênh lệch 9sp </w:t>
            </w:r>
          </w:p>
        </w:tc>
      </w:tr>
      <w:tr w14:paraId="195EE67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3159" w:type="dxa"/>
          </w:tcPr>
          <w:p w14:paraId="69675505">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b) Biểu đồ A – dấu hiệu bất thường và rủi ro</w:t>
            </w:r>
          </w:p>
        </w:tc>
        <w:tc>
          <w:tcPr>
            <w:tcW w:w="5867" w:type="dxa"/>
          </w:tcPr>
          <w:p w14:paraId="6476FA6B">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Từ ngày 0 đến ngày 2 thực tế vẫn còn 24sp trong khi đường lý tưởng là 19sp rủi ro là làm chậm tiến độ , công việc bị dồn về cuối sprint</w:t>
            </w:r>
          </w:p>
        </w:tc>
      </w:tr>
      <w:tr w14:paraId="35EFB15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3159" w:type="dxa"/>
          </w:tcPr>
          <w:p w14:paraId="65655ECA">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c) Biểu đồ B – vì sao đường thực tế đi lên; rủi ro</w:t>
            </w:r>
          </w:p>
        </w:tc>
        <w:tc>
          <w:tcPr>
            <w:tcW w:w="5867" w:type="dxa"/>
          </w:tcPr>
          <w:p w14:paraId="1535ABFD">
            <w:pPr>
              <w:spacing w:after="20" w:line="264" w:lineRule="auto"/>
              <w:rPr>
                <w:rFonts w:hint="default" w:ascii="Times New Roman" w:hAnsi="Times New Roman" w:cs="Times New Roman"/>
                <w:sz w:val="28"/>
                <w:szCs w:val="28"/>
              </w:rPr>
            </w:pPr>
            <w:r>
              <w:rPr>
                <w:rFonts w:hint="default" w:ascii="Times New Roman" w:hAnsi="Times New Roman" w:eastAsia="SimSun" w:cs="Times New Roman"/>
                <w:sz w:val="28"/>
                <w:szCs w:val="28"/>
              </w:rPr>
              <w:t>Do khối lượng công việc tăng từ ngày 4 đến ngày 6. Rủi ro: Sprint có thể không hoàn thành đúng mục tiêu</w:t>
            </w:r>
          </w:p>
        </w:tc>
      </w:tr>
      <w:tr w14:paraId="0EFDC57C">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907" w:hRule="atLeast"/>
          <w:jc w:val="center"/>
        </w:trPr>
        <w:tc>
          <w:tcPr>
            <w:tcW w:w="3159" w:type="dxa"/>
          </w:tcPr>
          <w:p w14:paraId="6E31B41E">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d) Biểu đồ đã chọn và hành động / điều chỉnh đề xuất</w:t>
            </w:r>
          </w:p>
        </w:tc>
        <w:tc>
          <w:tcPr>
            <w:tcW w:w="5867" w:type="dxa"/>
          </w:tcPr>
          <w:p w14:paraId="4E96E8E6">
            <w:pPr>
              <w:spacing w:after="20" w:line="264" w:lineRule="auto"/>
              <w:rPr>
                <w:rFonts w:hint="default" w:ascii="Times New Roman" w:hAnsi="Times New Roman" w:cs="Times New Roman"/>
                <w:sz w:val="28"/>
                <w:szCs w:val="28"/>
              </w:rPr>
            </w:pPr>
            <w:r>
              <w:rPr>
                <w:rFonts w:hint="default" w:ascii="Times New Roman" w:hAnsi="Times New Roman" w:eastAsia="SimSun" w:cs="Times New Roman"/>
                <w:sz w:val="28"/>
                <w:szCs w:val="28"/>
              </w:rPr>
              <w:t>Trong Daily Scrum, Developers cùng kiểm tra trở ngại, phối hợp xử lý công việc tồn đọng và ưu tiên hoàn thành Sprint Goal, không làm thêm giờ</w:t>
            </w:r>
          </w:p>
        </w:tc>
      </w:tr>
    </w:tbl>
    <w:p w14:paraId="2E88B73A">
      <w:pPr>
        <w:spacing w:before="0" w:after="80" w:line="276" w:lineRule="auto"/>
        <w:rPr>
          <w:rFonts w:hint="default" w:ascii="Times New Roman" w:hAnsi="Times New Roman" w:cs="Times New Roman"/>
          <w:sz w:val="28"/>
          <w:szCs w:val="28"/>
        </w:rPr>
      </w:pPr>
    </w:p>
    <w:p w14:paraId="3D6D6F86">
      <w:pPr>
        <w:keepNext/>
        <w:spacing w:before="160" w:after="80" w:line="276"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Bài 4. Sprint Review</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256"/>
        <w:gridCol w:w="6769"/>
      </w:tblGrid>
      <w:tr w14:paraId="1112F29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2256" w:type="dxa"/>
            <w:shd w:val="clear" w:color="auto" w:fill="8EAADB"/>
          </w:tcPr>
          <w:p w14:paraId="48C5DD82">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Vai trò</w:t>
            </w:r>
          </w:p>
        </w:tc>
        <w:tc>
          <w:tcPr>
            <w:tcW w:w="6769" w:type="dxa"/>
            <w:shd w:val="clear" w:color="auto" w:fill="8EAADB"/>
          </w:tcPr>
          <w:p w14:paraId="08E41B1D">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Hoạt động cụ thể trong buổi Review</w:t>
            </w:r>
          </w:p>
        </w:tc>
      </w:tr>
      <w:tr w14:paraId="13764A2F">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4B1E69D9">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Product Owner</w:t>
            </w:r>
          </w:p>
        </w:tc>
        <w:tc>
          <w:tcPr>
            <w:tcW w:w="6769" w:type="dxa"/>
          </w:tcPr>
          <w:p w14:paraId="0FF84007">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Trình bày mục tiêu sản phẩm, kiểm tra cùng cả team xem chức năng đã hoàn thánh đúng yêu cầu chưa</w:t>
            </w:r>
          </w:p>
        </w:tc>
      </w:tr>
      <w:tr w14:paraId="7EF5D432">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2064A6CD">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Scrum Master</w:t>
            </w:r>
          </w:p>
        </w:tc>
        <w:tc>
          <w:tcPr>
            <w:tcW w:w="6769" w:type="dxa"/>
          </w:tcPr>
          <w:p w14:paraId="7D3FB8C2">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Giúp mọi người gắn kết, trao đổi và ghi lại phản hồi</w:t>
            </w:r>
          </w:p>
        </w:tc>
      </w:tr>
      <w:tr w14:paraId="627A83F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071E5DA4">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Developers</w:t>
            </w:r>
          </w:p>
        </w:tc>
        <w:tc>
          <w:tcPr>
            <w:tcW w:w="6769" w:type="dxa"/>
          </w:tcPr>
          <w:p w14:paraId="1F4D5F6D">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Demo chức nưang đã làm, trả lời các câu hỏi kỹ thuật và nghiệp vụ</w:t>
            </w:r>
          </w:p>
        </w:tc>
      </w:tr>
      <w:tr w14:paraId="6637E2A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60506906">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Stakeholders</w:t>
            </w:r>
          </w:p>
        </w:tc>
        <w:tc>
          <w:tcPr>
            <w:tcW w:w="6769" w:type="dxa"/>
          </w:tcPr>
          <w:p w14:paraId="42FAAFD7">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Trải nghiệm bản demo và đưa ra phản hồi</w:t>
            </w:r>
          </w:p>
        </w:tc>
      </w:tr>
    </w:tbl>
    <w:p w14:paraId="7D1E8309">
      <w:pPr>
        <w:spacing w:before="0" w:after="80" w:line="276" w:lineRule="auto"/>
        <w:rPr>
          <w:rFonts w:hint="default" w:ascii="Times New Roman" w:hAnsi="Times New Roman" w:cs="Times New Roman"/>
          <w:sz w:val="28"/>
          <w:szCs w:val="28"/>
        </w:rPr>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9025"/>
      </w:tblGrid>
      <w:tr w14:paraId="5F88A1B7">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9026" w:type="dxa"/>
            <w:shd w:val="clear" w:color="auto" w:fill="8EAADB"/>
          </w:tcPr>
          <w:p w14:paraId="6862CE44">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b) PO xử lý đề nghị của chủ cửa hàng thế nào? Thể hiện giá trị nào của Agile Manifesto?</w:t>
            </w:r>
          </w:p>
        </w:tc>
      </w:tr>
      <w:tr w14:paraId="31F9E34D">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360" w:hRule="atLeast"/>
          <w:jc w:val="center"/>
        </w:trPr>
        <w:tc>
          <w:tcPr>
            <w:tcW w:w="9026" w:type="dxa"/>
          </w:tcPr>
          <w:p w14:paraId="3D6AD066">
            <w:pPr>
              <w:spacing w:after="20" w:line="264" w:lineRule="auto"/>
              <w:rPr>
                <w:rFonts w:hint="default" w:ascii="Times New Roman" w:hAnsi="Times New Roman" w:cs="Times New Roman"/>
                <w:sz w:val="28"/>
                <w:szCs w:val="28"/>
              </w:rPr>
            </w:pPr>
            <w:r>
              <w:rPr>
                <w:rFonts w:hint="default" w:ascii="Times New Roman" w:hAnsi="Times New Roman" w:eastAsia="SimSun" w:cs="Times New Roman"/>
                <w:i w:val="0"/>
                <w:iCs w:val="0"/>
                <w:caps w:val="0"/>
                <w:color w:val="000000"/>
                <w:spacing w:val="0"/>
                <w:sz w:val="28"/>
                <w:szCs w:val="28"/>
                <w:shd w:val="clear" w:fill="FFFFFF"/>
              </w:rPr>
              <w:t>PO ghi nhận đề nghị thanh toán QR vào Product Backlog, làm rõ giá trị, phạm vi và mức độ khẩn cấp, sau đó tự sắp xếp ưu tiên cùng các PBI khác; không tự động hứa chắc sẽ hoàn thành tuần sau. Cách làm thể hiện giá trị “Hợp tác với khách hàng hơn là đàm phán hợp đồng” và tinh thần phản hồi thay đổi, vì ý kiến stakeholder được tiếp nhận nhưng quyết định dựa trên giá trị và ưu tiên sản phẩm.</w:t>
            </w:r>
          </w:p>
        </w:tc>
      </w:tr>
    </w:tbl>
    <w:p w14:paraId="7E5948E4">
      <w:pPr>
        <w:spacing w:before="0" w:after="80" w:line="276" w:lineRule="auto"/>
        <w:rPr>
          <w:rFonts w:hint="default" w:ascii="Times New Roman" w:hAnsi="Times New Roman" w:cs="Times New Roman"/>
          <w:sz w:val="28"/>
          <w:szCs w:val="28"/>
        </w:rPr>
      </w:pPr>
    </w:p>
    <w:p w14:paraId="2CF84FAF">
      <w:pPr>
        <w:keepNext/>
        <w:spacing w:before="160" w:after="80" w:line="276"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Bài 5. Sprint Retrospective</w:t>
      </w:r>
    </w:p>
    <w:p w14:paraId="7EAA31EB">
      <w:pPr>
        <w:spacing w:before="0" w:after="120" w:line="276" w:lineRule="auto"/>
        <w:jc w:val="both"/>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 xml:space="preserve">Kỹ thuật đã chọn: ☐ 4Ls    </w:t>
      </w:r>
      <w:r>
        <w:rPr>
          <w:rFonts w:hint="default" w:ascii="Times New Roman" w:hAnsi="Times New Roman" w:eastAsia="Times New Roman" w:cs="Times New Roman"/>
          <w:b w:val="0"/>
          <w:i w:val="0"/>
          <w:color w:val="000000"/>
          <w:sz w:val="28"/>
          <w:szCs w:val="28"/>
          <w:lang w:val="en-US"/>
        </w:rPr>
        <w:t>X</w:t>
      </w:r>
      <w:r>
        <w:rPr>
          <w:rFonts w:hint="default" w:ascii="Times New Roman" w:hAnsi="Times New Roman" w:eastAsia="Times New Roman" w:cs="Times New Roman"/>
          <w:b w:val="0"/>
          <w:i w:val="0"/>
          <w:color w:val="000000"/>
          <w:sz w:val="28"/>
          <w:szCs w:val="28"/>
        </w:rPr>
        <w:t xml:space="preserve"> Start – Stop – Continue</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256"/>
        <w:gridCol w:w="6769"/>
      </w:tblGrid>
      <w:tr w14:paraId="668BD149">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2256" w:type="dxa"/>
            <w:shd w:val="clear" w:color="auto" w:fill="8EAADB"/>
          </w:tcPr>
          <w:p w14:paraId="72BC958D">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Nhóm</w:t>
            </w:r>
          </w:p>
        </w:tc>
        <w:tc>
          <w:tcPr>
            <w:tcW w:w="6769" w:type="dxa"/>
            <w:shd w:val="clear" w:color="auto" w:fill="8EAADB"/>
          </w:tcPr>
          <w:p w14:paraId="24C0CE6E">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Nhận xét gắn với tình huống</w:t>
            </w:r>
          </w:p>
        </w:tc>
      </w:tr>
      <w:tr w14:paraId="5FA471E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187478F0">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 xml:space="preserve">Start </w:t>
            </w:r>
          </w:p>
        </w:tc>
        <w:tc>
          <w:tcPr>
            <w:tcW w:w="6769" w:type="dxa"/>
          </w:tcPr>
          <w:p w14:paraId="505F8983">
            <w:pPr>
              <w:spacing w:after="20" w:line="264" w:lineRule="auto"/>
              <w:rPr>
                <w:rFonts w:hint="default" w:ascii="Times New Roman" w:hAnsi="Times New Roman" w:cs="Times New Roman"/>
                <w:sz w:val="28"/>
                <w:szCs w:val="28"/>
              </w:rPr>
            </w:pPr>
            <w:r>
              <w:rPr>
                <w:rFonts w:hint="default" w:ascii="Times New Roman" w:hAnsi="Times New Roman" w:eastAsia="SimSun" w:cs="Times New Roman"/>
                <w:i w:val="0"/>
                <w:iCs w:val="0"/>
                <w:caps w:val="0"/>
                <w:color w:val="000000"/>
                <w:spacing w:val="0"/>
                <w:sz w:val="28"/>
                <w:szCs w:val="28"/>
                <w:shd w:val="clear" w:fill="FFFFFF"/>
              </w:rPr>
              <w:t>Bắt đầu kiểm thử liên tục ngay khi từng phần chức năng sẵn sàng, thay vì đợi đến cuối Sprint</w:t>
            </w:r>
          </w:p>
        </w:tc>
      </w:tr>
      <w:tr w14:paraId="32695D0A">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0FE594A7">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 xml:space="preserve">Stop </w:t>
            </w:r>
          </w:p>
        </w:tc>
        <w:tc>
          <w:tcPr>
            <w:tcW w:w="6769" w:type="dxa"/>
          </w:tcPr>
          <w:p w14:paraId="1A0F7E2E">
            <w:pPr>
              <w:spacing w:after="20" w:line="264" w:lineRule="auto"/>
              <w:rPr>
                <w:rFonts w:hint="default" w:ascii="Times New Roman" w:hAnsi="Times New Roman" w:cs="Times New Roman"/>
                <w:sz w:val="28"/>
                <w:szCs w:val="28"/>
              </w:rPr>
            </w:pPr>
            <w:r>
              <w:rPr>
                <w:rFonts w:hint="default" w:ascii="Times New Roman" w:hAnsi="Times New Roman" w:eastAsia="SimSun" w:cs="Times New Roman"/>
                <w:i w:val="0"/>
                <w:iCs w:val="0"/>
                <w:caps w:val="0"/>
                <w:color w:val="000000"/>
                <w:spacing w:val="0"/>
                <w:sz w:val="28"/>
                <w:szCs w:val="28"/>
                <w:shd w:val="clear" w:fill="FFFFFF"/>
              </w:rPr>
              <w:t>Dừng việc để phần lớn kiểm thử dồn vào 2 ngày cuối Sprint</w:t>
            </w:r>
          </w:p>
        </w:tc>
      </w:tr>
      <w:tr w14:paraId="3FFC9230">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23" w:hRule="atLeast"/>
          <w:jc w:val="center"/>
        </w:trPr>
        <w:tc>
          <w:tcPr>
            <w:tcW w:w="2256" w:type="dxa"/>
          </w:tcPr>
          <w:p w14:paraId="7FC92DDA">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Continue</w:t>
            </w:r>
          </w:p>
        </w:tc>
        <w:tc>
          <w:tcPr>
            <w:tcW w:w="6769" w:type="dxa"/>
          </w:tcPr>
          <w:p w14:paraId="1F8A7742">
            <w:pPr>
              <w:spacing w:after="20" w:line="264" w:lineRule="auto"/>
              <w:rPr>
                <w:rFonts w:hint="default" w:ascii="Times New Roman" w:hAnsi="Times New Roman" w:cs="Times New Roman"/>
                <w:sz w:val="28"/>
                <w:szCs w:val="28"/>
              </w:rPr>
            </w:pPr>
            <w:r>
              <w:rPr>
                <w:rFonts w:hint="default" w:ascii="Times New Roman" w:hAnsi="Times New Roman" w:eastAsia="SimSun" w:cs="Times New Roman"/>
                <w:i w:val="0"/>
                <w:iCs w:val="0"/>
                <w:caps w:val="0"/>
                <w:color w:val="000000"/>
                <w:spacing w:val="0"/>
                <w:sz w:val="28"/>
                <w:szCs w:val="28"/>
                <w:shd w:val="clear" w:fill="FFFFFF"/>
              </w:rPr>
              <w:t>Tiếp tục phối hợp giữa Developers và người kiểm thử, cùng xử lý lỗi để bảo đảm Increment đạt chất lượng</w:t>
            </w:r>
          </w:p>
        </w:tc>
      </w:tr>
    </w:tbl>
    <w:p w14:paraId="415DD108">
      <w:pPr>
        <w:spacing w:before="0" w:after="80" w:line="276" w:lineRule="auto"/>
        <w:rPr>
          <w:rFonts w:hint="default" w:ascii="Times New Roman" w:hAnsi="Times New Roman" w:cs="Times New Roman"/>
          <w:sz w:val="28"/>
          <w:szCs w:val="28"/>
        </w:rPr>
      </w:pP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3610"/>
        <w:gridCol w:w="2075"/>
        <w:gridCol w:w="3339"/>
      </w:tblGrid>
      <w:tr w14:paraId="6F7912D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blHeader/>
          <w:jc w:val="center"/>
        </w:trPr>
        <w:tc>
          <w:tcPr>
            <w:tcW w:w="3610" w:type="dxa"/>
            <w:shd w:val="clear" w:color="auto" w:fill="8EAADB"/>
          </w:tcPr>
          <w:p w14:paraId="63E4F763">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Hành động cụ thể</w:t>
            </w:r>
          </w:p>
        </w:tc>
        <w:tc>
          <w:tcPr>
            <w:tcW w:w="2076" w:type="dxa"/>
            <w:shd w:val="clear" w:color="auto" w:fill="8EAADB"/>
          </w:tcPr>
          <w:p w14:paraId="19824F5F">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Vai trò phụ trách</w:t>
            </w:r>
          </w:p>
        </w:tc>
        <w:tc>
          <w:tcPr>
            <w:tcW w:w="3339" w:type="dxa"/>
            <w:shd w:val="clear" w:color="auto" w:fill="8EAADB"/>
          </w:tcPr>
          <w:p w14:paraId="128F7381">
            <w:pPr>
              <w:spacing w:after="20" w:line="264" w:lineRule="auto"/>
              <w:jc w:val="center"/>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Tiêu chí hoàn thành quan sát được</w:t>
            </w:r>
          </w:p>
        </w:tc>
      </w:tr>
      <w:tr w14:paraId="6017C6A4">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1020" w:hRule="atLeast"/>
          <w:jc w:val="center"/>
        </w:trPr>
        <w:tc>
          <w:tcPr>
            <w:tcW w:w="3610" w:type="dxa"/>
          </w:tcPr>
          <w:p w14:paraId="67C41552">
            <w:pPr>
              <w:spacing w:after="20" w:line="264" w:lineRule="auto"/>
              <w:ind w:left="140" w:hanging="140" w:hangingChars="50"/>
              <w:rPr>
                <w:rFonts w:hint="default" w:ascii="Times New Roman" w:hAnsi="Times New Roman" w:cs="Times New Roman"/>
                <w:sz w:val="28"/>
                <w:szCs w:val="28"/>
                <w:lang w:val="en-US"/>
              </w:rPr>
            </w:pPr>
            <w:r>
              <w:rPr>
                <w:rFonts w:hint="default" w:ascii="Times New Roman" w:hAnsi="Times New Roman" w:cs="Times New Roman"/>
                <w:sz w:val="28"/>
                <w:szCs w:val="28"/>
                <w:lang w:val="en-US"/>
              </w:rPr>
              <w:t>Kiểm thử xuyên suốt Sprint, kiểm thử mỗi story hoàn thành và kiểm tra lỗi</w:t>
            </w:r>
          </w:p>
        </w:tc>
        <w:tc>
          <w:tcPr>
            <w:tcW w:w="2076" w:type="dxa"/>
          </w:tcPr>
          <w:p w14:paraId="6E0C17CD">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Dev</w:t>
            </w:r>
          </w:p>
        </w:tc>
        <w:tc>
          <w:tcPr>
            <w:tcW w:w="3339" w:type="dxa"/>
          </w:tcPr>
          <w:p w14:paraId="46645A0D">
            <w:pPr>
              <w:spacing w:after="20" w:line="264" w:lineRule="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Story được kiểm trhuwr trước sprint review, không còn lỗi trước khi review, phải được kiểm thử hàng ngày</w:t>
            </w:r>
          </w:p>
        </w:tc>
      </w:tr>
    </w:tbl>
    <w:p w14:paraId="7447EEF1">
      <w:pPr>
        <w:spacing w:before="0" w:after="80" w:line="276" w:lineRule="auto"/>
        <w:rPr>
          <w:rFonts w:hint="default" w:ascii="Times New Roman" w:hAnsi="Times New Roman" w:cs="Times New Roman"/>
          <w:sz w:val="28"/>
          <w:szCs w:val="28"/>
        </w:rPr>
      </w:pPr>
    </w:p>
    <w:p w14:paraId="626176DD">
      <w:pPr>
        <w:keepNext/>
        <w:spacing w:before="160" w:after="80" w:line="276"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Tự chấm (điền sau khi có đáp án)</w:t>
      </w:r>
    </w:p>
    <w:tbl>
      <w:tblPr>
        <w:tblStyle w:val="9"/>
        <w:tblW w:w="0" w:type="auto"/>
        <w:jc w:val="center"/>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0" w:type="dxa"/>
          <w:left w:w="108" w:type="dxa"/>
          <w:bottom w:w="0" w:type="dxa"/>
          <w:right w:w="108" w:type="dxa"/>
        </w:tblCellMar>
      </w:tblPr>
      <w:tblGrid>
        <w:gridCol w:w="2707"/>
        <w:gridCol w:w="6317"/>
      </w:tblGrid>
      <w:tr w14:paraId="70A7566B">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3E1BA0FA">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Điểm tự chấm</w:t>
            </w:r>
          </w:p>
        </w:tc>
        <w:tc>
          <w:tcPr>
            <w:tcW w:w="6318" w:type="dxa"/>
          </w:tcPr>
          <w:p w14:paraId="055E4AB5">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val="0"/>
                <w:i w:val="0"/>
                <w:color w:val="000000"/>
                <w:sz w:val="28"/>
                <w:szCs w:val="28"/>
              </w:rPr>
              <w:t>..../100</w:t>
            </w:r>
          </w:p>
        </w:tc>
      </w:tr>
      <w:tr w14:paraId="43588B86">
        <w:tblPrEx>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0" w:type="dxa"/>
            <w:left w:w="108" w:type="dxa"/>
            <w:bottom w:w="0" w:type="dxa"/>
            <w:right w:w="108" w:type="dxa"/>
          </w:tblCellMar>
        </w:tblPrEx>
        <w:trPr>
          <w:cantSplit/>
          <w:trHeight w:val="680" w:hRule="atLeast"/>
          <w:jc w:val="center"/>
        </w:trPr>
        <w:tc>
          <w:tcPr>
            <w:tcW w:w="2708" w:type="dxa"/>
          </w:tcPr>
          <w:p w14:paraId="09C2FE77">
            <w:pPr>
              <w:spacing w:after="20" w:line="264" w:lineRule="auto"/>
              <w:rPr>
                <w:rFonts w:hint="default" w:ascii="Times New Roman" w:hAnsi="Times New Roman" w:cs="Times New Roman"/>
                <w:sz w:val="28"/>
                <w:szCs w:val="28"/>
              </w:rPr>
            </w:pPr>
            <w:r>
              <w:rPr>
                <w:rFonts w:hint="default" w:ascii="Times New Roman" w:hAnsi="Times New Roman" w:eastAsia="Times New Roman" w:cs="Times New Roman"/>
                <w:b/>
                <w:i w:val="0"/>
                <w:color w:val="000000"/>
                <w:sz w:val="28"/>
                <w:szCs w:val="28"/>
              </w:rPr>
              <w:t>Lỗi mình đã mắc và cách sửa</w:t>
            </w:r>
          </w:p>
        </w:tc>
        <w:tc>
          <w:tcPr>
            <w:tcW w:w="6318" w:type="dxa"/>
          </w:tcPr>
          <w:p w14:paraId="545B89DF">
            <w:pPr>
              <w:spacing w:after="20" w:line="264" w:lineRule="auto"/>
              <w:rPr>
                <w:rFonts w:hint="default" w:ascii="Times New Roman" w:hAnsi="Times New Roman" w:cs="Times New Roman"/>
                <w:sz w:val="28"/>
                <w:szCs w:val="28"/>
              </w:rPr>
            </w:pPr>
          </w:p>
        </w:tc>
      </w:tr>
    </w:tbl>
    <w:p w14:paraId="0AA8E7F5">
      <w:pPr>
        <w:spacing w:before="0" w:after="80" w:line="276" w:lineRule="auto"/>
        <w:rPr>
          <w:rFonts w:hint="default" w:ascii="Times New Roman" w:hAnsi="Times New Roman" w:cs="Times New Roman"/>
          <w:sz w:val="28"/>
          <w:szCs w:val="28"/>
        </w:rPr>
      </w:pPr>
      <w:bookmarkStart w:id="0" w:name="_GoBack"/>
      <w:bookmarkEnd w:id="0"/>
    </w:p>
    <w:sectPr>
      <w:headerReference r:id="rId3" w:type="default"/>
      <w:pgSz w:w="11909" w:h="16834"/>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苹方-简">
    <w:altName w:val="SimSun"/>
    <w:panose1 w:val="020B0400000000000000"/>
    <w:charset w:val="86"/>
    <w:family w:val="auto"/>
    <w:pitch w:val="default"/>
    <w:sig w:usb0="00000000" w:usb1="00000000" w:usb2="00000017" w:usb3="00000000" w:csb0="00040001"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9">
    <w:pPr>
      <w:jc w:val="right"/>
    </w:pPr>
    <w:r>
      <w:drawing>
        <wp:inline distT="114300" distB="114300" distL="114300" distR="114300">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0000006A">
    <w:pP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EB30BAD"/>
    <w:rsid w:val="6777207D"/>
    <w:rsid w:val="6B3F14DE"/>
    <w:rsid w:val="6CF9BEEB"/>
    <w:rsid w:val="7EEF18B8"/>
    <w:rsid w:val="7EF58F0C"/>
    <w:rsid w:val="AFF5F2ED"/>
    <w:rsid w:val="BBF7853E"/>
    <w:rsid w:val="DEF9BC47"/>
    <w:rsid w:val="FEFB4F5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4"/>
    <w:semiHidden/>
    <w:unhideWhenUsed/>
    <w:uiPriority w:val="99"/>
    <w:rPr>
      <w:rFonts w:asciiTheme="minorHAnsi" w:hAnsiTheme="minorHAnsi" w:eastAsiaTheme="minorEastAsia" w:cstheme="minorBidi"/>
      <w:lang w:val="en"/>
    </w:rPr>
  </w:style>
  <w:style w:type="paragraph" w:styleId="12">
    <w:name w:val="footer"/>
    <w:basedOn w:val="1"/>
    <w:link w:val="26"/>
    <w:unhideWhenUsed/>
    <w:uiPriority w:val="99"/>
    <w:pPr>
      <w:tabs>
        <w:tab w:val="center" w:pos="4320"/>
        <w:tab w:val="right" w:pos="8640"/>
      </w:tabs>
    </w:pPr>
  </w:style>
  <w:style w:type="character" w:styleId="13">
    <w:name w:val="footnote reference"/>
    <w:semiHidden/>
    <w:unhideWhenUsed/>
    <w:uiPriority w:val="99"/>
    <w:rPr>
      <w:vertAlign w:val="superscript"/>
    </w:rPr>
  </w:style>
  <w:style w:type="paragraph" w:styleId="14">
    <w:name w:val="footnote text"/>
    <w:link w:val="23"/>
    <w:semiHidden/>
    <w:unhideWhenUsed/>
    <w:uiPriority w:val="99"/>
    <w:rPr>
      <w:rFonts w:asciiTheme="minorHAnsi" w:hAnsiTheme="minorHAnsi" w:eastAsiaTheme="minorEastAsia" w:cstheme="minorBidi"/>
      <w:lang w:val="en"/>
    </w:rPr>
  </w:style>
  <w:style w:type="paragraph" w:styleId="15">
    <w:name w:val="header"/>
    <w:basedOn w:val="1"/>
    <w:link w:val="25"/>
    <w:unhideWhenUsed/>
    <w:uiPriority w:val="99"/>
    <w:pPr>
      <w:tabs>
        <w:tab w:val="center" w:pos="4320"/>
        <w:tab w:val="right" w:pos="8640"/>
      </w:tabs>
    </w:pPr>
  </w:style>
  <w:style w:type="character" w:styleId="16">
    <w:name w:val="Hyperlink"/>
    <w:unhideWhenUsed/>
    <w:uiPriority w:val="99"/>
    <w:rPr>
      <w:color w:val="0563C1"/>
      <w:u w:val="single"/>
    </w:rPr>
  </w:style>
  <w:style w:type="paragraph" w:styleId="17">
    <w:name w:val="Normal (Web)"/>
    <w:uiPriority w:val="0"/>
    <w:pPr>
      <w:spacing w:before="0" w:beforeAutospacing="1" w:after="0" w:afterAutospacing="1"/>
      <w:ind w:left="0" w:right="0"/>
      <w:jc w:val="left"/>
    </w:pPr>
    <w:rPr>
      <w:kern w:val="0"/>
      <w:sz w:val="24"/>
      <w:szCs w:val="24"/>
      <w:lang w:val="en-US" w:eastAsia="zh-CN" w:bidi="ar"/>
    </w:rPr>
  </w:style>
  <w:style w:type="paragraph" w:styleId="18">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9">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20">
    <w:name w:val="TableNormal"/>
    <w:uiPriority w:val="0"/>
    <w:tblPr>
      <w:tblCellMar>
        <w:top w:w="100" w:type="dxa"/>
        <w:left w:w="100" w:type="dxa"/>
        <w:bottom w:w="100" w:type="dxa"/>
        <w:right w:w="100" w:type="dxa"/>
      </w:tblCellMar>
    </w:tblPr>
  </w:style>
  <w:style w:type="paragraph" w:customStyle="1" w:styleId="21">
    <w:name w:val="Strong1"/>
    <w:qFormat/>
    <w:uiPriority w:val="0"/>
    <w:rPr>
      <w:rFonts w:asciiTheme="minorHAnsi" w:hAnsiTheme="minorHAnsi" w:eastAsiaTheme="minorEastAsia" w:cstheme="minorBidi"/>
      <w:b/>
      <w:bCs/>
      <w:lang w:val="en"/>
    </w:rPr>
  </w:style>
  <w:style w:type="paragraph" w:styleId="22">
    <w:name w:val="List Paragraph"/>
    <w:qFormat/>
    <w:uiPriority w:val="0"/>
    <w:rPr>
      <w:rFonts w:asciiTheme="minorHAnsi" w:hAnsiTheme="minorHAnsi" w:eastAsiaTheme="minorEastAsia" w:cstheme="minorBidi"/>
      <w:lang w:val="en"/>
    </w:rPr>
  </w:style>
  <w:style w:type="character" w:customStyle="1" w:styleId="23">
    <w:name w:val="Footnote Text Char"/>
    <w:link w:val="14"/>
    <w:semiHidden/>
    <w:unhideWhenUsed/>
    <w:uiPriority w:val="99"/>
    <w:rPr>
      <w:sz w:val="20"/>
      <w:szCs w:val="20"/>
    </w:rPr>
  </w:style>
  <w:style w:type="character" w:customStyle="1" w:styleId="24">
    <w:name w:val="Endnote Text Char"/>
    <w:link w:val="11"/>
    <w:semiHidden/>
    <w:unhideWhenUsed/>
    <w:uiPriority w:val="99"/>
    <w:rPr>
      <w:sz w:val="20"/>
      <w:szCs w:val="20"/>
    </w:rPr>
  </w:style>
  <w:style w:type="character" w:customStyle="1" w:styleId="25">
    <w:name w:val="Header Char"/>
    <w:basedOn w:val="8"/>
    <w:link w:val="15"/>
    <w:uiPriority w:val="99"/>
  </w:style>
  <w:style w:type="character" w:customStyle="1" w:styleId="26">
    <w:name w:val="Footer Char"/>
    <w:basedOn w:val="8"/>
    <w:link w:val="12"/>
    <w:uiPriority w:val="99"/>
  </w:style>
  <w:style w:type="table" w:customStyle="1" w:styleId="27">
    <w:name w:val="_Style 25"/>
    <w:basedOn w:val="20"/>
    <w:uiPriority w:val="0"/>
    <w:tblPr>
      <w:tblCellMar>
        <w:top w:w="0" w:type="dxa"/>
        <w:left w:w="10" w:type="dxa"/>
        <w:bottom w:w="0" w:type="dxa"/>
        <w:right w:w="10" w:type="dxa"/>
      </w:tblCellMar>
    </w:tblPr>
  </w:style>
  <w:style w:type="table" w:customStyle="1" w:styleId="28">
    <w:name w:val="_Style 26"/>
    <w:basedOn w:val="20"/>
    <w:uiPriority w:val="0"/>
    <w:tblPr>
      <w:tblCellMar>
        <w:top w:w="0" w:type="dxa"/>
        <w:left w:w="10" w:type="dxa"/>
        <w:bottom w:w="0" w:type="dxa"/>
        <w:right w:w="1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3</Pages>
  <Words>267</Words>
  <Characters>988</Characters>
  <TotalTime>10</TotalTime>
  <ScaleCrop>false</ScaleCrop>
  <LinksUpToDate>false</LinksUpToDate>
  <CharactersWithSpaces>1208</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2026-09-24T04:31:00Z</dcterms:created>
  <dc:creator>Un-named</dc:creator>
  <cp:lastModifiedBy>truong cong</cp:lastModifiedBy>
  <dcterms:modified xsi:type="dcterms:W3CDTF">2026-10-22T16:02:02Z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B3AD92F4DCFDCCC32B0BC76AEEE66A28_43</vt:lpwstr>
  </property>
  <property fmtid="{D5CDD505-2E9C-101B-9397-08002B2CF9AE}" pid="4" name="KSOTemplateDocerSaveRecord">
    <vt:lpwstr>eyJoZGlkIjoiZWVlYjQ4ZDU5YTAwNzg2ZmEzZTc2ZmQ3Njg1NGQxNjIiLCJ1c2VySWQiOiIxMzc0NDA3OTcwNDExIn0=</vt:lpwstr>
  </property>
</Properties>
</file>