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39835" w14:textId="3FE1DE65" w:rsidR="00BC0A07" w:rsidRDefault="000E1B36" w:rsidP="00BC0A07">
      <w:pPr>
        <w:jc w:val="center"/>
        <w:rPr>
          <w:rFonts w:ascii="Cambria" w:hAnsi="Cambria"/>
          <w:sz w:val="28"/>
          <w:szCs w:val="28"/>
        </w:rPr>
      </w:pPr>
      <w:r w:rsidRPr="001073A5">
        <w:rPr>
          <w:rFonts w:ascii="Cambria" w:hAnsi="Cambria"/>
          <w:b/>
          <w:sz w:val="28"/>
          <w:szCs w:val="28"/>
        </w:rPr>
        <w:t>PHÂN CÔNG</w:t>
      </w:r>
      <w:r w:rsidR="00BC0A07" w:rsidRPr="00BC0A07">
        <w:rPr>
          <w:rFonts w:ascii="Cambria" w:hAnsi="Cambria"/>
          <w:sz w:val="28"/>
          <w:szCs w:val="28"/>
        </w:rPr>
        <w:t xml:space="preserve"> </w:t>
      </w:r>
    </w:p>
    <w:p w14:paraId="571D8EE6" w14:textId="1CF28DBA" w:rsidR="00572B88" w:rsidRPr="00572B88" w:rsidRDefault="00572B88" w:rsidP="00572B8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Bởi vì </w:t>
      </w:r>
      <w:r w:rsidR="000B51EA">
        <w:rPr>
          <w:rFonts w:ascii="Cambria" w:hAnsi="Cambria"/>
          <w:sz w:val="28"/>
          <w:szCs w:val="28"/>
        </w:rPr>
        <w:t>trong tiêu chí đánh giá báo cáo, có đánh giá cách tổ chức làm việc nhóm. Nên mọi thông tin hoạt động cần được ghi lại để trình bày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2340"/>
        <w:gridCol w:w="1641"/>
      </w:tblGrid>
      <w:tr w:rsidR="00C5687A" w14:paraId="19AC7547" w14:textId="446FE843" w:rsidTr="00660A15">
        <w:tc>
          <w:tcPr>
            <w:tcW w:w="5035" w:type="dxa"/>
          </w:tcPr>
          <w:p w14:paraId="3441E137" w14:textId="138B01BA" w:rsidR="00C5687A" w:rsidRPr="006B0BF7" w:rsidRDefault="00C5687A" w:rsidP="006B0BF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6B0BF7">
              <w:rPr>
                <w:rFonts w:ascii="Cambria" w:hAnsi="Cambria"/>
                <w:b/>
                <w:sz w:val="28"/>
                <w:szCs w:val="28"/>
              </w:rPr>
              <w:t>Công việc</w:t>
            </w:r>
          </w:p>
        </w:tc>
        <w:tc>
          <w:tcPr>
            <w:tcW w:w="2340" w:type="dxa"/>
          </w:tcPr>
          <w:p w14:paraId="5E69BE0A" w14:textId="0C441F48" w:rsidR="00C5687A" w:rsidRPr="006B0BF7" w:rsidRDefault="00C5687A" w:rsidP="006B0BF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6B0BF7">
              <w:rPr>
                <w:rFonts w:ascii="Cambria" w:hAnsi="Cambria"/>
                <w:b/>
                <w:sz w:val="28"/>
                <w:szCs w:val="28"/>
              </w:rPr>
              <w:t>Phụ trách</w:t>
            </w:r>
          </w:p>
        </w:tc>
        <w:tc>
          <w:tcPr>
            <w:tcW w:w="1641" w:type="dxa"/>
          </w:tcPr>
          <w:p w14:paraId="142E1DF2" w14:textId="00530974" w:rsidR="00C5687A" w:rsidRPr="006B0BF7" w:rsidRDefault="00C5687A" w:rsidP="006B0BF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Trạng thái</w:t>
            </w:r>
          </w:p>
        </w:tc>
      </w:tr>
      <w:tr w:rsidR="00C5687A" w14:paraId="1D9BCBF9" w14:textId="483F8AF4" w:rsidTr="00660A15">
        <w:tc>
          <w:tcPr>
            <w:tcW w:w="5035" w:type="dxa"/>
          </w:tcPr>
          <w:p w14:paraId="2D1AC3F6" w14:textId="77777777" w:rsidR="00C5687A" w:rsidRDefault="00C5687A" w:rsidP="00BC0A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1073A5">
              <w:rPr>
                <w:rFonts w:ascii="Cambria" w:hAnsi="Cambria"/>
                <w:b/>
                <w:sz w:val="28"/>
                <w:szCs w:val="28"/>
              </w:rPr>
              <w:t>Mở đầu</w:t>
            </w:r>
          </w:p>
          <w:p w14:paraId="76DC87D6" w14:textId="77777777" w:rsidR="00C5687A" w:rsidRDefault="00C5687A" w:rsidP="00BC0A0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Đặt vấn đề</w:t>
            </w:r>
          </w:p>
          <w:p w14:paraId="055403EC" w14:textId="77777777" w:rsidR="00C5687A" w:rsidRDefault="00C5687A" w:rsidP="00BC0A0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Nãy sinh ý tưởng giải quyết</w:t>
            </w:r>
          </w:p>
          <w:p w14:paraId="081BF100" w14:textId="77777777" w:rsidR="00C5687A" w:rsidRDefault="00C5687A" w:rsidP="00BC0A07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40" w:type="dxa"/>
          </w:tcPr>
          <w:p w14:paraId="32F93610" w14:textId="3451F7C6" w:rsidR="00C5687A" w:rsidRDefault="00C5687A" w:rsidP="00BC0A0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Trần Ngọc Huy</w:t>
            </w:r>
          </w:p>
        </w:tc>
        <w:tc>
          <w:tcPr>
            <w:tcW w:w="1641" w:type="dxa"/>
          </w:tcPr>
          <w:p w14:paraId="48C29BC4" w14:textId="46D37474" w:rsidR="00C5687A" w:rsidRDefault="00660A15" w:rsidP="00BC0A0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xong</w:t>
            </w:r>
          </w:p>
        </w:tc>
      </w:tr>
      <w:tr w:rsidR="00660A15" w14:paraId="29AE1816" w14:textId="6CDE81F8" w:rsidTr="00660A15">
        <w:tc>
          <w:tcPr>
            <w:tcW w:w="5035" w:type="dxa"/>
          </w:tcPr>
          <w:p w14:paraId="03272CDC" w14:textId="77777777" w:rsidR="00660A15" w:rsidRDefault="00660A15" w:rsidP="00660A15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Cơ sở lý thuyết</w:t>
            </w:r>
          </w:p>
          <w:p w14:paraId="10F0A946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Đặt ra vấn đề cần nghiên cứu</w:t>
            </w:r>
          </w:p>
          <w:p w14:paraId="7B9AA27E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Đọc và tổng hợp</w:t>
            </w:r>
          </w:p>
          <w:p w14:paraId="7CECBFDB" w14:textId="7777777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40" w:type="dxa"/>
          </w:tcPr>
          <w:p w14:paraId="05A53C9F" w14:textId="7777777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Trần Ngọc Huy</w:t>
            </w:r>
          </w:p>
          <w:p w14:paraId="218941CD" w14:textId="43E6BC6E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Trần Hưng Quốc Khải</w:t>
            </w:r>
          </w:p>
        </w:tc>
        <w:tc>
          <w:tcPr>
            <w:tcW w:w="1641" w:type="dxa"/>
          </w:tcPr>
          <w:p w14:paraId="2F2D0A25" w14:textId="4863612D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xong</w:t>
            </w:r>
          </w:p>
        </w:tc>
      </w:tr>
      <w:tr w:rsidR="00660A15" w14:paraId="7C11894D" w14:textId="6DEAFB70" w:rsidTr="00660A15">
        <w:tc>
          <w:tcPr>
            <w:tcW w:w="5035" w:type="dxa"/>
          </w:tcPr>
          <w:p w14:paraId="7658B83A" w14:textId="77777777" w:rsidR="00660A15" w:rsidRDefault="00660A15" w:rsidP="00660A15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Phân tích thiết kế hệ thống</w:t>
            </w:r>
          </w:p>
          <w:p w14:paraId="44A07E09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Mô tả chức năng một cách đầy đủ</w:t>
            </w:r>
          </w:p>
          <w:p w14:paraId="16DEC9D4" w14:textId="7777777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40" w:type="dxa"/>
          </w:tcPr>
          <w:p w14:paraId="0E957246" w14:textId="7777777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Nguyễn Kim Huy</w:t>
            </w:r>
          </w:p>
          <w:p w14:paraId="7BF18894" w14:textId="322236C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Nguyễn Thị Ngọc Huyền</w:t>
            </w:r>
          </w:p>
        </w:tc>
        <w:tc>
          <w:tcPr>
            <w:tcW w:w="1641" w:type="dxa"/>
          </w:tcPr>
          <w:p w14:paraId="6ABCFB42" w14:textId="3CAE30FE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xong</w:t>
            </w:r>
          </w:p>
        </w:tc>
      </w:tr>
      <w:tr w:rsidR="00660A15" w14:paraId="6A45AAD3" w14:textId="6F0011AE" w:rsidTr="00660A15">
        <w:tc>
          <w:tcPr>
            <w:tcW w:w="5035" w:type="dxa"/>
          </w:tcPr>
          <w:p w14:paraId="5C0FE793" w14:textId="77777777" w:rsidR="00660A15" w:rsidRDefault="00660A15" w:rsidP="00660A15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Triển khai</w:t>
            </w:r>
          </w:p>
          <w:p w14:paraId="6933D71B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Đưa ra giải pháp phát triển gồm: thuật toán, cấu trúc hệ thống từ các vấn đề được dẫn ở chương cơ sở lý thuyết</w:t>
            </w:r>
          </w:p>
          <w:p w14:paraId="04D00572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Mô tả cách hoạt động bằng mô hình thử nghiệm (ảnh minh họa)</w:t>
            </w:r>
          </w:p>
          <w:p w14:paraId="47CD52C5" w14:textId="7777777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40" w:type="dxa"/>
          </w:tcPr>
          <w:p w14:paraId="6CA132B0" w14:textId="7777777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Nguyễn Kim Huy</w:t>
            </w:r>
          </w:p>
          <w:p w14:paraId="2AED3CE3" w14:textId="498CF31E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Trần Hưng Quốc Khải</w:t>
            </w:r>
          </w:p>
        </w:tc>
        <w:tc>
          <w:tcPr>
            <w:tcW w:w="1641" w:type="dxa"/>
          </w:tcPr>
          <w:p w14:paraId="70B31FF7" w14:textId="723E8EA6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xong</w:t>
            </w:r>
          </w:p>
        </w:tc>
      </w:tr>
      <w:tr w:rsidR="00660A15" w14:paraId="73F6B08A" w14:textId="22DE4C54" w:rsidTr="00660A15">
        <w:tc>
          <w:tcPr>
            <w:tcW w:w="5035" w:type="dxa"/>
          </w:tcPr>
          <w:p w14:paraId="705D31B8" w14:textId="77777777" w:rsidR="00660A15" w:rsidRDefault="00660A15" w:rsidP="00660A15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Đánh giá kết quả</w:t>
            </w:r>
          </w:p>
          <w:p w14:paraId="7B230A9F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Phân tích tính ứng dụng</w:t>
            </w:r>
          </w:p>
          <w:p w14:paraId="5C654A69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Phân tích </w:t>
            </w:r>
            <w:r>
              <w:rPr>
                <w:rFonts w:ascii="Cambria" w:hAnsi="Cambria"/>
                <w:sz w:val="28"/>
                <w:szCs w:val="28"/>
              </w:rPr>
              <w:t>khả năng trở nên phổ biến</w:t>
            </w:r>
          </w:p>
          <w:p w14:paraId="0DB7631B" w14:textId="51BBE413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So với chặn đường để đạt đến sản phẩm cuối cùng thì đã đi đến đâu, tiến độ thế nào.</w:t>
            </w:r>
          </w:p>
        </w:tc>
        <w:tc>
          <w:tcPr>
            <w:tcW w:w="2340" w:type="dxa"/>
          </w:tcPr>
          <w:p w14:paraId="05BF69F4" w14:textId="4FDAABD4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Nguyễn Kim Huy</w:t>
            </w:r>
          </w:p>
          <w:p w14:paraId="4F61BF5A" w14:textId="04D869B0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Nguyễn Thị Ngọc Huyền</w:t>
            </w:r>
          </w:p>
        </w:tc>
        <w:tc>
          <w:tcPr>
            <w:tcW w:w="1641" w:type="dxa"/>
          </w:tcPr>
          <w:p w14:paraId="45230742" w14:textId="280C21F4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xong</w:t>
            </w:r>
          </w:p>
        </w:tc>
      </w:tr>
      <w:tr w:rsidR="00660A15" w14:paraId="26D348AA" w14:textId="6BDA5986" w:rsidTr="00660A15">
        <w:tc>
          <w:tcPr>
            <w:tcW w:w="5035" w:type="dxa"/>
          </w:tcPr>
          <w:p w14:paraId="4CE811F9" w14:textId="77777777" w:rsidR="00660A15" w:rsidRDefault="00660A15" w:rsidP="00660A15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Kết luận</w:t>
            </w:r>
          </w:p>
          <w:p w14:paraId="2782B2F1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Các bài toán có thể phát sinh thêm sau này</w:t>
            </w:r>
          </w:p>
          <w:p w14:paraId="417B0910" w14:textId="7FF3B94E" w:rsidR="00660A15" w:rsidRPr="00BC0A07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Hướng phát triển</w:t>
            </w:r>
          </w:p>
        </w:tc>
        <w:tc>
          <w:tcPr>
            <w:tcW w:w="2340" w:type="dxa"/>
          </w:tcPr>
          <w:p w14:paraId="2817743E" w14:textId="12D13075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Trần Ngọc Huy</w:t>
            </w:r>
          </w:p>
        </w:tc>
        <w:tc>
          <w:tcPr>
            <w:tcW w:w="1641" w:type="dxa"/>
          </w:tcPr>
          <w:p w14:paraId="32A94EC2" w14:textId="58BB9B89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xong</w:t>
            </w:r>
          </w:p>
        </w:tc>
      </w:tr>
      <w:tr w:rsidR="00660A15" w14:paraId="7591C199" w14:textId="243F43AB" w:rsidTr="00660A15">
        <w:tc>
          <w:tcPr>
            <w:tcW w:w="5035" w:type="dxa"/>
          </w:tcPr>
          <w:p w14:paraId="163805CA" w14:textId="77777777" w:rsidR="00660A15" w:rsidRDefault="00660A15" w:rsidP="00660A15">
            <w:pPr>
              <w:rPr>
                <w:rFonts w:ascii="Cambria" w:hAnsi="Cambria"/>
                <w:b/>
                <w:sz w:val="28"/>
                <w:szCs w:val="28"/>
              </w:rPr>
            </w:pPr>
            <w:bookmarkStart w:id="0" w:name="_GoBack" w:colFirst="2" w:colLast="2"/>
            <w:r>
              <w:rPr>
                <w:rFonts w:ascii="Cambria" w:hAnsi="Cambria"/>
                <w:b/>
                <w:sz w:val="28"/>
                <w:szCs w:val="28"/>
              </w:rPr>
              <w:t>Kết luận chung</w:t>
            </w:r>
          </w:p>
          <w:p w14:paraId="0D8A43F2" w14:textId="6FEC6365" w:rsidR="00660A15" w:rsidRPr="00BC0A07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Với những gì đã nói ở trên, cần tìm hiểu và nghiên cứu những thứ gì để định hướng trong tương lai</w:t>
            </w:r>
          </w:p>
        </w:tc>
        <w:tc>
          <w:tcPr>
            <w:tcW w:w="2340" w:type="dxa"/>
          </w:tcPr>
          <w:p w14:paraId="0C5D6253" w14:textId="4121F918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Trần Ngọc Huy</w:t>
            </w:r>
          </w:p>
        </w:tc>
        <w:tc>
          <w:tcPr>
            <w:tcW w:w="1641" w:type="dxa"/>
          </w:tcPr>
          <w:p w14:paraId="2A13ACC5" w14:textId="5FC4E455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xong</w:t>
            </w:r>
          </w:p>
        </w:tc>
      </w:tr>
      <w:bookmarkEnd w:id="0"/>
    </w:tbl>
    <w:p w14:paraId="76EDCACC" w14:textId="5BBDB05C" w:rsidR="00BC0A07" w:rsidRPr="00BC0A07" w:rsidRDefault="00BC0A07" w:rsidP="00BC0A07">
      <w:pPr>
        <w:ind w:left="720"/>
        <w:rPr>
          <w:rFonts w:ascii="Cambria" w:hAnsi="Cambria"/>
          <w:sz w:val="28"/>
          <w:szCs w:val="28"/>
        </w:rPr>
      </w:pPr>
    </w:p>
    <w:p w14:paraId="4C36C167" w14:textId="77777777" w:rsidR="000E1B36" w:rsidRPr="001073A5" w:rsidRDefault="000E1B36" w:rsidP="000E1B36">
      <w:pPr>
        <w:jc w:val="center"/>
        <w:rPr>
          <w:rFonts w:ascii="Cambria" w:hAnsi="Cambria"/>
          <w:b/>
          <w:sz w:val="28"/>
          <w:szCs w:val="28"/>
        </w:rPr>
      </w:pPr>
    </w:p>
    <w:sectPr w:rsidR="000E1B36" w:rsidRPr="001073A5" w:rsidSect="003D6670">
      <w:pgSz w:w="11906" w:h="16838" w:code="9"/>
      <w:pgMar w:top="1440" w:right="1440" w:bottom="1440" w:left="1440" w:header="720" w:footer="720" w:gutter="0"/>
      <w:paperSrc w:first="4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24B83"/>
    <w:multiLevelType w:val="hybridMultilevel"/>
    <w:tmpl w:val="70BC5302"/>
    <w:lvl w:ilvl="0" w:tplc="4EB4A5E2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7D"/>
    <w:rsid w:val="000B51EA"/>
    <w:rsid w:val="000B6954"/>
    <w:rsid w:val="000E1B36"/>
    <w:rsid w:val="001073A5"/>
    <w:rsid w:val="003D6670"/>
    <w:rsid w:val="0043552F"/>
    <w:rsid w:val="00572B88"/>
    <w:rsid w:val="00660A15"/>
    <w:rsid w:val="006B0BF7"/>
    <w:rsid w:val="00791811"/>
    <w:rsid w:val="00A56A29"/>
    <w:rsid w:val="00AB3F7C"/>
    <w:rsid w:val="00B2561C"/>
    <w:rsid w:val="00BC0A07"/>
    <w:rsid w:val="00C07512"/>
    <w:rsid w:val="00C3206C"/>
    <w:rsid w:val="00C5687A"/>
    <w:rsid w:val="00D16B7D"/>
    <w:rsid w:val="00D30491"/>
    <w:rsid w:val="00D75167"/>
    <w:rsid w:val="00EB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236C"/>
  <w15:chartTrackingRefBased/>
  <w15:docId w15:val="{DF89165B-C05D-467E-A848-2FF6B846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A07"/>
    <w:pPr>
      <w:ind w:left="720"/>
      <w:contextualSpacing/>
    </w:pPr>
  </w:style>
  <w:style w:type="table" w:styleId="TableGrid">
    <w:name w:val="Table Grid"/>
    <w:basedOn w:val="TableNormal"/>
    <w:uiPriority w:val="39"/>
    <w:rsid w:val="00BC0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 Trần</dc:creator>
  <cp:keywords/>
  <dc:description/>
  <cp:lastModifiedBy>Ngọc Huy Trần</cp:lastModifiedBy>
  <cp:revision>18</cp:revision>
  <dcterms:created xsi:type="dcterms:W3CDTF">2018-12-17T14:14:00Z</dcterms:created>
  <dcterms:modified xsi:type="dcterms:W3CDTF">2018-12-17T14:27:00Z</dcterms:modified>
</cp:coreProperties>
</file>