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E1D75" w14:textId="77777777" w:rsidR="002341D6" w:rsidRPr="00C9026D" w:rsidRDefault="002341D6" w:rsidP="002341D6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vi-VN"/>
        </w:rPr>
      </w:pPr>
      <w:proofErr w:type="spellStart"/>
      <w:r w:rsidRPr="00C9026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Tạo</w:t>
      </w:r>
      <w:proofErr w:type="spellEnd"/>
      <w:r w:rsidRPr="00C9026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 </w:t>
      </w:r>
      <w:proofErr w:type="spellStart"/>
      <w:r w:rsidRPr="00C9026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một</w:t>
      </w:r>
      <w:proofErr w:type="spellEnd"/>
      <w:r w:rsidRPr="00C9026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 file doc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vi-VN"/>
        </w:rPr>
        <w:t>or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vi-VN"/>
        </w:rPr>
        <w:t>docx</w:t>
      </w:r>
      <w:proofErr w:type="spellEnd"/>
      <w:r w:rsidRPr="00C9026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 </w:t>
      </w:r>
      <w:proofErr w:type="spellStart"/>
      <w:r w:rsidRPr="00C9026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trả</w:t>
      </w:r>
      <w:proofErr w:type="spellEnd"/>
      <w:r w:rsidRPr="00C9026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 </w:t>
      </w:r>
      <w:proofErr w:type="spellStart"/>
      <w:r w:rsidRPr="00C9026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lời</w:t>
      </w:r>
      <w:proofErr w:type="spellEnd"/>
      <w:r w:rsidRPr="00C9026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 </w:t>
      </w:r>
      <w:proofErr w:type="spellStart"/>
      <w:r w:rsidRPr="00C9026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những</w:t>
      </w:r>
      <w:proofErr w:type="spellEnd"/>
      <w:r w:rsidRPr="00C9026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 </w:t>
      </w:r>
      <w:proofErr w:type="spellStart"/>
      <w:r w:rsidRPr="00C9026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câu</w:t>
      </w:r>
      <w:proofErr w:type="spellEnd"/>
      <w:r w:rsidRPr="00C9026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 </w:t>
      </w:r>
      <w:proofErr w:type="spellStart"/>
      <w:r w:rsidRPr="00C9026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hỏi</w:t>
      </w:r>
      <w:proofErr w:type="spellEnd"/>
      <w:r w:rsidRPr="00C9026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 </w:t>
      </w:r>
      <w:proofErr w:type="spellStart"/>
      <w:r w:rsidRPr="00C9026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sau</w:t>
      </w:r>
      <w:proofErr w:type="spellEnd"/>
      <w:r w:rsidRPr="00C9026D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:</w:t>
      </w:r>
    </w:p>
    <w:p w14:paraId="5DACCCB2" w14:textId="77777777" w:rsidR="002341D6" w:rsidRPr="00C9026D" w:rsidRDefault="002341D6" w:rsidP="002341D6">
      <w:pPr>
        <w:pStyle w:val="oancuaDanhsac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D0D0D"/>
          <w:sz w:val="24"/>
          <w:szCs w:val="24"/>
          <w:lang w:val="vi-VN"/>
        </w:rPr>
      </w:pPr>
      <w:proofErr w:type="spellStart"/>
      <w:r w:rsidRPr="00C9026D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val="vi-VN"/>
        </w:rPr>
        <w:t>Git</w:t>
      </w:r>
      <w:proofErr w:type="spellEnd"/>
      <w:r w:rsidRPr="00C9026D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val="vi-VN"/>
        </w:rPr>
        <w:t xml:space="preserve"> là gì ? </w:t>
      </w:r>
      <w:proofErr w:type="spellStart"/>
      <w:r w:rsidRPr="00C9026D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val="vi-VN"/>
        </w:rPr>
        <w:t>GitHub</w:t>
      </w:r>
      <w:proofErr w:type="spellEnd"/>
      <w:r w:rsidRPr="00C9026D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val="vi-VN"/>
        </w:rPr>
        <w:t xml:space="preserve"> là gì? Trình bày các chính năng trong </w:t>
      </w:r>
      <w:proofErr w:type="spellStart"/>
      <w:r w:rsidRPr="00C9026D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val="vi-VN"/>
        </w:rPr>
        <w:t>Github</w:t>
      </w:r>
      <w:proofErr w:type="spellEnd"/>
      <w:r w:rsidRPr="00C9026D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val="vi-VN"/>
        </w:rPr>
        <w:t xml:space="preserve"> ?</w:t>
      </w:r>
    </w:p>
    <w:p w14:paraId="4935B589" w14:textId="77777777" w:rsidR="002341D6" w:rsidRPr="00C9026D" w:rsidRDefault="002341D6" w:rsidP="002341D6">
      <w:pPr>
        <w:pStyle w:val="oancuaDanhsac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D0D0D"/>
          <w:sz w:val="24"/>
          <w:szCs w:val="24"/>
          <w:lang w:val="vi-VN"/>
        </w:rPr>
      </w:pPr>
      <w:proofErr w:type="spellStart"/>
      <w:r w:rsidRPr="00C9026D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val="vi-VN"/>
        </w:rPr>
        <w:t>SourceTree</w:t>
      </w:r>
      <w:proofErr w:type="spellEnd"/>
      <w:r w:rsidRPr="00C9026D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val="vi-VN"/>
        </w:rPr>
        <w:t xml:space="preserve"> là gì? Trình bày các tính năng chính trong </w:t>
      </w:r>
      <w:proofErr w:type="spellStart"/>
      <w:r w:rsidRPr="00C9026D">
        <w:rPr>
          <w:rFonts w:ascii="Times New Roman" w:eastAsia="Times New Roman" w:hAnsi="Times New Roman" w:cs="Times New Roman"/>
          <w:bCs/>
          <w:color w:val="0D0D0D"/>
          <w:sz w:val="24"/>
          <w:szCs w:val="24"/>
          <w:lang w:val="vi-VN"/>
        </w:rPr>
        <w:t>SourceTree</w:t>
      </w:r>
      <w:proofErr w:type="spellEnd"/>
      <w:r>
        <w:rPr>
          <w:rFonts w:ascii="Times New Roman" w:eastAsia="Times New Roman" w:hAnsi="Times New Roman" w:cs="Times New Roman"/>
          <w:bCs/>
          <w:color w:val="0D0D0D"/>
          <w:sz w:val="24"/>
          <w:szCs w:val="24"/>
          <w:lang w:val="vi-VN"/>
        </w:rPr>
        <w:t xml:space="preserve"> ?</w:t>
      </w:r>
    </w:p>
    <w:p w14:paraId="772121B2" w14:textId="77777777" w:rsidR="002341D6" w:rsidRPr="002341D6" w:rsidRDefault="002341D6" w:rsidP="00234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Git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phiên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dõi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mềm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Nó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đè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Git:</w:t>
      </w:r>
    </w:p>
    <w:p w14:paraId="4D1698DB" w14:textId="77777777" w:rsidR="002341D6" w:rsidRPr="002341D6" w:rsidRDefault="002341D6" w:rsidP="00234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Theo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dõi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phiên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bản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lịch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quay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phiên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trước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F2F8AD" w14:textId="77777777" w:rsidR="002341D6" w:rsidRPr="002341D6" w:rsidRDefault="002341D6" w:rsidP="00234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Phân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tán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đủ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nối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internet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3AECFF" w14:textId="77777777" w:rsidR="002341D6" w:rsidRPr="002341D6" w:rsidRDefault="002341D6" w:rsidP="00234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Chi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nhánh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(Branching):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nhánh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hưởng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A2DF10" w14:textId="77777777" w:rsidR="002341D6" w:rsidRPr="002341D6" w:rsidRDefault="002341D6" w:rsidP="00234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Gộp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(Merging):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gộp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nhánh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nhánh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5415EB" w14:textId="77777777" w:rsidR="002341D6" w:rsidRPr="002341D6" w:rsidRDefault="002341D6" w:rsidP="00234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Hợp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tác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D9BF8C" w14:textId="77777777" w:rsidR="002341D6" w:rsidRPr="002341D6" w:rsidRDefault="002341D6" w:rsidP="00234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963C45" w14:textId="77777777" w:rsidR="002341D6" w:rsidRPr="002341D6" w:rsidRDefault="002341D6" w:rsidP="00234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spellStart"/>
      <w:r w:rsidRPr="00234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Khởi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92F7D0" w14:textId="77777777" w:rsidR="002341D6" w:rsidRPr="002341D6" w:rsidRDefault="002341D6" w:rsidP="00234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Sao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chép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chủ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39AABF" w14:textId="77777777" w:rsidR="002341D6" w:rsidRPr="002341D6" w:rsidRDefault="002341D6" w:rsidP="00234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vùng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tạm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chuẩn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commit.</w:t>
      </w:r>
    </w:p>
    <w:p w14:paraId="12584678" w14:textId="77777777" w:rsidR="002341D6" w:rsidRPr="002341D6" w:rsidRDefault="002341D6" w:rsidP="00234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Lưu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vùng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tạm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lịch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941E6B" w14:textId="77777777" w:rsidR="002341D6" w:rsidRPr="002341D6" w:rsidRDefault="002341D6" w:rsidP="00234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Đẩy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xa.</w:t>
      </w:r>
    </w:p>
    <w:p w14:paraId="505FCAE2" w14:textId="77777777" w:rsidR="002341D6" w:rsidRPr="002341D6" w:rsidRDefault="002341D6" w:rsidP="00234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Lấy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xa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F71C0B" w14:textId="77777777" w:rsidR="002341D6" w:rsidRDefault="002341D6" w:rsidP="00234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Git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bởi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Linus Torvalds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2005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kernel Linux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trở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phổ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mềm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82AC94" w14:textId="77777777" w:rsidR="002341D6" w:rsidRDefault="002341D6" w:rsidP="00234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8483DC" w14:textId="77777777" w:rsidR="002341D6" w:rsidRDefault="002341D6" w:rsidP="00234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484806" w14:textId="77777777" w:rsidR="002341D6" w:rsidRPr="002341D6" w:rsidRDefault="002341D6" w:rsidP="00234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GitHub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nền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Git,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dõi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tuyến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Nó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chia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sẻ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web.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GitHub:</w:t>
      </w:r>
    </w:p>
    <w:p w14:paraId="1DFFBA04" w14:textId="77777777" w:rsidR="002341D6" w:rsidRPr="002341D6" w:rsidRDefault="002341D6" w:rsidP="00234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Kho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lưu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trữ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(Repository):</w:t>
      </w:r>
    </w:p>
    <w:p w14:paraId="768FE8E4" w14:textId="77777777" w:rsidR="002341D6" w:rsidRPr="002341D6" w:rsidRDefault="002341D6" w:rsidP="00234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Public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Private Repositories: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Cho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riêng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E670F0" w14:textId="77777777" w:rsidR="002341D6" w:rsidRPr="002341D6" w:rsidRDefault="002341D6" w:rsidP="00234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Forking: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hưởng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gốc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874F46" w14:textId="77777777" w:rsidR="002341D6" w:rsidRPr="002341D6" w:rsidRDefault="002341D6" w:rsidP="00234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Quản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phiên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bản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9F91117" w14:textId="77777777" w:rsidR="002341D6" w:rsidRPr="002341D6" w:rsidRDefault="002341D6" w:rsidP="00234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Branching and Merging: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nhánh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115EF8" w14:textId="77777777" w:rsidR="002341D6" w:rsidRPr="002341D6" w:rsidRDefault="002341D6" w:rsidP="00234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Pull Requests: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Gửi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nhánh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nhánh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nhánh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xem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xét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thảo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luận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trước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753219" w14:textId="77777777" w:rsidR="002341D6" w:rsidRPr="002341D6" w:rsidRDefault="002341D6" w:rsidP="00234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Hợp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tác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70FD967" w14:textId="77777777" w:rsidR="002341D6" w:rsidRPr="002341D6" w:rsidRDefault="002341D6" w:rsidP="00234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Collaborators: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quyền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14029C" w14:textId="77777777" w:rsidR="002341D6" w:rsidRPr="002341D6" w:rsidRDefault="002341D6" w:rsidP="00234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Issues: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dõi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vấn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vấn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nhiệm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B4EB5E" w14:textId="77777777" w:rsidR="002341D6" w:rsidRPr="002341D6" w:rsidRDefault="002341D6" w:rsidP="00234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Projects: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dõi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Kanban.</w:t>
      </w:r>
    </w:p>
    <w:p w14:paraId="2FB6670A" w14:textId="77777777" w:rsidR="002341D6" w:rsidRPr="002341D6" w:rsidRDefault="002341D6" w:rsidP="00234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CI/CD (Continuous Integration/Continuous Deployment):</w:t>
      </w:r>
    </w:p>
    <w:p w14:paraId="039BC813" w14:textId="77777777" w:rsidR="002341D6" w:rsidRPr="002341D6" w:rsidRDefault="002341D6" w:rsidP="00234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Actions: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xảy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57216D" w14:textId="77777777" w:rsidR="002341D6" w:rsidRPr="002341D6" w:rsidRDefault="002341D6" w:rsidP="00234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Workflows: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Định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nghĩa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phức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nhiệm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A9FFA1" w14:textId="77777777" w:rsidR="002341D6" w:rsidRPr="002341D6" w:rsidRDefault="002341D6" w:rsidP="00234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Bảo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mật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3C0A3B2" w14:textId="77777777" w:rsidR="002341D6" w:rsidRPr="002341D6" w:rsidRDefault="002341D6" w:rsidP="00234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Scanning: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quét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hổng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mật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54C632" w14:textId="77777777" w:rsidR="002341D6" w:rsidRPr="002341D6" w:rsidRDefault="002341D6" w:rsidP="00234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Secret Management: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Quản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vệ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nhạy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cảm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mật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khẩu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444088" w14:textId="77777777" w:rsidR="002341D6" w:rsidRPr="002341D6" w:rsidRDefault="002341D6" w:rsidP="00234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Documentations:</w:t>
      </w:r>
    </w:p>
    <w:p w14:paraId="286C8F7A" w14:textId="77777777" w:rsidR="002341D6" w:rsidRPr="002341D6" w:rsidRDefault="002341D6" w:rsidP="00234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README Files: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tệp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README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giới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thiệu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C90EB7" w14:textId="77777777" w:rsidR="002341D6" w:rsidRPr="002341D6" w:rsidRDefault="002341D6" w:rsidP="00234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Wiki: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wiki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4662B1" w14:textId="77777777" w:rsidR="002341D6" w:rsidRPr="002341D6" w:rsidRDefault="002341D6" w:rsidP="00234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Social Coding:</w:t>
      </w:r>
    </w:p>
    <w:p w14:paraId="5244DC78" w14:textId="77777777" w:rsidR="002341D6" w:rsidRPr="002341D6" w:rsidRDefault="002341D6" w:rsidP="00234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Pages: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tĩnh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giới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thiệu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CABBF7" w14:textId="77777777" w:rsidR="002341D6" w:rsidRPr="002341D6" w:rsidRDefault="002341D6" w:rsidP="00234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Community: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Tham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99BA71" w14:textId="77777777" w:rsidR="002341D6" w:rsidRPr="002341D6" w:rsidRDefault="002341D6" w:rsidP="00234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Integration:</w:t>
      </w:r>
    </w:p>
    <w:p w14:paraId="16922E03" w14:textId="77777777" w:rsidR="002341D6" w:rsidRPr="002341D6" w:rsidRDefault="002341D6" w:rsidP="00234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Third-party Services: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dịch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bên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Slack, Trello,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Jenkins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rộng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GitHub.</w:t>
      </w:r>
    </w:p>
    <w:p w14:paraId="00FBDBF8" w14:textId="77777777" w:rsidR="002341D6" w:rsidRDefault="002341D6" w:rsidP="00234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GitHub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nền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mẽ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mềm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doanh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nghiệp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mềm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40D371" w14:textId="77777777" w:rsidR="002341D6" w:rsidRDefault="002341D6" w:rsidP="00234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96CCE9" w14:textId="77777777" w:rsidR="002341D6" w:rsidRDefault="002341D6" w:rsidP="00234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AAED51" w14:textId="77777777" w:rsidR="002341D6" w:rsidRPr="002341D6" w:rsidRDefault="002341D6" w:rsidP="00234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SourceTree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miễn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phí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Atlassian,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Mercurial qua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Nó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dõi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dòng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SourceTree:</w:t>
      </w:r>
    </w:p>
    <w:p w14:paraId="5D5F270C" w14:textId="77777777" w:rsidR="002341D6" w:rsidRPr="002341D6" w:rsidRDefault="002341D6" w:rsidP="002341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Giao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diện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đồ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họa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trực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quan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669E368" w14:textId="77777777" w:rsidR="002341D6" w:rsidRPr="002341D6" w:rsidRDefault="002341D6" w:rsidP="002341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Tree View: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Hiển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duyệt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tệp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45E3C6" w14:textId="77777777" w:rsidR="002341D6" w:rsidRPr="002341D6" w:rsidRDefault="002341D6" w:rsidP="002341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History View: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Hiển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lịch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commit,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xem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commit.</w:t>
      </w:r>
    </w:p>
    <w:p w14:paraId="5F3FF859" w14:textId="77777777" w:rsidR="002341D6" w:rsidRPr="002341D6" w:rsidRDefault="002341D6" w:rsidP="002341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Quản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kho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mã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nguồn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4274ADF" w14:textId="77777777" w:rsidR="002341D6" w:rsidRPr="002341D6" w:rsidRDefault="002341D6" w:rsidP="002341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Clone: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Sao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chép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chủ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700D00" w14:textId="77777777" w:rsidR="002341D6" w:rsidRPr="002341D6" w:rsidRDefault="002341D6" w:rsidP="002341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and Delete Repositories: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xóa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SourceTree.</w:t>
      </w:r>
    </w:p>
    <w:p w14:paraId="7FAF977B" w14:textId="77777777" w:rsidR="002341D6" w:rsidRPr="002341D6" w:rsidRDefault="002341D6" w:rsidP="002341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 Management: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xóa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nhánh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534BC3" w14:textId="77777777" w:rsidR="002341D6" w:rsidRPr="002341D6" w:rsidRDefault="002341D6" w:rsidP="002341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Tagging: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thẻ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phiên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trọng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8E37E8" w14:textId="77777777" w:rsidR="002341D6" w:rsidRPr="002341D6" w:rsidRDefault="002341D6" w:rsidP="002341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Commit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Staging:</w:t>
      </w:r>
    </w:p>
    <w:p w14:paraId="67037E5E" w14:textId="77777777" w:rsidR="002341D6" w:rsidRPr="002341D6" w:rsidRDefault="002341D6" w:rsidP="002341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Staging Area: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Kéo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vùng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tạm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chuẩn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commit.</w:t>
      </w:r>
    </w:p>
    <w:p w14:paraId="0C13DA1B" w14:textId="77777777" w:rsidR="002341D6" w:rsidRPr="002341D6" w:rsidRDefault="002341D6" w:rsidP="002341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Commit Details: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Xem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commit, bao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tệp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commit.</w:t>
      </w:r>
    </w:p>
    <w:p w14:paraId="70A2FE3F" w14:textId="77777777" w:rsidR="002341D6" w:rsidRPr="002341D6" w:rsidRDefault="002341D6" w:rsidP="002341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Merging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Resolving Conflicts:</w:t>
      </w:r>
    </w:p>
    <w:p w14:paraId="380098D2" w14:textId="77777777" w:rsidR="002341D6" w:rsidRPr="002341D6" w:rsidRDefault="002341D6" w:rsidP="002341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Merge Tools: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quyết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gộp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nhánh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F3735A" w14:textId="77777777" w:rsidR="002341D6" w:rsidRPr="002341D6" w:rsidRDefault="002341D6" w:rsidP="002341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Conflict Resolution: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Giao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quyết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9D0CF9" w14:textId="77777777" w:rsidR="002341D6" w:rsidRPr="002341D6" w:rsidRDefault="002341D6" w:rsidP="002341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Pull Requests:</w:t>
      </w:r>
    </w:p>
    <w:p w14:paraId="33079F06" w14:textId="77777777" w:rsidR="002341D6" w:rsidRPr="002341D6" w:rsidRDefault="002341D6" w:rsidP="002341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with Services: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dịch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GitHub, Bitbucket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GitLab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pull request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SourceTree.</w:t>
      </w:r>
    </w:p>
    <w:p w14:paraId="466C789B" w14:textId="77777777" w:rsidR="002341D6" w:rsidRPr="002341D6" w:rsidRDefault="002341D6" w:rsidP="002341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Submodules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Subrepositories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A5B9A77" w14:textId="77777777" w:rsidR="002341D6" w:rsidRPr="002341D6" w:rsidRDefault="002341D6" w:rsidP="002341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Submodule Management: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Quản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submodule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419E00" w14:textId="77777777" w:rsidR="002341D6" w:rsidRPr="002341D6" w:rsidRDefault="002341D6" w:rsidP="002341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Subrepository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Support: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subrepository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Mercurial.</w:t>
      </w:r>
    </w:p>
    <w:p w14:paraId="6B572683" w14:textId="77777777" w:rsidR="002341D6" w:rsidRPr="002341D6" w:rsidRDefault="002341D6" w:rsidP="002341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Stash:</w:t>
      </w:r>
    </w:p>
    <w:p w14:paraId="096D587E" w14:textId="77777777" w:rsidR="002341D6" w:rsidRPr="002341D6" w:rsidRDefault="002341D6" w:rsidP="002341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Stashing Changes: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Lưu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tạm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nhiệm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mất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commit.</w:t>
      </w:r>
    </w:p>
    <w:p w14:paraId="42E898A3" w14:textId="77777777" w:rsidR="002341D6" w:rsidRPr="002341D6" w:rsidRDefault="002341D6" w:rsidP="002341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Branch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Log Management:</w:t>
      </w:r>
    </w:p>
    <w:p w14:paraId="70348E43" w14:textId="77777777" w:rsidR="002341D6" w:rsidRPr="002341D6" w:rsidRDefault="002341D6" w:rsidP="002341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Graphical Log: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Hiển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commit,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dõi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lịch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nhánh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429382" w14:textId="77777777" w:rsidR="002341D6" w:rsidRPr="002341D6" w:rsidRDefault="002341D6" w:rsidP="002341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 Comparison: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nhánh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xem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biệt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219CBF" w14:textId="77777777" w:rsidR="002341D6" w:rsidRPr="002341D6" w:rsidRDefault="002341D6" w:rsidP="002341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Customization:</w:t>
      </w:r>
    </w:p>
    <w:p w14:paraId="08871FE9" w14:textId="77777777" w:rsidR="002341D6" w:rsidRPr="002341D6" w:rsidRDefault="002341D6" w:rsidP="002341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 Actions: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tùy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lặp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chóng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DFDCED" w14:textId="77777777" w:rsidR="002341D6" w:rsidRPr="002341D6" w:rsidRDefault="002341D6" w:rsidP="002341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Settings and Preferences: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Tùy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cài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SourceTree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phù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nhu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2B3B2E" w14:textId="77777777" w:rsidR="002341D6" w:rsidRPr="002341D6" w:rsidRDefault="002341D6" w:rsidP="002341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Tích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hợp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với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công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cụ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khác</w:t>
      </w:r>
      <w:proofErr w:type="spellEnd"/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28A0757" w14:textId="77777777" w:rsidR="002341D6" w:rsidRPr="002341D6" w:rsidRDefault="002341D6" w:rsidP="002341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External Diff and Merge Tools: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bên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ngoài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484DDA" w14:textId="77777777" w:rsidR="002341D6" w:rsidRPr="002341D6" w:rsidRDefault="002341D6" w:rsidP="002341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SSH Key Management:</w:t>
      </w: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Quản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SSH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nối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mật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xa.</w:t>
      </w:r>
    </w:p>
    <w:p w14:paraId="74DF7557" w14:textId="77777777" w:rsidR="002341D6" w:rsidRPr="002341D6" w:rsidRDefault="002341D6" w:rsidP="00234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SourceTree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họa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thân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thiện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mẽ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phù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bắt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kinh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nghiệm</w:t>
      </w:r>
      <w:proofErr w:type="spellEnd"/>
      <w:r w:rsidRPr="002341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67CF1B" w14:textId="77777777" w:rsidR="002341D6" w:rsidRPr="002341D6" w:rsidRDefault="002341D6" w:rsidP="00234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C832D8" w14:textId="77777777" w:rsidR="002341D6" w:rsidRPr="002341D6" w:rsidRDefault="002341D6" w:rsidP="00234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BAE1A7" w14:textId="6F168E8C" w:rsidR="002341D6" w:rsidRPr="002341D6" w:rsidRDefault="002341D6" w:rsidP="002341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727DFB" w14:textId="77777777" w:rsidR="00BA0C6C" w:rsidRDefault="00BA0C6C"/>
    <w:sectPr w:rsidR="00BA0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20A58"/>
    <w:multiLevelType w:val="hybridMultilevel"/>
    <w:tmpl w:val="D430F7C6"/>
    <w:lvl w:ilvl="0" w:tplc="70D062D2">
      <w:start w:val="1"/>
      <w:numFmt w:val="upperLetter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09000F">
      <w:start w:val="1"/>
      <w:numFmt w:val="decimal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C94474"/>
    <w:multiLevelType w:val="multilevel"/>
    <w:tmpl w:val="CAA6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B31BB"/>
    <w:multiLevelType w:val="multilevel"/>
    <w:tmpl w:val="2A14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84EAC"/>
    <w:multiLevelType w:val="multilevel"/>
    <w:tmpl w:val="A00EA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D061DF"/>
    <w:multiLevelType w:val="multilevel"/>
    <w:tmpl w:val="C422D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7682164">
    <w:abstractNumId w:val="0"/>
  </w:num>
  <w:num w:numId="2" w16cid:durableId="438647765">
    <w:abstractNumId w:val="1"/>
  </w:num>
  <w:num w:numId="3" w16cid:durableId="952319529">
    <w:abstractNumId w:val="2"/>
  </w:num>
  <w:num w:numId="4" w16cid:durableId="2120566711">
    <w:abstractNumId w:val="4"/>
  </w:num>
  <w:num w:numId="5" w16cid:durableId="1043018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D6"/>
    <w:rsid w:val="002341D6"/>
    <w:rsid w:val="00523A93"/>
    <w:rsid w:val="00BA0C6C"/>
    <w:rsid w:val="00F0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4E0C"/>
  <w15:chartTrackingRefBased/>
  <w15:docId w15:val="{567F1AC7-34CA-4EA9-B034-BDCF5016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34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34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34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34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34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34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34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34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34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34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34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34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341D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341D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341D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341D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341D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341D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34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34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34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34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34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341D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341D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341D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34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341D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341D6"/>
    <w:rPr>
      <w:b/>
      <w:bCs/>
      <w:smallCaps/>
      <w:color w:val="0F4761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23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Manh">
    <w:name w:val="Strong"/>
    <w:basedOn w:val="Phngmcinhcuaoanvn"/>
    <w:uiPriority w:val="22"/>
    <w:qFormat/>
    <w:rsid w:val="002341D6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2341D6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Phngmcinhcuaoanvn"/>
    <w:rsid w:val="002341D6"/>
  </w:style>
  <w:style w:type="paragraph" w:styleId="inh-zcuaBiumu">
    <w:name w:val="HTML Top of Form"/>
    <w:basedOn w:val="Binhthng"/>
    <w:next w:val="Binhthng"/>
    <w:link w:val="inh-zcuaBiumuChar"/>
    <w:hidden/>
    <w:uiPriority w:val="99"/>
    <w:semiHidden/>
    <w:unhideWhenUsed/>
    <w:rsid w:val="002341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inh-zcuaBiumuChar">
    <w:name w:val="Đỉnh-z của Biểu mẫu Char"/>
    <w:basedOn w:val="Phngmcinhcuaoanvn"/>
    <w:link w:val="inh-zcuaBiumu"/>
    <w:uiPriority w:val="99"/>
    <w:semiHidden/>
    <w:rsid w:val="002341D6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ay-zcuaBiumu">
    <w:name w:val="HTML Bottom of Form"/>
    <w:basedOn w:val="Binhthng"/>
    <w:next w:val="Binhthng"/>
    <w:link w:val="ay-zcuaBiumuChar"/>
    <w:hidden/>
    <w:uiPriority w:val="99"/>
    <w:semiHidden/>
    <w:unhideWhenUsed/>
    <w:rsid w:val="002341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ay-zcuaBiumuChar">
    <w:name w:val="Đáy-z của Biểu mẫu Char"/>
    <w:basedOn w:val="Phngmcinhcuaoanvn"/>
    <w:link w:val="ay-zcuaBiumu"/>
    <w:uiPriority w:val="99"/>
    <w:semiHidden/>
    <w:rsid w:val="002341D6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3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2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5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21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2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4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45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83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853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187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253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7478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240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48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859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939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Gia Kiệt</dc:creator>
  <cp:keywords/>
  <dc:description/>
  <cp:lastModifiedBy>Trương Gia Kiệt</cp:lastModifiedBy>
  <cp:revision>1</cp:revision>
  <dcterms:created xsi:type="dcterms:W3CDTF">2024-07-03T09:20:00Z</dcterms:created>
  <dcterms:modified xsi:type="dcterms:W3CDTF">2024-07-03T09:27:00Z</dcterms:modified>
</cp:coreProperties>
</file>