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2CB" w:rsidRDefault="006012CB" w:rsidP="006012CB">
      <w:pPr>
        <w:pStyle w:val="Title"/>
        <w:jc w:val="center"/>
      </w:pPr>
      <w:r>
        <w:t>Hướng dẫn</w:t>
      </w:r>
    </w:p>
    <w:p w:rsidR="006012CB" w:rsidRPr="006012CB" w:rsidRDefault="006012CB" w:rsidP="006012CB">
      <w:pPr>
        <w:ind w:firstLine="0"/>
        <w:rPr>
          <w:b/>
        </w:rPr>
      </w:pPr>
      <w:r w:rsidRPr="006012CB">
        <w:rPr>
          <w:b/>
        </w:rPr>
        <w:t>Chương trình gôm 2 module chính :</w:t>
      </w:r>
    </w:p>
    <w:p w:rsidR="006012CB" w:rsidRDefault="006012CB" w:rsidP="006012CB">
      <w:r>
        <w:t xml:space="preserve">- Module 1 : Mô hình hóa vật thể sử dụng Kinect. </w:t>
      </w:r>
    </w:p>
    <w:p w:rsidR="006012CB" w:rsidRDefault="006012CB" w:rsidP="006012CB">
      <w:r>
        <w:t>- Module 2 : Thiết kế - trình diễn.</w:t>
      </w:r>
    </w:p>
    <w:p w:rsidR="006012CB" w:rsidRDefault="006012CB" w:rsidP="006012CB"/>
    <w:p w:rsidR="006012CB" w:rsidRDefault="006012CB" w:rsidP="006012CB">
      <w:pPr>
        <w:ind w:firstLine="0"/>
      </w:pPr>
      <w:r w:rsidRPr="006012CB">
        <w:rPr>
          <w:b/>
        </w:rPr>
        <w:t>Module 1</w:t>
      </w:r>
      <w:r>
        <w:t xml:space="preserve"> : do cần kết nối với Kinect và chương trình điều khiển bên dưới nên cần phải được cấp quyền đặc biệt (Elevated Trust) mới sử dụng được. Các bước cấp Elevated Trust cho chương trình :</w:t>
      </w:r>
    </w:p>
    <w:p w:rsidR="006012CB" w:rsidRDefault="006012CB" w:rsidP="006012CB">
      <w:pPr>
        <w:pStyle w:val="ListParagraph"/>
        <w:numPr>
          <w:ilvl w:val="0"/>
          <w:numId w:val="1"/>
        </w:numPr>
      </w:pPr>
      <w:r>
        <w:t xml:space="preserve">Enable chạy chương trình có elevated trust trong browser </w:t>
      </w:r>
    </w:p>
    <w:p w:rsidR="006012CB" w:rsidRDefault="006012CB" w:rsidP="006012CB">
      <w:r>
        <w:tab/>
        <w:t>+ Start &gt; Run &gt; regedit.exe</w:t>
      </w:r>
    </w:p>
    <w:p w:rsidR="006012CB" w:rsidRDefault="006012CB" w:rsidP="006012CB">
      <w:r>
        <w:tab/>
        <w:t>+ Với 32-bit :</w:t>
      </w:r>
    </w:p>
    <w:p w:rsidR="006012CB" w:rsidRPr="006012CB" w:rsidRDefault="006012CB" w:rsidP="006012CB">
      <w:pPr>
        <w:rPr>
          <w:sz w:val="22"/>
        </w:rPr>
      </w:pPr>
      <w:r>
        <w:tab/>
      </w:r>
      <w:r>
        <w:tab/>
        <w:t xml:space="preserve">. vào </w:t>
      </w:r>
      <w:r w:rsidRPr="006012CB">
        <w:rPr>
          <w:sz w:val="22"/>
        </w:rPr>
        <w:t>HKEY_LOCAL_MACHINE\Software\Microsoft\Silverlight\</w:t>
      </w:r>
    </w:p>
    <w:p w:rsidR="006012CB" w:rsidRDefault="006012CB" w:rsidP="006012CB">
      <w:r>
        <w:tab/>
      </w:r>
      <w:r>
        <w:tab/>
        <w:t>. click chuột phải, chọn New &gt; DWORD (32-bit) Value</w:t>
      </w:r>
    </w:p>
    <w:p w:rsidR="006012CB" w:rsidRDefault="006012CB" w:rsidP="006012CB">
      <w:r>
        <w:tab/>
      </w:r>
      <w:r>
        <w:tab/>
        <w:t>. đặt tên là AllowElevatedTrustAppsInBrowser và set giá trị là 1</w:t>
      </w:r>
    </w:p>
    <w:p w:rsidR="006012CB" w:rsidRDefault="006012CB" w:rsidP="006012CB">
      <w:r>
        <w:tab/>
        <w:t>+ Với 64-bit :</w:t>
      </w:r>
    </w:p>
    <w:p w:rsidR="006012CB" w:rsidRPr="006012CB" w:rsidRDefault="006012CB" w:rsidP="006012CB">
      <w:pPr>
        <w:ind w:left="720" w:firstLine="720"/>
        <w:rPr>
          <w:sz w:val="22"/>
        </w:rPr>
      </w:pPr>
      <w:r>
        <w:t xml:space="preserve">. vào </w:t>
      </w:r>
      <w:r w:rsidRPr="006012CB">
        <w:rPr>
          <w:sz w:val="22"/>
        </w:rPr>
        <w:t>HKEY_LOCAL_MACHINE\Software\Wow6432Node\Microsoft\Silverlight\</w:t>
      </w:r>
    </w:p>
    <w:p w:rsidR="006012CB" w:rsidRDefault="006012CB" w:rsidP="006012CB">
      <w:r>
        <w:tab/>
      </w:r>
      <w:r>
        <w:tab/>
        <w:t>. click chuột phải, chọn New &gt; DWORD (32-bit) Value</w:t>
      </w:r>
    </w:p>
    <w:p w:rsidR="006012CB" w:rsidRDefault="006012CB" w:rsidP="006012CB">
      <w:r>
        <w:tab/>
      </w:r>
      <w:r>
        <w:tab/>
        <w:t>. đặt tên là AllowElevatedTrustAppsInBrowser và set giá trị là 1</w:t>
      </w:r>
      <w:r>
        <w:tab/>
      </w:r>
      <w:r>
        <w:tab/>
      </w:r>
    </w:p>
    <w:p w:rsidR="006012CB" w:rsidRDefault="006012CB" w:rsidP="006012CB">
      <w:pPr>
        <w:pStyle w:val="ListParagraph"/>
        <w:numPr>
          <w:ilvl w:val="0"/>
          <w:numId w:val="1"/>
        </w:numPr>
      </w:pPr>
      <w:r>
        <w:t>Thiết lập cho Windows tin tưởng vào chương trình</w:t>
      </w:r>
    </w:p>
    <w:p w:rsidR="006012CB" w:rsidRDefault="006012CB" w:rsidP="006012CB">
      <w:r>
        <w:tab/>
        <w:t>+ Dou</w:t>
      </w:r>
      <w:r w:rsidR="00D475DC">
        <w:t>ble click vào Silverlight3D.cer</w:t>
      </w:r>
    </w:p>
    <w:p w:rsidR="006012CB" w:rsidRDefault="006012CB" w:rsidP="006012CB">
      <w:r>
        <w:tab/>
      </w:r>
      <w:r>
        <w:tab/>
        <w:t>. Chọn Install Certificate &gt; Next</w:t>
      </w:r>
    </w:p>
    <w:p w:rsidR="006012CB" w:rsidRDefault="006012CB" w:rsidP="006012CB">
      <w:r>
        <w:tab/>
      </w:r>
      <w:r>
        <w:tab/>
        <w:t>. Place all certificates in the following store &gt; Browse</w:t>
      </w:r>
    </w:p>
    <w:p w:rsidR="006012CB" w:rsidRDefault="006012CB" w:rsidP="006012CB">
      <w:r>
        <w:tab/>
      </w:r>
      <w:r>
        <w:tab/>
        <w:t>. Trusted Root Certification Authorities</w:t>
      </w:r>
    </w:p>
    <w:p w:rsidR="00D475DC" w:rsidRDefault="00D475DC" w:rsidP="006012CB">
      <w:r>
        <w:tab/>
      </w:r>
      <w:r>
        <w:tab/>
        <w:t>. Finish</w:t>
      </w:r>
    </w:p>
    <w:p w:rsidR="00D475DC" w:rsidRDefault="00D475DC" w:rsidP="00D475DC">
      <w:pPr>
        <w:ind w:firstLine="720"/>
      </w:pPr>
      <w:r>
        <w:t xml:space="preserve">+ Double click vào </w:t>
      </w:r>
      <w:r w:rsidRPr="00D475DC">
        <w:t>Silverlight3DApp.pfx</w:t>
      </w:r>
      <w:r w:rsidR="006B6A36">
        <w:t xml:space="preserve"> (là bản copy từ project 3DPresentation)</w:t>
      </w:r>
    </w:p>
    <w:p w:rsidR="00D475DC" w:rsidRDefault="00D475DC" w:rsidP="00D475DC">
      <w:r>
        <w:tab/>
      </w:r>
      <w:r>
        <w:tab/>
        <w:t>. Chọn Install Certificate &gt; Next &gt; Next</w:t>
      </w:r>
    </w:p>
    <w:p w:rsidR="00D475DC" w:rsidRDefault="00D475DC" w:rsidP="00D475DC">
      <w:r>
        <w:tab/>
      </w:r>
      <w:r>
        <w:tab/>
        <w:t>. Đánh password là 123, check vào Mark this key as exportable &gt; Next</w:t>
      </w:r>
    </w:p>
    <w:p w:rsidR="00D475DC" w:rsidRDefault="00D475DC" w:rsidP="00D475DC">
      <w:r>
        <w:lastRenderedPageBreak/>
        <w:tab/>
      </w:r>
      <w:r>
        <w:tab/>
        <w:t>. Place all certificates in the following store &gt; Browse</w:t>
      </w:r>
    </w:p>
    <w:p w:rsidR="00D475DC" w:rsidRDefault="00D475DC" w:rsidP="00D475DC">
      <w:r>
        <w:tab/>
      </w:r>
      <w:r>
        <w:tab/>
        <w:t>. Trusted Publishers</w:t>
      </w:r>
    </w:p>
    <w:p w:rsidR="00D475DC" w:rsidRDefault="00D475DC" w:rsidP="00D475DC">
      <w:r>
        <w:tab/>
      </w:r>
      <w:r>
        <w:tab/>
        <w:t>. Finish</w:t>
      </w:r>
    </w:p>
    <w:p w:rsidR="00D475DC" w:rsidRDefault="00D475DC" w:rsidP="006012CB"/>
    <w:p w:rsidR="006012CB" w:rsidRPr="00D475DC" w:rsidRDefault="00D475DC" w:rsidP="006012CB">
      <w:pPr>
        <w:rPr>
          <w:b/>
        </w:rPr>
      </w:pPr>
      <w:r w:rsidRPr="00D475DC">
        <w:rPr>
          <w:b/>
        </w:rPr>
        <w:t>Minh họa phần thiết lập Silverlight3D.cer</w:t>
      </w:r>
    </w:p>
    <w:p w:rsidR="006012CB" w:rsidRDefault="006012CB" w:rsidP="006012CB">
      <w:pPr>
        <w:jc w:val="center"/>
      </w:pPr>
      <w:r>
        <w:rPr>
          <w:noProof/>
        </w:rPr>
        <w:drawing>
          <wp:inline distT="0" distB="0" distL="0" distR="0">
            <wp:extent cx="3990975" cy="49625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3990975" cy="4962525"/>
                    </a:xfrm>
                    <a:prstGeom prst="rect">
                      <a:avLst/>
                    </a:prstGeom>
                    <a:noFill/>
                    <a:ln w="9525">
                      <a:noFill/>
                      <a:miter lim="800000"/>
                      <a:headEnd/>
                      <a:tailEnd/>
                    </a:ln>
                  </pic:spPr>
                </pic:pic>
              </a:graphicData>
            </a:graphic>
          </wp:inline>
        </w:drawing>
      </w:r>
    </w:p>
    <w:p w:rsidR="006012CB" w:rsidRDefault="006012CB" w:rsidP="006012CB">
      <w:r>
        <w:lastRenderedPageBreak/>
        <w:tab/>
      </w:r>
      <w:r>
        <w:tab/>
        <w:t>.</w:t>
      </w:r>
      <w:r w:rsidRPr="006012CB">
        <w:t xml:space="preserve"> </w:t>
      </w:r>
      <w:r>
        <w:rPr>
          <w:noProof/>
        </w:rPr>
        <w:drawing>
          <wp:inline distT="0" distB="0" distL="0" distR="0">
            <wp:extent cx="4886325" cy="44386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4886325" cy="4438650"/>
                    </a:xfrm>
                    <a:prstGeom prst="rect">
                      <a:avLst/>
                    </a:prstGeom>
                    <a:noFill/>
                    <a:ln w="9525">
                      <a:noFill/>
                      <a:miter lim="800000"/>
                      <a:headEnd/>
                      <a:tailEnd/>
                    </a:ln>
                  </pic:spPr>
                </pic:pic>
              </a:graphicData>
            </a:graphic>
          </wp:inline>
        </w:drawing>
      </w:r>
    </w:p>
    <w:p w:rsidR="006012CB" w:rsidRDefault="006012CB" w:rsidP="006012CB">
      <w:pPr>
        <w:jc w:val="center"/>
      </w:pPr>
      <w:r>
        <w:rPr>
          <w:noProof/>
        </w:rPr>
        <w:lastRenderedPageBreak/>
        <w:drawing>
          <wp:inline distT="0" distB="0" distL="0" distR="0">
            <wp:extent cx="4886325" cy="44386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4886325" cy="4438650"/>
                    </a:xfrm>
                    <a:prstGeom prst="rect">
                      <a:avLst/>
                    </a:prstGeom>
                    <a:noFill/>
                    <a:ln w="9525">
                      <a:noFill/>
                      <a:miter lim="800000"/>
                      <a:headEnd/>
                      <a:tailEnd/>
                    </a:ln>
                  </pic:spPr>
                </pic:pic>
              </a:graphicData>
            </a:graphic>
          </wp:inline>
        </w:drawing>
      </w:r>
    </w:p>
    <w:p w:rsidR="006012CB" w:rsidRDefault="006012CB" w:rsidP="006012CB">
      <w:pPr>
        <w:jc w:val="center"/>
      </w:pPr>
      <w:r>
        <w:rPr>
          <w:noProof/>
        </w:rPr>
        <w:drawing>
          <wp:inline distT="0" distB="0" distL="0" distR="0">
            <wp:extent cx="2809875" cy="256222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2809875" cy="2562225"/>
                    </a:xfrm>
                    <a:prstGeom prst="rect">
                      <a:avLst/>
                    </a:prstGeom>
                    <a:noFill/>
                    <a:ln w="9525">
                      <a:noFill/>
                      <a:miter lim="800000"/>
                      <a:headEnd/>
                      <a:tailEnd/>
                    </a:ln>
                  </pic:spPr>
                </pic:pic>
              </a:graphicData>
            </a:graphic>
          </wp:inline>
        </w:drawing>
      </w:r>
    </w:p>
    <w:p w:rsidR="00D475DC" w:rsidRDefault="006012CB" w:rsidP="006012CB">
      <w:pPr>
        <w:jc w:val="center"/>
      </w:pPr>
      <w:r>
        <w:rPr>
          <w:noProof/>
        </w:rPr>
        <w:lastRenderedPageBreak/>
        <w:drawing>
          <wp:inline distT="0" distB="0" distL="0" distR="0">
            <wp:extent cx="4886325" cy="44386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4886325" cy="4438650"/>
                    </a:xfrm>
                    <a:prstGeom prst="rect">
                      <a:avLst/>
                    </a:prstGeom>
                    <a:noFill/>
                    <a:ln w="9525">
                      <a:noFill/>
                      <a:miter lim="800000"/>
                      <a:headEnd/>
                      <a:tailEnd/>
                    </a:ln>
                  </pic:spPr>
                </pic:pic>
              </a:graphicData>
            </a:graphic>
          </wp:inline>
        </w:drawing>
      </w:r>
    </w:p>
    <w:p w:rsidR="00D475DC" w:rsidRDefault="00D475DC">
      <w:pPr>
        <w:spacing w:after="200" w:line="276" w:lineRule="auto"/>
        <w:ind w:firstLine="0"/>
        <w:jc w:val="left"/>
      </w:pPr>
      <w:r>
        <w:br w:type="page"/>
      </w:r>
    </w:p>
    <w:p w:rsidR="006012CB" w:rsidRDefault="00D475DC" w:rsidP="00D475DC">
      <w:r w:rsidRPr="00D475DC">
        <w:rPr>
          <w:b/>
        </w:rPr>
        <w:lastRenderedPageBreak/>
        <w:t>Minh họa phần thiết lập Silverlight3D</w:t>
      </w:r>
      <w:r>
        <w:rPr>
          <w:b/>
        </w:rPr>
        <w:t>App</w:t>
      </w:r>
      <w:r w:rsidRPr="00D475DC">
        <w:rPr>
          <w:b/>
        </w:rPr>
        <w:t>.</w:t>
      </w:r>
      <w:r>
        <w:rPr>
          <w:b/>
        </w:rPr>
        <w:t>pfx</w:t>
      </w:r>
    </w:p>
    <w:p w:rsidR="006012CB" w:rsidRDefault="00D475DC" w:rsidP="006012CB">
      <w:pPr>
        <w:jc w:val="center"/>
      </w:pPr>
      <w:r>
        <w:rPr>
          <w:noProof/>
        </w:rPr>
        <w:drawing>
          <wp:inline distT="0" distB="0" distL="0" distR="0">
            <wp:extent cx="4886325" cy="4438650"/>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srcRect/>
                    <a:stretch>
                      <a:fillRect/>
                    </a:stretch>
                  </pic:blipFill>
                  <pic:spPr bwMode="auto">
                    <a:xfrm>
                      <a:off x="0" y="0"/>
                      <a:ext cx="4886325" cy="4438650"/>
                    </a:xfrm>
                    <a:prstGeom prst="rect">
                      <a:avLst/>
                    </a:prstGeom>
                    <a:noFill/>
                    <a:ln w="9525">
                      <a:noFill/>
                      <a:miter lim="800000"/>
                      <a:headEnd/>
                      <a:tailEnd/>
                    </a:ln>
                  </pic:spPr>
                </pic:pic>
              </a:graphicData>
            </a:graphic>
          </wp:inline>
        </w:drawing>
      </w:r>
    </w:p>
    <w:p w:rsidR="006012CB" w:rsidRDefault="006012CB" w:rsidP="006012CB">
      <w:pPr>
        <w:jc w:val="center"/>
      </w:pPr>
      <w:r>
        <w:rPr>
          <w:noProof/>
        </w:rPr>
        <w:lastRenderedPageBreak/>
        <w:drawing>
          <wp:inline distT="0" distB="0" distL="0" distR="0">
            <wp:extent cx="4886325" cy="443865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4886325" cy="4438650"/>
                    </a:xfrm>
                    <a:prstGeom prst="rect">
                      <a:avLst/>
                    </a:prstGeom>
                    <a:noFill/>
                    <a:ln w="9525">
                      <a:noFill/>
                      <a:miter lim="800000"/>
                      <a:headEnd/>
                      <a:tailEnd/>
                    </a:ln>
                  </pic:spPr>
                </pic:pic>
              </a:graphicData>
            </a:graphic>
          </wp:inline>
        </w:drawing>
      </w:r>
    </w:p>
    <w:p w:rsidR="006012CB" w:rsidRDefault="006012CB" w:rsidP="006012CB">
      <w:pPr>
        <w:jc w:val="center"/>
      </w:pPr>
      <w:r>
        <w:rPr>
          <w:noProof/>
        </w:rPr>
        <w:lastRenderedPageBreak/>
        <w:drawing>
          <wp:inline distT="0" distB="0" distL="0" distR="0">
            <wp:extent cx="4886325" cy="443865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4886325" cy="4438650"/>
                    </a:xfrm>
                    <a:prstGeom prst="rect">
                      <a:avLst/>
                    </a:prstGeom>
                    <a:noFill/>
                    <a:ln w="9525">
                      <a:noFill/>
                      <a:miter lim="800000"/>
                      <a:headEnd/>
                      <a:tailEnd/>
                    </a:ln>
                  </pic:spPr>
                </pic:pic>
              </a:graphicData>
            </a:graphic>
          </wp:inline>
        </w:drawing>
      </w:r>
    </w:p>
    <w:p w:rsidR="006012CB" w:rsidRDefault="006012CB" w:rsidP="006012CB">
      <w:pPr>
        <w:jc w:val="center"/>
      </w:pPr>
      <w:r>
        <w:rPr>
          <w:noProof/>
        </w:rPr>
        <w:lastRenderedPageBreak/>
        <w:drawing>
          <wp:inline distT="0" distB="0" distL="0" distR="0">
            <wp:extent cx="4886325" cy="4438650"/>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4886325" cy="4438650"/>
                    </a:xfrm>
                    <a:prstGeom prst="rect">
                      <a:avLst/>
                    </a:prstGeom>
                    <a:noFill/>
                    <a:ln w="9525">
                      <a:noFill/>
                      <a:miter lim="800000"/>
                      <a:headEnd/>
                      <a:tailEnd/>
                    </a:ln>
                  </pic:spPr>
                </pic:pic>
              </a:graphicData>
            </a:graphic>
          </wp:inline>
        </w:drawing>
      </w:r>
    </w:p>
    <w:p w:rsidR="006012CB" w:rsidRDefault="006012CB" w:rsidP="006012CB">
      <w:pPr>
        <w:jc w:val="center"/>
      </w:pPr>
      <w:r>
        <w:rPr>
          <w:noProof/>
        </w:rPr>
        <w:drawing>
          <wp:inline distT="0" distB="0" distL="0" distR="0">
            <wp:extent cx="2809875" cy="2562225"/>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2809875" cy="2562225"/>
                    </a:xfrm>
                    <a:prstGeom prst="rect">
                      <a:avLst/>
                    </a:prstGeom>
                    <a:noFill/>
                    <a:ln w="9525">
                      <a:noFill/>
                      <a:miter lim="800000"/>
                      <a:headEnd/>
                      <a:tailEnd/>
                    </a:ln>
                  </pic:spPr>
                </pic:pic>
              </a:graphicData>
            </a:graphic>
          </wp:inline>
        </w:drawing>
      </w:r>
    </w:p>
    <w:p w:rsidR="006012CB" w:rsidRPr="006012CB" w:rsidRDefault="006012CB" w:rsidP="006012CB">
      <w:pPr>
        <w:jc w:val="center"/>
      </w:pPr>
      <w:r>
        <w:rPr>
          <w:noProof/>
        </w:rPr>
        <w:lastRenderedPageBreak/>
        <w:drawing>
          <wp:inline distT="0" distB="0" distL="0" distR="0">
            <wp:extent cx="4886325" cy="4438650"/>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srcRect/>
                    <a:stretch>
                      <a:fillRect/>
                    </a:stretch>
                  </pic:blipFill>
                  <pic:spPr bwMode="auto">
                    <a:xfrm>
                      <a:off x="0" y="0"/>
                      <a:ext cx="4886325" cy="4438650"/>
                    </a:xfrm>
                    <a:prstGeom prst="rect">
                      <a:avLst/>
                    </a:prstGeom>
                    <a:noFill/>
                    <a:ln w="9525">
                      <a:noFill/>
                      <a:miter lim="800000"/>
                      <a:headEnd/>
                      <a:tailEnd/>
                    </a:ln>
                  </pic:spPr>
                </pic:pic>
              </a:graphicData>
            </a:graphic>
          </wp:inline>
        </w:drawing>
      </w:r>
    </w:p>
    <w:sectPr w:rsidR="006012CB" w:rsidRPr="006012CB" w:rsidSect="006012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D01DBB"/>
    <w:multiLevelType w:val="hybridMultilevel"/>
    <w:tmpl w:val="C840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9"/>
  <w:displayHorizontalDrawingGridEvery w:val="2"/>
  <w:characterSpacingControl w:val="doNotCompress"/>
  <w:compat/>
  <w:rsids>
    <w:rsidRoot w:val="006012CB"/>
    <w:rsid w:val="000E6EB2"/>
    <w:rsid w:val="005B19D9"/>
    <w:rsid w:val="006012CB"/>
    <w:rsid w:val="006B6A36"/>
    <w:rsid w:val="007E69F5"/>
    <w:rsid w:val="00AE7628"/>
    <w:rsid w:val="00C96096"/>
    <w:rsid w:val="00CA5BE3"/>
    <w:rsid w:val="00D475DC"/>
    <w:rsid w:val="00D70D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2CB"/>
    <w:pPr>
      <w:spacing w:after="0" w:line="360" w:lineRule="auto"/>
      <w:ind w:firstLine="360"/>
      <w:jc w:val="both"/>
    </w:pPr>
    <w:rPr>
      <w:rFonts w:ascii="Times New Roman" w:eastAsia="MS Mincho" w:hAnsi="Times New Roman" w:cs="Times New Roman"/>
      <w:spacing w:val="-2"/>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12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12CB"/>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1"/>
    <w:rsid w:val="006012CB"/>
  </w:style>
  <w:style w:type="character" w:customStyle="1" w:styleId="BodyTextChar">
    <w:name w:val="Body Text Char"/>
    <w:basedOn w:val="DefaultParagraphFont"/>
    <w:link w:val="BodyText"/>
    <w:uiPriority w:val="99"/>
    <w:semiHidden/>
    <w:rsid w:val="006012CB"/>
    <w:rPr>
      <w:rFonts w:ascii="Times New Roman" w:eastAsia="MS Mincho" w:hAnsi="Times New Roman" w:cs="Times New Roman"/>
      <w:spacing w:val="-2"/>
      <w:sz w:val="26"/>
      <w:szCs w:val="20"/>
    </w:rPr>
  </w:style>
  <w:style w:type="character" w:customStyle="1" w:styleId="BodyTextChar1">
    <w:name w:val="Body Text Char1"/>
    <w:basedOn w:val="DefaultParagraphFont"/>
    <w:link w:val="BodyText"/>
    <w:locked/>
    <w:rsid w:val="006012CB"/>
    <w:rPr>
      <w:rFonts w:ascii="Times New Roman" w:eastAsia="MS Mincho" w:hAnsi="Times New Roman" w:cs="Times New Roman"/>
      <w:spacing w:val="-2"/>
      <w:sz w:val="26"/>
      <w:szCs w:val="20"/>
    </w:rPr>
  </w:style>
  <w:style w:type="paragraph" w:styleId="ListParagraph">
    <w:name w:val="List Paragraph"/>
    <w:basedOn w:val="Normal"/>
    <w:uiPriority w:val="34"/>
    <w:qFormat/>
    <w:rsid w:val="006012CB"/>
    <w:pPr>
      <w:ind w:left="720"/>
      <w:contextualSpacing/>
    </w:pPr>
  </w:style>
  <w:style w:type="paragraph" w:styleId="BalloonText">
    <w:name w:val="Balloon Text"/>
    <w:basedOn w:val="Normal"/>
    <w:link w:val="BalloonTextChar"/>
    <w:uiPriority w:val="99"/>
    <w:semiHidden/>
    <w:unhideWhenUsed/>
    <w:rsid w:val="006012C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2CB"/>
    <w:rPr>
      <w:rFonts w:ascii="Tahoma" w:eastAsia="MS Mincho" w:hAnsi="Tahoma" w:cs="Tahoma"/>
      <w:spacing w:val="-2"/>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RONALDANGDO</dc:creator>
  <cp:lastModifiedBy>RONALDANGDO</cp:lastModifiedBy>
  <cp:revision>2</cp:revision>
  <dcterms:created xsi:type="dcterms:W3CDTF">2011-07-29T13:54:00Z</dcterms:created>
  <dcterms:modified xsi:type="dcterms:W3CDTF">2011-07-29T14:12:00Z</dcterms:modified>
</cp:coreProperties>
</file>