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9562A9" w:rsidP="009562A9">
            <w:pPr>
              <w:jc w:val="right"/>
              <w:rPr>
                <w:b/>
                <w:sz w:val="26"/>
              </w:rPr>
            </w:pPr>
            <w:bookmarkStart w:id="1" w:name="OLE_LINK1"/>
            <w:bookmarkStart w:id="2" w:name="OLE_LINK2"/>
            <w:r w:rsidRPr="005B6697">
              <w:rPr>
                <w:b/>
                <w:sz w:val="26"/>
              </w:rPr>
              <w:t xml:space="preserve">ARCHITECTURE AND DESIGN </w:t>
            </w:r>
            <w:bookmarkEnd w:id="1"/>
            <w:bookmarkEnd w:id="2"/>
            <w:r w:rsidRPr="005B6697">
              <w:rPr>
                <w:b/>
                <w:sz w:val="26"/>
              </w:rPr>
              <w:t>&gt; USER INTERFACE WORKSHEET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355E18" w:rsidRDefault="006A310F" w:rsidP="00E4654D">
            <w:pPr>
              <w:pStyle w:val="ProjectName"/>
              <w:jc w:val="right"/>
              <w:rPr>
                <w:rFonts w:ascii="Times New Roman" w:hAnsi="Times New Roman"/>
                <w:noProof/>
                <w:sz w:val="16"/>
              </w:rPr>
            </w:pPr>
            <w:r w:rsidRPr="00355E18">
              <w:rPr>
                <w:rFonts w:ascii="Times New Roman" w:hAnsi="Times New Roman"/>
                <w:sz w:val="40"/>
              </w:rPr>
              <w:t xml:space="preserve">Tự học </w:t>
            </w:r>
            <w:r w:rsidR="00FE1F81" w:rsidRPr="00355E18">
              <w:rPr>
                <w:rFonts w:ascii="Times New Roman" w:hAnsi="Times New Roman"/>
                <w:sz w:val="40"/>
              </w:rPr>
              <w:t>toán lớp 8</w:t>
            </w:r>
            <w:r w:rsidRPr="00355E18">
              <w:rPr>
                <w:rFonts w:ascii="Times New Roman" w:hAnsi="Times New Roman"/>
                <w:sz w:val="40"/>
              </w:rPr>
              <w:t xml:space="preserve"> – </w:t>
            </w:r>
            <w:r w:rsidR="00E4654D" w:rsidRPr="00355E18">
              <w:rPr>
                <w:rFonts w:ascii="Times New Roman" w:hAnsi="Times New Roman"/>
                <w:sz w:val="40"/>
              </w:rPr>
              <w:t>&lt;Tiêu đề tiếng việt&gt;</w:t>
            </w:r>
          </w:p>
        </w:tc>
      </w:tr>
    </w:tbl>
    <w:p w:rsidR="006A310F" w:rsidRPr="00660313" w:rsidRDefault="006A310F" w:rsidP="00355E18">
      <w:pPr>
        <w:tabs>
          <w:tab w:val="left" w:pos="7200"/>
        </w:tabs>
        <w:jc w:val="center"/>
        <w:rPr>
          <w:vanish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355E1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355E18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355E18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355E1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355E18">
            <w:pPr>
              <w:spacing w:before="60" w:after="60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355E1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355E18" w:rsidRDefault="00355E18" w:rsidP="00355E18">
      <w:pPr>
        <w:jc w:val="center"/>
        <w:rPr>
          <w:b/>
          <w:sz w:val="28"/>
          <w:szCs w:val="28"/>
        </w:rPr>
      </w:pPr>
    </w:p>
    <w:p w:rsidR="00DB2DC0" w:rsidRPr="00355E18" w:rsidRDefault="00DB2DC0" w:rsidP="00355E18">
      <w:pPr>
        <w:jc w:val="center"/>
        <w:rPr>
          <w:b/>
          <w:sz w:val="28"/>
          <w:szCs w:val="28"/>
        </w:rPr>
      </w:pPr>
      <w:r w:rsidRPr="00355E18">
        <w:rPr>
          <w:b/>
          <w:sz w:val="28"/>
          <w:szCs w:val="28"/>
        </w:rPr>
        <w:t>Tổng quan các chức năng được thay đổi</w:t>
      </w: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355E18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355E18" w:rsidRDefault="003F7044" w:rsidP="00355E18">
            <w:pPr>
              <w:pStyle w:val="Tabletext"/>
              <w:snapToGrid w:val="0"/>
              <w:jc w:val="center"/>
              <w:rPr>
                <w:b/>
                <w:sz w:val="22"/>
                <w:szCs w:val="22"/>
              </w:rPr>
            </w:pPr>
            <w:r w:rsidRPr="00355E18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355E18" w:rsidTr="00BC21E8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17/05/2010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Chỉnh sửa Architecture And Design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58CC" w:rsidRPr="00355E18" w:rsidRDefault="00BC21E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 w:rsidRPr="00355E18">
              <w:rPr>
                <w:sz w:val="22"/>
                <w:szCs w:val="22"/>
              </w:rPr>
              <w:t>Nhóm 23</w:t>
            </w:r>
          </w:p>
        </w:tc>
      </w:tr>
      <w:tr w:rsidR="00A016C2" w:rsidRPr="00355E18" w:rsidTr="00BC21E8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Chỉnh lại format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016C2" w:rsidRPr="00355E18" w:rsidRDefault="00355E18" w:rsidP="00355E18">
            <w:pPr>
              <w:pStyle w:val="Table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Trương Ngọc Tuấn</w:t>
            </w: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85E4C"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2982233" w:history="1">
            <w:r w:rsidR="00355E18" w:rsidRPr="00F0177B">
              <w:rPr>
                <w:rStyle w:val="Hyperlink"/>
                <w:noProof/>
              </w:rPr>
              <w:t>1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Mô hình 01 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4" w:history="1">
            <w:r w:rsidR="00355E18" w:rsidRPr="00F0177B">
              <w:rPr>
                <w:rStyle w:val="Hyperlink"/>
                <w:noProof/>
              </w:rPr>
              <w:t>2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Mô hình 02: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5" w:history="1">
            <w:r w:rsidR="00355E18" w:rsidRPr="00F0177B">
              <w:rPr>
                <w:rStyle w:val="Hyperlink"/>
                <w:noProof/>
              </w:rPr>
              <w:t>3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Mô hình xử lý tổng quát: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6" w:history="1">
            <w:r w:rsidR="00355E18" w:rsidRPr="00F0177B">
              <w:rPr>
                <w:rStyle w:val="Hyperlink"/>
                <w:noProof/>
              </w:rPr>
              <w:t>4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Mô hình tương tác các màn hình dao diện: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4-5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7" w:history="1">
            <w:r w:rsidR="00355E18" w:rsidRPr="00F0177B">
              <w:rPr>
                <w:rStyle w:val="Hyperlink"/>
                <w:noProof/>
              </w:rPr>
              <w:t>5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Dữ liệu: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5-5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18" w:rsidRDefault="00042D35">
          <w:pPr>
            <w:pStyle w:val="TOC1"/>
            <w:tabs>
              <w:tab w:val="left" w:pos="4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982238" w:history="1">
            <w:r w:rsidR="00355E18" w:rsidRPr="00F0177B">
              <w:rPr>
                <w:rStyle w:val="Hyperlink"/>
                <w:noProof/>
              </w:rPr>
              <w:t>6</w:t>
            </w:r>
            <w:r w:rsidR="00355E1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55E18" w:rsidRPr="00F0177B">
              <w:rPr>
                <w:rStyle w:val="Hyperlink"/>
                <w:noProof/>
              </w:rPr>
              <w:t>Bảo mật hệ thống:</w:t>
            </w:r>
            <w:r w:rsidR="00355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5E18">
              <w:rPr>
                <w:noProof/>
                <w:webHidden/>
              </w:rPr>
              <w:instrText xml:space="preserve"> PAGEREF _Toc262982238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E18">
              <w:rPr>
                <w:noProof/>
                <w:webHidden/>
              </w:rPr>
              <w:t>6-6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042D35" w:rsidP="00785E4C">
          <w:r>
            <w:fldChar w:fldCharType="end"/>
          </w:r>
        </w:p>
      </w:sdtContent>
    </w:sdt>
    <w:p w:rsidR="00C17BE6" w:rsidRPr="00365E30" w:rsidRDefault="00EA376E" w:rsidP="00355E18">
      <w:pPr>
        <w:pStyle w:val="Heading1"/>
      </w:pPr>
      <w:r w:rsidRPr="00355E18">
        <w:rPr>
          <w:noProof/>
          <w:sz w:val="20"/>
        </w:rPr>
        <w:br w:type="page"/>
      </w:r>
      <w:bookmarkStart w:id="3" w:name="_Toc261892840"/>
      <w:bookmarkStart w:id="4" w:name="_Toc262982233"/>
      <w:r w:rsidR="00C17BE6" w:rsidRPr="00365E30">
        <w:lastRenderedPageBreak/>
        <w:t>Mô hình 01 :</w:t>
      </w:r>
      <w:bookmarkEnd w:id="3"/>
      <w:bookmarkEnd w:id="4"/>
    </w:p>
    <w:p w:rsidR="00C17BE6" w:rsidRPr="00365E30" w:rsidRDefault="00042D35" w:rsidP="00C17BE6">
      <w:pPr>
        <w:rPr>
          <w:rFonts w:cs="Arial"/>
        </w:rPr>
      </w:pPr>
      <w:r>
        <w:rPr>
          <w:rFonts w:cs="Arial"/>
        </w:rPr>
      </w:r>
      <w:r>
        <w:rPr>
          <w:rFonts w:cs="Arial"/>
        </w:rPr>
        <w:pict>
          <v:group id="_x0000_s1026" style="width:493.15pt;height:228.25pt;mso-position-horizontal-relative:char;mso-position-vertical-relative:line" coordorigin="733,5366" coordsize="9863,4565">
            <v:rect id="_x0000_s1027" style="position:absolute;left:733;top:7811;width:1563;height:748" fillcolor="#9bbb59" strokecolor="#f2f2f2" strokeweight="3pt">
              <v:shadow color="#4e6128" opacity=".5" offset="-6pt,-6pt"/>
              <v:textbox style="mso-next-textbox:#_x0000_s1027">
                <w:txbxContent>
                  <w:p w:rsidR="00C17BE6" w:rsidRPr="00F143DF" w:rsidRDefault="00C17BE6" w:rsidP="00C17BE6">
                    <w:pPr>
                      <w:jc w:val="center"/>
                    </w:pPr>
                    <w:r w:rsidRPr="00F143DF">
                      <w:t>Học Sinh</w:t>
                    </w:r>
                  </w:p>
                </w:txbxContent>
              </v:textbox>
            </v:rect>
            <v:group id="_x0000_s1028" style="position:absolute;left:2296;top:5366;width:8300;height:4565" coordorigin="2296,5366" coordsize="8300,4565">
              <v:rect id="_x0000_s1029" style="position:absolute;left:4347;top:6779;width:3193;height:3152" fillcolor="#4f81bd" strokecolor="#f2f2f2" strokeweight="3pt">
                <v:shadow color="#243f60" opacity=".5" offset="-6pt,-6pt"/>
              </v:rect>
              <v:rect id="_x0000_s1030" style="position:absolute;left:4673;top:7064;width:2459;height:598">
                <v:textbox style="mso-next-textbox:#_x0000_s103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 xml:space="preserve">Tài </w:t>
                      </w:r>
                      <w:r>
                        <w:t>Khoản</w:t>
                      </w:r>
                    </w:p>
                  </w:txbxContent>
                </v:textbox>
              </v:rect>
              <v:rect id="_x0000_s1031" style="position:absolute;left:4673;top:7961;width:2459;height:598">
                <v:textbox style="mso-next-textbox:#_x0000_s1031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Môn Toán</w:t>
                      </w:r>
                    </w:p>
                  </w:txbxContent>
                </v:textbox>
              </v:rect>
              <v:rect id="_x0000_s1032" style="position:absolute;left:4673;top:8871;width:2459;height:598">
                <v:textbox style="mso-next-textbox:#_x0000_s1032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  <v:rect id="_x0000_s1033" style="position:absolute;left:9033;top:7811;width:1563;height:748" fillcolor="#9bbb59" strokecolor="#f2f2f2" strokeweight="3pt">
                <v:shadow color="#4e6128" opacity=".5" offset="-6pt,-6pt"/>
                <v:textbox style="mso-next-textbox:#_x0000_s1033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Admin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2296;top:7336;width:2377;height:856;flip:y" o:connectortype="straight">
                <v:stroke endarrow="block"/>
              </v:shape>
              <v:shape id="_x0000_s1035" type="#_x0000_t32" style="position:absolute;left:2296;top:8192;width:2377;height:0" o:connectortype="straight">
                <v:stroke endarrow="block"/>
              </v:shape>
              <v:shape id="_x0000_s1036" type="#_x0000_t32" style="position:absolute;left:2296;top:8192;width:2377;height:964" o:connectortype="straight">
                <v:stroke endarrow="block"/>
              </v:shape>
              <v:shape id="_x0000_s1037" type="#_x0000_t32" style="position:absolute;left:7132;top:7336;width:1901;height:856;flip:x y" o:connectortype="straight">
                <v:stroke endarrow="block"/>
              </v:shape>
              <v:shape id="_x0000_s1038" type="#_x0000_t32" style="position:absolute;left:7132;top:8192;width:1901;height:0;flip:x" o:connectortype="straight">
                <v:stroke endarrow="block"/>
              </v:shape>
              <v:shape id="_x0000_s1039" type="#_x0000_t32" style="position:absolute;left:7132;top:8192;width:1901;height:964;flip:x" o:connectortype="straight">
                <v:stroke endarrow="block"/>
              </v:shape>
              <v:rect id="_x0000_s1040" style="position:absolute;left:4999;top:5366;width:1970;height:530" fillcolor="#f79646" strokecolor="#f2f2f2" strokeweight="3pt">
                <v:shadow color="#974706" opacity=".5" offset="-6pt,-6pt"/>
                <v:textbox style="mso-next-textbox:#_x0000_s1040">
                  <w:txbxContent>
                    <w:p w:rsidR="00C17BE6" w:rsidRPr="00F143DF" w:rsidRDefault="00C17BE6" w:rsidP="00C17BE6">
                      <w:pPr>
                        <w:jc w:val="center"/>
                      </w:pPr>
                      <w:r w:rsidRPr="00F143DF">
                        <w:t>Đăng Nhập</w:t>
                      </w:r>
                    </w:p>
                  </w:txbxContent>
                </v:textbox>
              </v:rect>
              <v:shape id="_x0000_s1041" type="#_x0000_t32" style="position:absolute;left:2296;top:5624;width:2703;height:2568;flip:y" o:connectortype="straight">
                <v:stroke endarrow="block"/>
              </v:shape>
              <v:shape id="_x0000_s1042" type="#_x0000_t32" style="position:absolute;left:6969;top:5624;width:2064;height:2568;flip:x y" o:connectortype="straight">
                <v:stroke endarrow="block"/>
              </v:shape>
              <v:oval id="_x0000_s1043" style="position:absolute;left:7662;top:7336;width:1032;height:1644">
                <v:textbox style="mso-next-textbox:#_x0000_s1043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Thêm</w:t>
                      </w:r>
                    </w:p>
                    <w:p w:rsidR="00C17BE6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Xóa</w:t>
                      </w:r>
                    </w:p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Sửa</w:t>
                      </w:r>
                    </w:p>
                  </w:txbxContent>
                </v:textbox>
              </v:oval>
              <v:shape id="_x0000_s1044" type="#_x0000_t32" style="position:absolute;left:5896;top:5896;width:13;height:1168;flip:x" o:connectortype="straight">
                <v:stroke endarrow="block"/>
              </v:shape>
              <v:oval id="_x0000_s1045" style="position:absolute;left:2948;top:7431;width:1236;height:530">
                <v:textbox style="mso-next-textbox:#_x0000_s1045">
                  <w:txbxContent>
                    <w:p w:rsidR="00C17BE6" w:rsidRPr="00866229" w:rsidRDefault="00C17BE6" w:rsidP="00C17B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Xem, sửa </w:t>
                      </w:r>
                    </w:p>
                  </w:txbxContent>
                </v:textbox>
              </v:oval>
              <v:oval id="_x0000_s1046" style="position:absolute;left:2880;top:8056;width:1087;height:421">
                <v:textbox style="mso-next-textbox:#_x0000_s1046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Học</w:t>
                      </w:r>
                    </w:p>
                  </w:txbxContent>
                </v:textbox>
              </v:oval>
              <v:oval id="_x0000_s1047" style="position:absolute;left:3396;top:8559;width:788;height:597">
                <v:textbox style="mso-next-textbox:#_x0000_s1047">
                  <w:txbxContent>
                    <w:p w:rsidR="00C17BE6" w:rsidRPr="00866229" w:rsidRDefault="00C17BE6" w:rsidP="00C17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6229">
                        <w:rPr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sz w:val="16"/>
                          <w:szCs w:val="16"/>
                        </w:rPr>
                        <w:t>ơi</w:t>
                      </w:r>
                    </w:p>
                  </w:txbxContent>
                </v:textbox>
              </v:oval>
            </v:group>
            <w10:wrap type="none"/>
            <w10:anchorlock/>
          </v:group>
        </w:pic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Giải Thích: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Học sinh và Admin đang nhập vào tài khoản</w:t>
      </w:r>
    </w:p>
    <w:p w:rsidR="00C17BE6" w:rsidRPr="00365E30" w:rsidRDefault="00C17BE6" w:rsidP="00C17BE6">
      <w:pPr>
        <w:widowControl w:val="0"/>
        <w:numPr>
          <w:ilvl w:val="0"/>
          <w:numId w:val="41"/>
        </w:numPr>
        <w:rPr>
          <w:rFonts w:cs="Arial"/>
        </w:rPr>
      </w:pPr>
      <w:r w:rsidRPr="00365E30">
        <w:rPr>
          <w:rFonts w:cs="Arial"/>
        </w:rPr>
        <w:t>Sau khi đăng nhập vào tài khoản: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Học sinh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 xml:space="preserve"> Xem, hiệu chỉnh thông tin tài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học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Chọn chơi game</w:t>
      </w:r>
    </w:p>
    <w:p w:rsidR="00C17BE6" w:rsidRPr="00365E30" w:rsidRDefault="00C17BE6" w:rsidP="00C17BE6">
      <w:pPr>
        <w:widowControl w:val="0"/>
        <w:numPr>
          <w:ilvl w:val="0"/>
          <w:numId w:val="42"/>
        </w:numPr>
        <w:rPr>
          <w:rFonts w:cs="Arial"/>
        </w:rPr>
      </w:pPr>
      <w:r w:rsidRPr="00365E30">
        <w:rPr>
          <w:rFonts w:cs="Arial"/>
        </w:rPr>
        <w:t>Admin có thể: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hiệu tải khoản của mình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tài khoản của các user&lt; học sinh&gt;  khác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Xem, hiệu chỉnh các các thành phần bài học trong môn toán</w:t>
      </w:r>
    </w:p>
    <w:p w:rsidR="00C17BE6" w:rsidRPr="00365E30" w:rsidRDefault="00C17BE6" w:rsidP="00C17BE6">
      <w:pPr>
        <w:widowControl w:val="0"/>
        <w:numPr>
          <w:ilvl w:val="0"/>
          <w:numId w:val="43"/>
        </w:numPr>
        <w:rPr>
          <w:rFonts w:cs="Arial"/>
        </w:rPr>
      </w:pPr>
      <w:r w:rsidRPr="00365E30">
        <w:rPr>
          <w:rFonts w:cs="Arial"/>
        </w:rPr>
        <w:t>Xem và hiệu chỉnh game</w:t>
      </w:r>
    </w:p>
    <w:p w:rsidR="00C17BE6" w:rsidRPr="00365E30" w:rsidRDefault="00C17BE6" w:rsidP="00355E18">
      <w:pPr>
        <w:pStyle w:val="Heading1"/>
      </w:pPr>
      <w:bookmarkStart w:id="5" w:name="_Toc261892841"/>
      <w:bookmarkStart w:id="6" w:name="_Toc262982234"/>
      <w:r w:rsidRPr="00365E30">
        <w:lastRenderedPageBreak/>
        <w:t>Mô hình 02:</w:t>
      </w:r>
      <w:bookmarkEnd w:id="5"/>
      <w:bookmarkEnd w:id="6"/>
    </w:p>
    <w:p w:rsidR="00C17BE6" w:rsidRPr="00365E30" w:rsidRDefault="00042D35" w:rsidP="00C17BE6">
      <w:pPr>
        <w:rPr>
          <w:rFonts w:cs="Arial"/>
        </w:rPr>
      </w:pPr>
      <w:r>
        <w:rPr>
          <w:rFonts w:cs="Arial"/>
        </w:rPr>
      </w:r>
      <w:r>
        <w:rPr>
          <w:rFonts w:cs="Arial"/>
        </w:rPr>
        <w:pict>
          <v:group id="_x0000_s1088" style="width:306.05pt;height:246.3pt;mso-position-horizontal-relative:char;mso-position-vertical-relative:line" coordorigin="953,2685" coordsize="6121,4926"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89" type="#_x0000_t70" style="position:absolute;left:5638;top:4905;width:143;height:610"/>
            <v:group id="_x0000_s1090" style="position:absolute;left:953;top:2685;width:6121;height:4926" coordorigin="953,2685" coordsize="6121,4926">
              <v:group id="_x0000_s1091" style="position:absolute;left:953;top:4210;width:2418;height:2364" coordorigin="2366,5896" coordsize="2418,2364">
                <v:rect id="_x0000_s1092" style="position:absolute;left:2366;top:5896;width:2418;height:2364" fillcolor="#f79646" strokecolor="#f2f2f2" strokeweight="3pt">
                  <v:shadow on="t" type="perspective" color="#974706" opacity=".5" offset="1pt" offset2="-1pt"/>
                  <v:textbox style="mso-next-textbox:#_x0000_s1092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Môn Toán</w:t>
                        </w:r>
                      </w:p>
                    </w:txbxContent>
                  </v:textbox>
                </v:rect>
                <v:rect id="_x0000_s1093" style="position:absolute;left:2717;top:6439;width:1549;height:584">
                  <v:textbox style="mso-next-textbox:#_x0000_s1093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Hình Học</w:t>
                        </w:r>
                      </w:p>
                    </w:txbxContent>
                  </v:textbox>
                </v:rect>
                <v:rect id="_x0000_s1094" style="position:absolute;left:2717;top:7308;width:1549;height:584">
                  <v:textbox style="mso-next-textbox:#_x0000_s1094">
                    <w:txbxContent>
                      <w:p w:rsidR="00C17BE6" w:rsidRPr="00C96144" w:rsidRDefault="00C17BE6" w:rsidP="00C17BE6">
                        <w:pPr>
                          <w:jc w:val="center"/>
                        </w:pPr>
                        <w:r w:rsidRPr="00C96144">
                          <w:t>Đại Số</w:t>
                        </w:r>
                      </w:p>
                    </w:txbxContent>
                  </v:textbox>
                </v:rect>
              </v:group>
              <v:shape id="_x0000_s1095" type="#_x0000_t32" style="position:absolute;left:3371;top:3446;width:928;height:1814;flip:y" o:connectortype="straight">
                <v:stroke endarrow="block"/>
              </v:shape>
              <v:shape id="_x0000_s1096" type="#_x0000_t32" style="position:absolute;left:3371;top:5337;width:954;height:1383" o:connectortype="straight">
                <v:stroke endarrow="block"/>
              </v:shape>
              <v:group id="_x0000_s1097" style="position:absolute;left:4598;top:2685;width:2164;height:2021" coordorigin="7318,2719" coordsize="2472,2021">
                <v:rect id="_x0000_s1098" style="position:absolute;left:7318;top:2719;width:2472;height:2021" fillcolor="#9bbb59" strokecolor="#f2f2f2" strokeweight="3pt">
                  <v:shadow on="t" type="perspective" color="#4e6128" opacity=".5" offset="1pt" offset2="-1pt"/>
                </v:rect>
                <v:rect id="_x0000_s1099" style="position:absolute;left:7702;top:2797;width:1766;height:421">
                  <v:textbox style="mso-next-textbox:#_x0000_s1099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Đề Bài</w:t>
                        </w:r>
                      </w:p>
                    </w:txbxContent>
                  </v:textbox>
                </v:rect>
                <v:rect id="_x0000_s1100" style="position:absolute;left:7716;top:3266;width:1766;height:421">
                  <v:textbox style="mso-next-textbox:#_x0000_s1100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Thời gian làm</w:t>
                        </w:r>
                      </w:p>
                    </w:txbxContent>
                  </v:textbox>
                </v:rect>
                <v:rect id="_x0000_s1101" style="position:absolute;left:7702;top:3736;width:1766;height:421">
                  <v:textbox style="mso-next-textbox:#_x0000_s1101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 w:rsidRPr="005A5C2F">
                          <w:rPr>
                            <w:sz w:val="20"/>
                          </w:rPr>
                          <w:t>Tính Điểm</w:t>
                        </w:r>
                      </w:p>
                    </w:txbxContent>
                  </v:textbox>
                </v:rect>
                <v:rect id="_x0000_s1102" style="position:absolute;left:7716;top:4225;width:1766;height:421">
                  <v:textbox style="mso-next-textbox:#_x0000_s1102">
                    <w:txbxContent>
                      <w:p w:rsidR="00C17BE6" w:rsidRPr="005A5C2F" w:rsidRDefault="00C17BE6" w:rsidP="00C17BE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Đáp Án</w:t>
                        </w:r>
                      </w:p>
                    </w:txbxContent>
                  </v:textbox>
                </v:rect>
              </v:group>
              <v:rect id="_x0000_s1103" style="position:absolute;left:4325;top:5498;width:2749;height:2113" fillcolor="#9bbb59" strokecolor="#f2f2f2" strokeweight="3pt">
                <v:shadow on="t" type="perspective" color="#4e6128" opacity=".5" offset="1pt" offset2="-1pt"/>
                <v:textbox style="mso-next-textbox:#_x0000_s1103">
                  <w:txbxContent>
                    <w:p w:rsidR="00C17BE6" w:rsidRPr="006C7DA4" w:rsidRDefault="00C17BE6" w:rsidP="00C17BE6">
                      <w:pPr>
                        <w:jc w:val="center"/>
                      </w:pPr>
                      <w:r>
                        <w:t>Sách Giáo Khoa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C17BE6" w:rsidRPr="00365E30" w:rsidRDefault="00C17BE6" w:rsidP="00355E18">
      <w:pPr>
        <w:pStyle w:val="Heading1"/>
      </w:pPr>
      <w:bookmarkStart w:id="7" w:name="_Toc261892842"/>
      <w:bookmarkStart w:id="8" w:name="_Toc262982235"/>
      <w:r w:rsidRPr="00365E30">
        <w:t xml:space="preserve">Mô hình </w:t>
      </w:r>
      <w:r w:rsidRPr="00355E18">
        <w:t>xử</w:t>
      </w:r>
      <w:r w:rsidRPr="00365E30">
        <w:t xml:space="preserve"> lý tổng quát:</w:t>
      </w:r>
      <w:bookmarkEnd w:id="7"/>
      <w:bookmarkEnd w:id="8"/>
    </w:p>
    <w:p w:rsidR="00C17BE6" w:rsidRPr="00365E30" w:rsidRDefault="00042D35" w:rsidP="00C17BE6">
      <w:pPr>
        <w:rPr>
          <w:rFonts w:cs="Arial"/>
        </w:rPr>
      </w:pPr>
      <w:r>
        <w:rPr>
          <w:rFonts w:cs="Arial"/>
          <w:noProof/>
        </w:rPr>
        <w:pict>
          <v:group id="_x0000_s1066" style="position:absolute;margin-left:151.2pt;margin-top:7.35pt;width:75.2pt;height:322.3pt;z-index:251659776" coordorigin="4890,9111" coordsize="1504,5546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67" type="#_x0000_t132" style="position:absolute;left:4890;top:13722;width:1504;height:935">
              <v:textbox style="mso-next-textbox:#_x0000_s1067">
                <w:txbxContent>
                  <w:p w:rsidR="00C17BE6" w:rsidRPr="008B13B0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DỮ LIỆU</w:t>
                    </w:r>
                  </w:p>
                  <w:p w:rsidR="00C17BE6" w:rsidRDefault="00C17BE6" w:rsidP="00C17BE6"/>
                </w:txbxContent>
              </v:textbox>
            </v:shape>
            <v:rect id="_x0000_s1068" style="position:absolute;left:4955;top:12219;width:1346;height:741">
              <v:textbox style="mso-next-textbox:#_x0000_s1068">
                <w:txbxContent>
                  <w:p w:rsidR="00C17BE6" w:rsidRDefault="00C17BE6" w:rsidP="00C17BE6">
                    <w:pPr>
                      <w:jc w:val="center"/>
                    </w:pPr>
                    <w:r>
                      <w:t>DAO</w:t>
                    </w:r>
                  </w:p>
                </w:txbxContent>
              </v:textbox>
            </v:rect>
            <v:shape id="_x0000_s1069" type="#_x0000_t70" style="position:absolute;left:5265;top:12982;width:742;height:700">
              <v:textbox style="layout-flow:vertical;mso-next-textbox:#_x0000_s1069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shape id="_x0000_s1070" type="#_x0000_t70" style="position:absolute;left:5265;top:11492;width:742;height:700">
              <v:textbox style="layout-flow:vertical;mso-next-textbox:#_x0000_s1070">
                <w:txbxContent>
                  <w:p w:rsidR="00C17BE6" w:rsidRDefault="00C17BE6" w:rsidP="00C17BE6">
                    <w:r>
                      <w:t>DTO</w:t>
                    </w:r>
                  </w:p>
                </w:txbxContent>
              </v:textbox>
            </v:shape>
            <v:rect id="_x0000_s1071" style="position:absolute;left:4955;top:10628;width:1346;height:817">
              <v:textbox style="mso-next-textbox:#_x0000_s1071">
                <w:txbxContent>
                  <w:p w:rsidR="00C17BE6" w:rsidRDefault="00C17BE6" w:rsidP="00C17BE6">
                    <w:pPr>
                      <w:jc w:val="center"/>
                    </w:pPr>
                    <w:r>
                      <w:t>BUS</w:t>
                    </w:r>
                  </w:p>
                </w:txbxContent>
              </v:textbox>
            </v:rect>
            <v:shape id="_x0000_s1072" type="#_x0000_t70" style="position:absolute;left:5265;top:9928;width:742;height:700">
              <v:textbox style="layout-flow:vertical;mso-next-textbox:#_x0000_s1072">
                <w:txbxContent>
                  <w:p w:rsidR="00C17BE6" w:rsidRDefault="00C17BE6" w:rsidP="00C17BE6">
                    <w:r>
                      <w:t>DTO</w:t>
                    </w:r>
                  </w:p>
                  <w:p w:rsidR="00C17BE6" w:rsidRDefault="00C17BE6" w:rsidP="00C17BE6"/>
                </w:txbxContent>
              </v:textbox>
            </v:shape>
            <v:rect id="_x0000_s1073" style="position:absolute;left:4955;top:9111;width:1346;height:817">
              <v:textbox style="mso-next-textbox:#_x0000_s1073">
                <w:txbxContent>
                  <w:p w:rsidR="00C17BE6" w:rsidRDefault="00C17BE6" w:rsidP="00C17BE6">
                    <w:pPr>
                      <w:jc w:val="center"/>
                    </w:pPr>
                    <w:r>
                      <w:t>GUI</w:t>
                    </w:r>
                  </w:p>
                </w:txbxContent>
              </v:textbox>
            </v:rect>
            <w10:wrap type="square"/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lastRenderedPageBreak/>
        <w:t>Các hàm liên quan trong các tầng:</w: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DAO: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2B91AF"/>
          <w:sz w:val="20"/>
        </w:rPr>
        <w:t>List</w:t>
      </w:r>
      <w:r w:rsidRPr="00365E30">
        <w:rPr>
          <w:rFonts w:cs="Arial"/>
          <w:noProof/>
          <w:sz w:val="20"/>
        </w:rPr>
        <w:t>&lt;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>&gt; LayDanhSachTaiKhoan(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bool</w:t>
      </w:r>
      <w:r w:rsidRPr="00365E30">
        <w:rPr>
          <w:rFonts w:cs="Arial"/>
          <w:noProof/>
          <w:sz w:val="20"/>
        </w:rPr>
        <w:t xml:space="preserve"> KiemTraTaiKhoanCoTonTaiHayKhong(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tenDangNhap,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duongDanThuMucChuaTaiKhoan)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sz w:val="20"/>
        </w:rPr>
        <w:t>BUS: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  <w:noProof/>
          <w:sz w:val="20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int</w:t>
      </w:r>
      <w:r w:rsidRPr="00365E30">
        <w:rPr>
          <w:rFonts w:cs="Arial"/>
          <w:noProof/>
          <w:sz w:val="20"/>
        </w:rPr>
        <w:t xml:space="preserve"> KiemTraTenDangNhapCoTonTaiKhong(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C17BE6">
      <w:pPr>
        <w:rPr>
          <w:rFonts w:cs="Arial"/>
          <w:noProof/>
          <w:sz w:val="20"/>
        </w:rPr>
      </w:pP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  <w:noProof/>
          <w:color w:val="0000FF"/>
          <w:sz w:val="20"/>
        </w:rPr>
        <w:t>public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static</w:t>
      </w:r>
      <w:r w:rsidRPr="00365E30">
        <w:rPr>
          <w:rFonts w:cs="Arial"/>
          <w:noProof/>
          <w:sz w:val="20"/>
        </w:rPr>
        <w:t xml:space="preserve"> 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LayMatKhauCuaTaiKhoan(</w:t>
      </w:r>
      <w:r w:rsidRPr="00365E30">
        <w:rPr>
          <w:rFonts w:cs="Arial"/>
          <w:noProof/>
          <w:color w:val="0000FF"/>
          <w:sz w:val="20"/>
        </w:rPr>
        <w:t>string</w:t>
      </w:r>
      <w:r w:rsidRPr="00365E30">
        <w:rPr>
          <w:rFonts w:cs="Arial"/>
          <w:noProof/>
          <w:sz w:val="20"/>
        </w:rPr>
        <w:t xml:space="preserve"> tenDangNhap)</w:t>
      </w:r>
    </w:p>
    <w:p w:rsidR="00C17BE6" w:rsidRPr="00365E30" w:rsidRDefault="00C17BE6" w:rsidP="00355E18">
      <w:pPr>
        <w:pStyle w:val="Heading1"/>
      </w:pPr>
      <w:bookmarkStart w:id="9" w:name="_Toc261892843"/>
      <w:bookmarkStart w:id="10" w:name="_Toc262982236"/>
      <w:r w:rsidRPr="00365E30">
        <w:t>Mô hình tương tác các màn hình dao diện:</w:t>
      </w:r>
      <w:bookmarkEnd w:id="9"/>
      <w:bookmarkEnd w:id="10"/>
    </w:p>
    <w:p w:rsidR="00C17BE6" w:rsidRPr="00365E30" w:rsidRDefault="00042D35" w:rsidP="00C17BE6">
      <w:pPr>
        <w:rPr>
          <w:rFonts w:cs="Arial"/>
        </w:rPr>
      </w:pPr>
      <w:r>
        <w:rPr>
          <w:rFonts w:cs="Arial"/>
          <w:noProof/>
        </w:rPr>
        <w:pict>
          <v:group id="_x0000_s1074" style="position:absolute;margin-left:7.45pt;margin-top:34.4pt;width:484.75pt;height:195.75pt;z-index:251658752" coordorigin="1589,1482" coordsize="9695,3915">
            <v:roundrect id="_x0000_s1075" style="position:absolute;left:5265;top:1482;width:2515;height:1730" arcsize="10923f">
              <v:textbox>
                <w:txbxContent>
                  <w:p w:rsidR="00C17BE6" w:rsidRPr="00BC47FB" w:rsidRDefault="00C17BE6" w:rsidP="00C17BE6">
                    <w:pPr>
                      <w:jc w:val="center"/>
                      <w:rPr>
                        <w:rFonts w:cs="Arial"/>
                      </w:rPr>
                    </w:pPr>
                    <w:r w:rsidRPr="00BC47FB">
                      <w:rPr>
                        <w:rFonts w:cs="Arial"/>
                      </w:rPr>
                      <w:t>MÀN HÌNH CHÍNH</w:t>
                    </w:r>
                  </w:p>
                </w:txbxContent>
              </v:textbox>
            </v:roundrect>
            <v:roundrect id="_x0000_s1076" style="position:absolute;left:1589;top:4277;width:1248;height:1074" arcsize="10923f">
              <v:textbox style="mso-next-textbox:#_x0000_s1076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ĐĂNG NHẬP</w:t>
                    </w:r>
                  </w:p>
                  <w:p w:rsidR="00C17BE6" w:rsidRPr="00556FBE" w:rsidRDefault="00C17BE6" w:rsidP="00C17BE6">
                    <w:pPr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7" style="position:absolute;left:3890;top:4277;width:1258;height:1113" arcsize="10923f">
              <v:textbox style="mso-next-textbox:#_x0000_s1077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HÌNH HỌC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8" style="position:absolute;left:5892;top:4286;width:1208;height:1111" arcsize="10923f">
              <v:textbox style="mso-next-textbox:#_x0000_s1078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ĐẠI SỐ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79" style="position:absolute;left:8235;top:4261;width:1136;height:1129" arcsize="10923f">
              <v:textbox style="mso-next-textbox:#_x0000_s1079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GIẢI TRÍ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roundrect id="_x0000_s1080" style="position:absolute;left:10199;top:4286;width:1085;height:1078" arcsize="10923f">
              <v:textbox style="mso-next-textbox:#_x0000_s1080">
                <w:txbxContent>
                  <w:p w:rsidR="00C17BE6" w:rsidRPr="00556FBE" w:rsidRDefault="00C17BE6" w:rsidP="00C17BE6">
                    <w:pPr>
                      <w:jc w:val="center"/>
                      <w:rPr>
                        <w:rFonts w:cs="Arial"/>
                        <w:sz w:val="14"/>
                      </w:rPr>
                    </w:pPr>
                    <w:r w:rsidRPr="00556FBE">
                      <w:rPr>
                        <w:rFonts w:cs="Arial"/>
                        <w:sz w:val="14"/>
                      </w:rPr>
                      <w:t>MÀN HÌNH</w:t>
                    </w:r>
                    <w:r w:rsidRPr="00556FBE">
                      <w:rPr>
                        <w:rFonts w:cs="Arial"/>
                        <w:sz w:val="14"/>
                      </w:rPr>
                      <w:br/>
                      <w:t>GIÚP ĐỠ</w:t>
                    </w:r>
                  </w:p>
                  <w:p w:rsidR="00C17BE6" w:rsidRPr="00556FBE" w:rsidRDefault="00C17BE6" w:rsidP="00C17BE6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oundrect>
            <v:shape id="_x0000_s1081" type="#_x0000_t32" style="position:absolute;left:2171;top:3753;width:8500;height:0" o:connectortype="straight"/>
            <v:shape id="_x0000_s1082" type="#_x0000_t32" style="position:absolute;left:6480;top:3212;width:0;height:541" o:connectortype="straight"/>
            <v:shape id="_x0000_s1083" type="#_x0000_t32" style="position:absolute;left:2171;top:3753;width:0;height:524" o:connectortype="straight">
              <v:stroke startarrow="block" endarrow="block"/>
            </v:shape>
            <v:shape id="_x0000_s1084" type="#_x0000_t32" style="position:absolute;left:4460;top:3753;width:0;height:524" o:connectortype="straight">
              <v:stroke startarrow="block" endarrow="block"/>
            </v:shape>
            <v:shape id="_x0000_s1085" type="#_x0000_t32" style="position:absolute;left:6480;top:3753;width:0;height:524" o:connectortype="straight">
              <v:stroke startarrow="block" endarrow="block"/>
            </v:shape>
            <v:shape id="_x0000_s1086" type="#_x0000_t32" style="position:absolute;left:8769;top:3753;width:0;height:524" o:connectortype="straight">
              <v:stroke startarrow="block" endarrow="block"/>
            </v:shape>
            <v:shape id="_x0000_s1087" type="#_x0000_t32" style="position:absolute;left:10671;top:3753;width:0;height:524" o:connectortype="straight">
              <v:stroke startarrow="block" endarrow="block"/>
            </v:shape>
          </v:group>
        </w:pict>
      </w: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C17BE6">
      <w:pPr>
        <w:rPr>
          <w:rFonts w:cs="Arial"/>
        </w:rPr>
      </w:pPr>
    </w:p>
    <w:p w:rsidR="00C17BE6" w:rsidRPr="00365E30" w:rsidRDefault="00C17BE6" w:rsidP="00355E18">
      <w:pPr>
        <w:pStyle w:val="Heading1"/>
      </w:pPr>
      <w:bookmarkStart w:id="11" w:name="_Toc262982237"/>
      <w:r w:rsidRPr="00365E30">
        <w:t>Dữ liệu:</w:t>
      </w:r>
      <w:bookmarkEnd w:id="11"/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Hệ thống dữ liệu của chương trình được thiết kế trên cá định dạng file XML, PNG,HTML với các chức năng: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XML: Lưu thông tin user(tên đăng nhập, diểm)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PNG: lưu background chương trình, background buttom</w:t>
      </w:r>
    </w:p>
    <w:p w:rsidR="00C17BE6" w:rsidRPr="00365E30" w:rsidRDefault="00C17BE6" w:rsidP="00C17BE6">
      <w:pPr>
        <w:ind w:left="720"/>
        <w:rPr>
          <w:rFonts w:cs="Arial"/>
        </w:rPr>
      </w:pPr>
      <w:r w:rsidRPr="00365E30">
        <w:rPr>
          <w:rFonts w:cs="Arial"/>
        </w:rPr>
        <w:t>HTML: lưu nội dung bài học</w:t>
      </w:r>
    </w:p>
    <w:p w:rsidR="00C17BE6" w:rsidRPr="00365E30" w:rsidRDefault="00C17BE6" w:rsidP="00355E18">
      <w:pPr>
        <w:pStyle w:val="Heading1"/>
      </w:pPr>
      <w:bookmarkStart w:id="12" w:name="_Toc262982238"/>
      <w:r w:rsidRPr="00365E30">
        <w:lastRenderedPageBreak/>
        <w:t xml:space="preserve">Bảo mật hệ </w:t>
      </w:r>
      <w:r w:rsidRPr="00355E18">
        <w:t>thống</w:t>
      </w:r>
      <w:r w:rsidRPr="00365E30">
        <w:t>:</w:t>
      </w:r>
      <w:bookmarkEnd w:id="12"/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Chương trình không yêu cầu mật mã truy xuất của user nhưng phân quyền cho các user như sau:</w:t>
      </w:r>
    </w:p>
    <w:p w:rsidR="00C17BE6" w:rsidRPr="00365E30" w:rsidRDefault="00C17BE6" w:rsidP="00C17BE6">
      <w:pPr>
        <w:rPr>
          <w:rFonts w:cs="Arial"/>
        </w:rPr>
      </w:pPr>
      <w:r w:rsidRPr="00365E30">
        <w:rPr>
          <w:rFonts w:cs="Arial"/>
        </w:rPr>
        <w:t>Thường (dành cho học sinh): Xem bài học, làm bài tập, xem hướng dẫn kết quả.</w:t>
      </w:r>
    </w:p>
    <w:p w:rsidR="00C17BE6" w:rsidRDefault="00C17BE6" w:rsidP="00C17BE6">
      <w:pPr>
        <w:rPr>
          <w:rFonts w:cs="Arial"/>
        </w:rPr>
      </w:pPr>
      <w:r w:rsidRPr="00365E30">
        <w:rPr>
          <w:rFonts w:cs="Arial"/>
        </w:rPr>
        <w:t>Quản lí(dành cho phụ huynh hoặc giáo viên: Xem bài học, làm bài tập, xem hướng dẫn giải, xem kết quả học tập của user thường, thêm bài học mới, thâm bài tập mới.</w:t>
      </w:r>
    </w:p>
    <w:p w:rsidR="00CC5000" w:rsidRPr="0025057E" w:rsidRDefault="00CC5000" w:rsidP="00CC5000">
      <w:pPr>
        <w:pStyle w:val="Heading2"/>
      </w:pPr>
      <w:bookmarkStart w:id="13" w:name="_Toc259517568"/>
      <w:r w:rsidRPr="0025057E">
        <w:t>Những kết quả nào được đánh giá cho việc bảo mật trong hệ thống này?</w:t>
      </w:r>
      <w:bookmarkEnd w:id="13"/>
    </w:p>
    <w:p w:rsidR="00CC5000" w:rsidRPr="0025057E" w:rsidRDefault="00CC5000" w:rsidP="00CC5000">
      <w:r w:rsidRPr="0025057E">
        <w:t>Bảo vệ những người dùng và những thông tin nhạy cảm không được phép truy xuất hoặc chỉnh sửa.</w:t>
      </w:r>
    </w:p>
    <w:p w:rsidR="00CC5000" w:rsidRPr="0025057E" w:rsidRDefault="00CC5000" w:rsidP="00CC5000">
      <w:r w:rsidRPr="0025057E">
        <w:t>Ngăn ngừa những sự xâm nhập có hại từ bên ngoài đến hệ thống.</w:t>
      </w:r>
    </w:p>
    <w:p w:rsidR="00CC5000" w:rsidRPr="0025057E" w:rsidRDefault="00CC5000" w:rsidP="00CC5000">
      <w:r w:rsidRPr="0025057E">
        <w:t>Ngăn ngừa sự lạm dụng hệ thống.</w:t>
      </w:r>
    </w:p>
    <w:p w:rsidR="00CC5000" w:rsidRPr="0025057E" w:rsidRDefault="00CC5000" w:rsidP="00CC5000">
      <w:r w:rsidRPr="0025057E">
        <w:t>Tất cả những sự thay đổi có thể được tính toán, xử lý sau.</w:t>
      </w:r>
    </w:p>
    <w:p w:rsidR="00CC5000" w:rsidRPr="0025057E" w:rsidRDefault="00CC5000" w:rsidP="00CC5000">
      <w:pPr>
        <w:pStyle w:val="Heading2"/>
      </w:pPr>
      <w:bookmarkStart w:id="14" w:name="_Toc259517573"/>
      <w:r w:rsidRPr="0025057E">
        <w:t>Những kỹ thuật bảo mật ứng dụng nào sẽ được sử dụng</w:t>
      </w:r>
      <w:r>
        <w:t>?</w:t>
      </w:r>
      <w:bookmarkEnd w:id="14"/>
    </w:p>
    <w:p w:rsidR="00CC5000" w:rsidRPr="0025057E" w:rsidRDefault="00CC5000" w:rsidP="00CC5000">
      <w:pPr>
        <w:ind w:firstLine="720"/>
      </w:pPr>
      <w:r w:rsidRPr="0025057E">
        <w:t>Những giá trị được nhập vào trong mỗi miền sẽ được kiểm tra tính hợp lệ trước khi sử dụng.</w:t>
      </w:r>
    </w:p>
    <w:p w:rsidR="00CC5000" w:rsidRPr="0025057E" w:rsidRDefault="00CC5000" w:rsidP="00CC5000">
      <w:pPr>
        <w:ind w:firstLine="720"/>
      </w:pPr>
      <w:r w:rsidRPr="0025057E">
        <w:t>Tên người dùng và password sẽ được yêu cầu để xử lý.</w:t>
      </w:r>
    </w:p>
    <w:p w:rsidR="00CC5000" w:rsidRPr="0025057E" w:rsidRDefault="00CC5000" w:rsidP="00CC5000">
      <w:pPr>
        <w:ind w:firstLine="720"/>
      </w:pPr>
      <w:r w:rsidRPr="0025057E">
        <w:t>Mật mã sẽ được lưu lại dưới dạng mã hóa.</w:t>
      </w:r>
    </w:p>
    <w:p w:rsidR="00CC5000" w:rsidRPr="0025057E" w:rsidRDefault="00CC5000" w:rsidP="00CC5000">
      <w:pPr>
        <w:ind w:firstLine="720"/>
      </w:pPr>
      <w:r w:rsidRPr="0025057E">
        <w:t>Kiểm tra địa chỉ Email của người dùng.</w:t>
      </w:r>
    </w:p>
    <w:p w:rsidR="00CC5000" w:rsidRDefault="00CC5000" w:rsidP="00CC5000">
      <w:pPr>
        <w:pStyle w:val="Heading1"/>
        <w:rPr>
          <w:noProof/>
        </w:rPr>
      </w:pPr>
      <w:bookmarkStart w:id="15" w:name="_Toc262124828"/>
      <w:r>
        <w:rPr>
          <w:noProof/>
        </w:rPr>
        <w:t>Triển khai hệ thống</w:t>
      </w:r>
      <w:bookmarkEnd w:id="15"/>
    </w:p>
    <w:p w:rsidR="00CC5000" w:rsidRPr="00BB0BDE" w:rsidRDefault="00CC5000" w:rsidP="00CC5000">
      <w:r w:rsidRPr="00BB0BDE">
        <w:t>Hệ thống sau khi hoàn thành sẽ được chuyển giao cho người dùng dưới dạng đĩa CD.</w:t>
      </w:r>
    </w:p>
    <w:p w:rsidR="00CC5000" w:rsidRPr="00BB0BDE" w:rsidRDefault="00CC5000" w:rsidP="00CC5000">
      <w:r w:rsidRPr="00BB0BDE">
        <w:t>Yêu cầu cấu hình của máy:</w:t>
      </w:r>
    </w:p>
    <w:p w:rsidR="00CC5000" w:rsidRPr="00CC5000" w:rsidRDefault="00CC5000" w:rsidP="00CC5000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CC5000">
        <w:rPr>
          <w:rFonts w:ascii="Times New Roman" w:hAnsi="Times New Roman" w:cs="Times New Roman"/>
        </w:rPr>
        <w:t>RAM: 256MB</w:t>
      </w:r>
    </w:p>
    <w:p w:rsidR="00CC5000" w:rsidRPr="00CC5000" w:rsidRDefault="00CC5000" w:rsidP="00CC5000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CC5000">
        <w:rPr>
          <w:rFonts w:ascii="Times New Roman" w:hAnsi="Times New Roman" w:cs="Times New Roman"/>
        </w:rPr>
        <w:t>CPU: &gt;500Mhz</w:t>
      </w:r>
    </w:p>
    <w:p w:rsidR="00CC5000" w:rsidRPr="00CC5000" w:rsidRDefault="00CC5000" w:rsidP="00CC5000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CC5000">
        <w:rPr>
          <w:rFonts w:ascii="Times New Roman" w:hAnsi="Times New Roman" w:cs="Times New Roman"/>
        </w:rPr>
        <w:t>HDD Free: 500Mb</w:t>
      </w:r>
    </w:p>
    <w:p w:rsidR="00CC5000" w:rsidRPr="00CC5000" w:rsidRDefault="00CC5000" w:rsidP="00CC5000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CC5000">
        <w:rPr>
          <w:rFonts w:ascii="Times New Roman" w:hAnsi="Times New Roman" w:cs="Times New Roman"/>
        </w:rPr>
        <w:t>OS: Windows XP,NT,Vista, 7.</w:t>
      </w:r>
    </w:p>
    <w:p w:rsidR="00CC5000" w:rsidRPr="00BB0BDE" w:rsidRDefault="00CC5000" w:rsidP="00CC5000">
      <w:r w:rsidRPr="00BB0BDE">
        <w:t>Hướng dẫn sử dụng cho người dùng.</w:t>
      </w:r>
    </w:p>
    <w:p w:rsidR="00CC5000" w:rsidRPr="00365E30" w:rsidRDefault="00CC5000" w:rsidP="00C17BE6">
      <w:pPr>
        <w:rPr>
          <w:rFonts w:cs="Arial"/>
        </w:rPr>
      </w:pPr>
    </w:p>
    <w:bookmarkEnd w:id="0"/>
    <w:p w:rsidR="00EA376E" w:rsidRDefault="00EA376E" w:rsidP="00C17BE6">
      <w:pPr>
        <w:keepNext/>
        <w:rPr>
          <w:noProof/>
          <w:sz w:val="20"/>
        </w:rPr>
      </w:pPr>
    </w:p>
    <w:sectPr w:rsidR="00EA376E" w:rsidSect="00E76765">
      <w:headerReference w:type="default" r:id="rId9"/>
      <w:footerReference w:type="default" r:id="rId10"/>
      <w:footerReference w:type="first" r:id="rId11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430" w:rsidRDefault="003A5430" w:rsidP="00603010">
      <w:r>
        <w:separator/>
      </w:r>
    </w:p>
  </w:endnote>
  <w:endnote w:type="continuationSeparator" w:id="1">
    <w:p w:rsidR="003A5430" w:rsidRDefault="003A5430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562A9" w:rsidRPr="009562A9">
      <w:rPr>
        <w:sz w:val="18"/>
      </w:rPr>
      <w:t>ARCHITECTURE AND DESIGN</w:t>
    </w:r>
    <w:r w:rsidR="009562A9" w:rsidRPr="009562A9">
      <w:rPr>
        <w:b/>
        <w:sz w:val="24"/>
      </w:rPr>
      <w:t xml:space="preserve"> </w:t>
    </w:r>
    <w:r>
      <w:rPr>
        <w:sz w:val="24"/>
      </w:rPr>
      <w:t>-</w:t>
    </w:r>
    <w:r w:rsidR="00042D3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42D35">
      <w:rPr>
        <w:rStyle w:val="PageNumber"/>
      </w:rPr>
      <w:fldChar w:fldCharType="separate"/>
    </w:r>
    <w:r w:rsidR="00CC5000">
      <w:rPr>
        <w:rStyle w:val="PageNumber"/>
        <w:noProof/>
      </w:rPr>
      <w:t>7-6</w:t>
    </w:r>
    <w:r w:rsidR="00042D35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430" w:rsidRDefault="003A5430" w:rsidP="00603010">
      <w:r>
        <w:separator/>
      </w:r>
    </w:p>
  </w:footnote>
  <w:footnote w:type="continuationSeparator" w:id="1">
    <w:p w:rsidR="003A5430" w:rsidRDefault="003A5430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042D35">
    <w:pPr>
      <w:pStyle w:val="Header"/>
    </w:pPr>
    <w:fldSimple w:instr=" STYLEREF &quot;Project Name&quot; \* MERGEFORMAT ">
      <w:r w:rsidR="00CC5000">
        <w:rPr>
          <w:noProof/>
        </w:rPr>
        <w:t>Tự học toán lớp 8 – &lt;Tiêu đề tiếng việt&gt;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7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EBA0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EB91EC3"/>
    <w:multiLevelType w:val="hybridMultilevel"/>
    <w:tmpl w:val="93665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0708F5"/>
    <w:multiLevelType w:val="hybridMultilevel"/>
    <w:tmpl w:val="E3B07AA8"/>
    <w:lvl w:ilvl="0" w:tplc="40BE4D32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2E74E4A"/>
    <w:multiLevelType w:val="hybridMultilevel"/>
    <w:tmpl w:val="4B1859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6705F"/>
    <w:multiLevelType w:val="hybridMultilevel"/>
    <w:tmpl w:val="BD529F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31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7D72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42"/>
  </w:num>
  <w:num w:numId="4">
    <w:abstractNumId w:val="29"/>
  </w:num>
  <w:num w:numId="5">
    <w:abstractNumId w:val="35"/>
  </w:num>
  <w:num w:numId="6">
    <w:abstractNumId w:val="18"/>
  </w:num>
  <w:num w:numId="7">
    <w:abstractNumId w:val="22"/>
  </w:num>
  <w:num w:numId="8">
    <w:abstractNumId w:val="21"/>
  </w:num>
  <w:num w:numId="9">
    <w:abstractNumId w:val="39"/>
  </w:num>
  <w:num w:numId="10">
    <w:abstractNumId w:val="40"/>
  </w:num>
  <w:num w:numId="11">
    <w:abstractNumId w:val="8"/>
  </w:num>
  <w:num w:numId="12">
    <w:abstractNumId w:val="23"/>
  </w:num>
  <w:num w:numId="13">
    <w:abstractNumId w:val="30"/>
  </w:num>
  <w:num w:numId="14">
    <w:abstractNumId w:val="19"/>
  </w:num>
  <w:num w:numId="15">
    <w:abstractNumId w:val="36"/>
  </w:num>
  <w:num w:numId="16">
    <w:abstractNumId w:val="32"/>
  </w:num>
  <w:num w:numId="17">
    <w:abstractNumId w:val="31"/>
  </w:num>
  <w:num w:numId="18">
    <w:abstractNumId w:val="31"/>
  </w:num>
  <w:num w:numId="19">
    <w:abstractNumId w:val="17"/>
  </w:num>
  <w:num w:numId="20">
    <w:abstractNumId w:val="16"/>
  </w:num>
  <w:num w:numId="21">
    <w:abstractNumId w:val="34"/>
  </w:num>
  <w:num w:numId="22">
    <w:abstractNumId w:val="12"/>
  </w:num>
  <w:num w:numId="23">
    <w:abstractNumId w:val="5"/>
  </w:num>
  <w:num w:numId="24">
    <w:abstractNumId w:val="20"/>
  </w:num>
  <w:num w:numId="25">
    <w:abstractNumId w:val="3"/>
  </w:num>
  <w:num w:numId="26">
    <w:abstractNumId w:val="14"/>
  </w:num>
  <w:num w:numId="27">
    <w:abstractNumId w:val="41"/>
  </w:num>
  <w:num w:numId="28">
    <w:abstractNumId w:val="9"/>
  </w:num>
  <w:num w:numId="29">
    <w:abstractNumId w:val="13"/>
  </w:num>
  <w:num w:numId="30">
    <w:abstractNumId w:val="43"/>
  </w:num>
  <w:num w:numId="31">
    <w:abstractNumId w:val="28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6"/>
  </w:num>
  <w:num w:numId="37">
    <w:abstractNumId w:val="33"/>
  </w:num>
  <w:num w:numId="38">
    <w:abstractNumId w:val="11"/>
  </w:num>
  <w:num w:numId="39">
    <w:abstractNumId w:val="10"/>
  </w:num>
  <w:num w:numId="40">
    <w:abstractNumId w:val="6"/>
  </w:num>
  <w:num w:numId="41">
    <w:abstractNumId w:val="25"/>
  </w:num>
  <w:num w:numId="42">
    <w:abstractNumId w:val="27"/>
  </w:num>
  <w:num w:numId="43">
    <w:abstractNumId w:val="24"/>
  </w:num>
  <w:num w:numId="44">
    <w:abstractNumId w:val="38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2D35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0CA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4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5E18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4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16B90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0C98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35B2"/>
    <w:rsid w:val="00716386"/>
    <w:rsid w:val="007169C2"/>
    <w:rsid w:val="007306B3"/>
    <w:rsid w:val="0073237D"/>
    <w:rsid w:val="0073360B"/>
    <w:rsid w:val="00737772"/>
    <w:rsid w:val="00745851"/>
    <w:rsid w:val="00747CDC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242A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45AD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21E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17BE6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C5000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9" type="connector" idref="#_x0000_s1037"/>
        <o:r id="V:Rule20" type="connector" idref="#_x0000_s1083"/>
        <o:r id="V:Rule21" type="connector" idref="#_x0000_s1036"/>
        <o:r id="V:Rule22" type="connector" idref="#_x0000_s1041"/>
        <o:r id="V:Rule23" type="connector" idref="#_x0000_s1035"/>
        <o:r id="V:Rule24" type="connector" idref="#_x0000_s1038"/>
        <o:r id="V:Rule25" type="connector" idref="#_x0000_s1095"/>
        <o:r id="V:Rule26" type="connector" idref="#_x0000_s1081"/>
        <o:r id="V:Rule27" type="connector" idref="#_x0000_s1087"/>
        <o:r id="V:Rule28" type="connector" idref="#_x0000_s1039"/>
        <o:r id="V:Rule29" type="connector" idref="#_x0000_s1084"/>
        <o:r id="V:Rule30" type="connector" idref="#_x0000_s1042"/>
        <o:r id="V:Rule31" type="connector" idref="#_x0000_s1082"/>
        <o:r id="V:Rule32" type="connector" idref="#_x0000_s1085"/>
        <o:r id="V:Rule33" type="connector" idref="#_x0000_s1034"/>
        <o:r id="V:Rule34" type="connector" idref="#_x0000_s1096"/>
        <o:r id="V:Rule35" type="connector" idref="#_x0000_s1086"/>
        <o:r id="V:Rule3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18"/>
    <w:pPr>
      <w:spacing w:after="0" w:line="360" w:lineRule="auto"/>
      <w:ind w:left="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355E18"/>
    <w:pPr>
      <w:keepLines w:val="0"/>
      <w:numPr>
        <w:ilvl w:val="0"/>
      </w:numPr>
      <w:spacing w:before="0" w:after="80"/>
      <w:outlineLvl w:val="0"/>
    </w:pPr>
    <w:rPr>
      <w:rFonts w:ascii="Times New Roman" w:eastAsia="Times New Roman" w:hAnsi="Times New Roman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E18"/>
    <w:rPr>
      <w:rFonts w:ascii="Times New Roman" w:eastAsia="Times New Roman" w:hAnsi="Times New Roman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20B0-5BC0-4E4C-A382-D5775749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3964</CharactersWithSpaces>
  <SharedDoc>false</SharedDoc>
  <HLinks>
    <vt:vector size="36" baseType="variant"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_Toc262982238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_Toc262982237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_Toc262982236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_Toc262982235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_Toc262982234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_Toc262982233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ThanhPhuc</dc:creator>
  <cp:keywords/>
  <dc:description/>
  <cp:lastModifiedBy>TNT</cp:lastModifiedBy>
  <cp:revision>3</cp:revision>
  <dcterms:created xsi:type="dcterms:W3CDTF">2010-04-15T16:06:00Z</dcterms:created>
  <dcterms:modified xsi:type="dcterms:W3CDTF">2010-05-30T04:51:00Z</dcterms:modified>
</cp:coreProperties>
</file>