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5F" w:rsidRDefault="00C23296" w:rsidP="00C23296">
      <w:pPr>
        <w:pStyle w:val="ListParagraph"/>
        <w:numPr>
          <w:ilvl w:val="0"/>
          <w:numId w:val="2"/>
        </w:numPr>
      </w:pPr>
      <w:r>
        <w:t>Phần 1</w:t>
      </w:r>
    </w:p>
    <w:p w:rsidR="00C23296" w:rsidRDefault="00C23296" w:rsidP="00C23296">
      <w:pPr>
        <w:pStyle w:val="ListParagraph"/>
        <w:numPr>
          <w:ilvl w:val="0"/>
          <w:numId w:val="2"/>
        </w:numPr>
      </w:pPr>
      <w:r>
        <w:t>Phần 2</w:t>
      </w:r>
    </w:p>
    <w:p w:rsidR="00C23296" w:rsidRDefault="00C23296" w:rsidP="00C23296">
      <w:pPr>
        <w:pStyle w:val="ListParagraph"/>
        <w:numPr>
          <w:ilvl w:val="0"/>
          <w:numId w:val="2"/>
        </w:numPr>
      </w:pPr>
      <w:r>
        <w:t>Phần 3</w:t>
      </w:r>
    </w:p>
    <w:p w:rsidR="00C23296" w:rsidRDefault="00C23296" w:rsidP="00C23296">
      <w:pPr>
        <w:pStyle w:val="ListParagraph"/>
        <w:numPr>
          <w:ilvl w:val="0"/>
          <w:numId w:val="2"/>
        </w:numPr>
      </w:pPr>
      <w:r>
        <w:t>Roles</w:t>
      </w:r>
    </w:p>
    <w:p w:rsidR="00C23296" w:rsidRDefault="00C23296" w:rsidP="00C23296">
      <w:pPr>
        <w:pStyle w:val="ListParagraph"/>
      </w:pPr>
      <w:r>
        <w:t xml:space="preserve">Các vai trò liên quan đến dự </w:t>
      </w:r>
      <w:r w:rsidR="00C477D1">
        <w:t xml:space="preserve">án: Quản lý </w:t>
      </w:r>
      <w:proofErr w:type="gramStart"/>
      <w:r w:rsidR="00C477D1">
        <w:t>thư</w:t>
      </w:r>
      <w:proofErr w:type="gramEnd"/>
      <w:r w:rsidR="00C477D1">
        <w:t xml:space="preserve"> viện</w:t>
      </w:r>
    </w:p>
    <w:tbl>
      <w:tblPr>
        <w:tblW w:w="972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880"/>
        <w:gridCol w:w="3600"/>
        <w:gridCol w:w="3240"/>
      </w:tblGrid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C477D1" w:rsidRDefault="00C477D1">
            <w:pPr>
              <w:spacing w:after="120"/>
              <w:rPr>
                <w:b/>
              </w:rPr>
            </w:pPr>
            <w:r>
              <w:rPr>
                <w:b/>
              </w:rPr>
              <w:t xml:space="preserve">Role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:rsidR="00C477D1" w:rsidRDefault="00C477D1">
            <w:pPr>
              <w:spacing w:after="120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C477D1" w:rsidRDefault="00C477D1">
            <w:pPr>
              <w:spacing w:after="120"/>
              <w:rPr>
                <w:b/>
              </w:rPr>
            </w:pPr>
            <w:r>
              <w:rPr>
                <w:b/>
              </w:rPr>
              <w:t>Member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477D1" w:rsidP="00C477D1">
            <w:pPr>
              <w:spacing w:after="120"/>
            </w:pPr>
            <w:r>
              <w:t xml:space="preserve">Change Control Board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477D1">
            <w:pPr>
              <w:spacing w:after="120"/>
            </w:pPr>
            <w:r>
              <w:t>Những người chịu trách nhiệm xem xét, chấp nhận, thực hiện các thay đổi để đảm bảo mọi việc diễn ra suôn sẻ.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C477D1">
            <w:pPr>
              <w:spacing w:after="120"/>
            </w:pPr>
            <w:r>
              <w:t>Tất cả các thành viên của nhóm.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477D1">
            <w:pPr>
              <w:spacing w:after="120"/>
            </w:pPr>
            <w:r>
              <w:t>Change Originator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477D1" w:rsidP="00C477D1">
            <w:pPr>
              <w:spacing w:after="120"/>
            </w:pPr>
            <w:r>
              <w:t>Người có yêu cầu thay đổi mẫu cấu hình.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C477D1">
            <w:pPr>
              <w:spacing w:after="120"/>
            </w:pPr>
            <w:r>
              <w:t>Tất cả các thành viên của nhóm.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477D1" w:rsidP="00CB5C5A">
            <w:pPr>
              <w:spacing w:after="120"/>
            </w:pPr>
            <w:r>
              <w:t>Configuration Manage</w:t>
            </w:r>
            <w:r w:rsidR="00CB5C5A">
              <w:t>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CB5C5A">
            <w:pPr>
              <w:spacing w:after="120"/>
            </w:pPr>
            <w:r>
              <w:t>Chịu toàn bộ trách nhiệm quản lý cấu hình đưa ra phát triển và hiện thực hóa các kế hoạch quản lý cấu hình.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154D69">
            <w:pPr>
              <w:spacing w:after="120"/>
            </w:pPr>
            <w:r>
              <w:t>Đinh Bá Nhựt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DB7403">
            <w:pPr>
              <w:spacing w:after="120"/>
            </w:pPr>
            <w:r>
              <w:t>Project Manager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DB7403">
            <w:pPr>
              <w:spacing w:after="120"/>
            </w:pPr>
            <w:r>
              <w:t>Người quyết định có sử dụng Quản lý cấu hình hay không, đưa ra các vai trò tham gia, các tại nguyên cho dự án.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DB7403">
            <w:pPr>
              <w:spacing w:after="120"/>
            </w:pPr>
            <w:r>
              <w:t>Hồ Sơn Lâm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DB7403">
            <w:pPr>
              <w:spacing w:after="120"/>
            </w:pPr>
            <w:r>
              <w:t>Bussiness Analyst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DB7403">
            <w:pPr>
              <w:spacing w:after="120"/>
            </w:pPr>
            <w:r>
              <w:t>Phân tích các mẫu cấu hình phù hợp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DB7403">
            <w:pPr>
              <w:spacing w:after="120"/>
            </w:pPr>
            <w:r>
              <w:t>Huỳnh Công Lê Pa</w:t>
            </w:r>
          </w:p>
        </w:tc>
      </w:tr>
      <w:tr w:rsidR="00C477D1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154D69">
            <w:pPr>
              <w:spacing w:after="120"/>
            </w:pPr>
            <w:r>
              <w:t>Customer Contact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477D1" w:rsidRDefault="00154D69">
            <w:pPr>
              <w:spacing w:after="120"/>
            </w:pPr>
            <w:r>
              <w:t>Chắc chắn rằng khách hàng thỏa mãn theo đúng hợp đồng.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77D1" w:rsidRDefault="00154D69">
            <w:pPr>
              <w:spacing w:after="120"/>
            </w:pPr>
            <w:r>
              <w:t>Hồ Sơn Lâm</w:t>
            </w:r>
          </w:p>
        </w:tc>
      </w:tr>
      <w:tr w:rsidR="00154D69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D69" w:rsidRDefault="009E2B97">
            <w:pPr>
              <w:spacing w:after="120"/>
            </w:pPr>
            <w:r>
              <w:t>Tester</w:t>
            </w:r>
            <w:r w:rsidR="00B2341B">
              <w:t xml:space="preserve"> Lead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D69" w:rsidRDefault="009E2B97">
            <w:pPr>
              <w:spacing w:after="120"/>
            </w:pPr>
            <w:r>
              <w:t>Chịu trách nhiệm sử dụng hệ thống quản lý cấu hình phù hợp trong việc thực hiện Test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4D69" w:rsidRDefault="009E2B97">
            <w:pPr>
              <w:spacing w:after="120"/>
            </w:pPr>
            <w:r>
              <w:t>Nguyễn Trường Phúc</w:t>
            </w:r>
          </w:p>
        </w:tc>
      </w:tr>
      <w:tr w:rsidR="009E2B97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2B97" w:rsidRDefault="009E2B97">
            <w:pPr>
              <w:spacing w:after="120"/>
            </w:pPr>
            <w:r>
              <w:t>Integrator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2B97" w:rsidRDefault="009E2B97">
            <w:pPr>
              <w:spacing w:after="120"/>
            </w:pPr>
            <w:r>
              <w:t>Tích hợp Source Code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2B97" w:rsidRDefault="00B2341B">
            <w:pPr>
              <w:spacing w:after="120"/>
            </w:pPr>
            <w:r>
              <w:t>Huỳnh Đức Liễu</w:t>
            </w:r>
          </w:p>
        </w:tc>
      </w:tr>
      <w:tr w:rsidR="00B2341B" w:rsidTr="00C477D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341B" w:rsidRDefault="00B2341B">
            <w:pPr>
              <w:spacing w:after="120"/>
            </w:pPr>
            <w:r>
              <w:t>Developer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341B" w:rsidRDefault="00B2341B">
            <w:pPr>
              <w:spacing w:after="120"/>
            </w:pPr>
            <w:r>
              <w:t>Phát triển phần mềm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341B" w:rsidRDefault="00B2341B">
            <w:pPr>
              <w:spacing w:after="120"/>
            </w:pPr>
            <w:r>
              <w:t>Tất cả thành viên</w:t>
            </w:r>
          </w:p>
        </w:tc>
      </w:tr>
    </w:tbl>
    <w:p w:rsidR="00C477D1" w:rsidRPr="00C477D1" w:rsidRDefault="00C477D1" w:rsidP="00C23296">
      <w:pPr>
        <w:pStyle w:val="ListParagraph"/>
      </w:pPr>
    </w:p>
    <w:p w:rsidR="00C23296" w:rsidRDefault="00B2341B" w:rsidP="00B2341B">
      <w:pPr>
        <w:pStyle w:val="ListParagraph"/>
        <w:numPr>
          <w:ilvl w:val="1"/>
          <w:numId w:val="2"/>
        </w:numPr>
      </w:pPr>
      <w:r>
        <w:t>Configuration Control Board</w:t>
      </w:r>
    </w:p>
    <w:p w:rsidR="00B2341B" w:rsidRPr="00B2341B" w:rsidRDefault="00B2341B" w:rsidP="002812CB">
      <w:pPr>
        <w:autoSpaceDE w:val="0"/>
        <w:autoSpaceDN w:val="0"/>
        <w:adjustRightInd w:val="0"/>
        <w:spacing w:after="0" w:line="240" w:lineRule="auto"/>
        <w:ind w:left="360" w:firstLine="360"/>
        <w:rPr>
          <w:rFonts w:cs="Times New Roman"/>
          <w:szCs w:val="24"/>
        </w:rPr>
      </w:pPr>
      <w:r w:rsidRPr="00B2341B">
        <w:rPr>
          <w:rFonts w:cs="Times New Roman"/>
          <w:szCs w:val="24"/>
        </w:rPr>
        <w:t xml:space="preserve">CCB sẽ bao gồm tất cả các thành viên từ </w:t>
      </w:r>
      <w:r>
        <w:rPr>
          <w:rFonts w:cs="Times New Roman"/>
          <w:szCs w:val="24"/>
        </w:rPr>
        <w:t xml:space="preserve">nhóm </w:t>
      </w:r>
      <w:r w:rsidRPr="00B2341B">
        <w:rPr>
          <w:rFonts w:cs="Times New Roman"/>
          <w:szCs w:val="24"/>
        </w:rPr>
        <w:t>phát triển.</w:t>
      </w:r>
      <w:r>
        <w:rPr>
          <w:rFonts w:cs="Times New Roman"/>
          <w:szCs w:val="24"/>
        </w:rPr>
        <w:t xml:space="preserve">Một cuộc họp CCB </w:t>
      </w:r>
      <w:r w:rsidRPr="00B2341B">
        <w:rPr>
          <w:rFonts w:cs="Times New Roman"/>
          <w:szCs w:val="24"/>
        </w:rPr>
        <w:t xml:space="preserve">sẽ được tổ chức khi </w:t>
      </w:r>
      <w:r>
        <w:rPr>
          <w:rFonts w:cs="Times New Roman"/>
          <w:szCs w:val="24"/>
        </w:rPr>
        <w:t xml:space="preserve">một </w:t>
      </w:r>
      <w:r w:rsidRPr="00B2341B">
        <w:rPr>
          <w:rFonts w:cs="Times New Roman"/>
          <w:szCs w:val="24"/>
        </w:rPr>
        <w:t xml:space="preserve">sự thay đổi mà sẽ ảnh hưởng đến dự </w:t>
      </w:r>
      <w:proofErr w:type="gramStart"/>
      <w:r w:rsidRPr="00B2341B">
        <w:rPr>
          <w:rFonts w:cs="Times New Roman"/>
          <w:szCs w:val="24"/>
        </w:rPr>
        <w:t>án</w:t>
      </w:r>
      <w:proofErr w:type="gramEnd"/>
      <w:r w:rsidRPr="00B2341B">
        <w:rPr>
          <w:rFonts w:cs="Times New Roman"/>
          <w:szCs w:val="24"/>
        </w:rPr>
        <w:t xml:space="preserve"> đượ</w:t>
      </w:r>
      <w:r>
        <w:rPr>
          <w:rFonts w:cs="Times New Roman"/>
          <w:szCs w:val="24"/>
        </w:rPr>
        <w:t>c đưa ra.</w:t>
      </w:r>
    </w:p>
    <w:p w:rsidR="00B2341B" w:rsidRPr="00B2341B" w:rsidRDefault="00B2341B" w:rsidP="008A3195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Cs w:val="24"/>
        </w:rPr>
      </w:pPr>
      <w:proofErr w:type="gramStart"/>
      <w:r w:rsidRPr="00B2341B">
        <w:rPr>
          <w:rFonts w:cs="Times New Roman"/>
          <w:szCs w:val="24"/>
        </w:rPr>
        <w:t>Những quyết định sẽ được làm trên một phần lớn lá phiếu</w:t>
      </w:r>
      <w:r>
        <w:rPr>
          <w:rFonts w:cs="Times New Roman"/>
          <w:szCs w:val="24"/>
        </w:rPr>
        <w:t xml:space="preserve"> tán thành</w:t>
      </w:r>
      <w:r w:rsidRPr="00B2341B">
        <w:rPr>
          <w:rFonts w:cs="Times New Roman"/>
          <w:szCs w:val="24"/>
        </w:rPr>
        <w:t>.</w:t>
      </w:r>
      <w:proofErr w:type="gramEnd"/>
    </w:p>
    <w:p w:rsidR="00B2341B" w:rsidRDefault="00B2341B" w:rsidP="00B2341B">
      <w:pPr>
        <w:pStyle w:val="ListParagraph"/>
      </w:pPr>
    </w:p>
    <w:sectPr w:rsidR="00B2341B" w:rsidSect="00E8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14A43"/>
    <w:multiLevelType w:val="hybridMultilevel"/>
    <w:tmpl w:val="636E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E344A"/>
    <w:multiLevelType w:val="multilevel"/>
    <w:tmpl w:val="7042F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grammar="clean"/>
  <w:defaultTabStop w:val="720"/>
  <w:characterSpacingControl w:val="doNotCompress"/>
  <w:compat/>
  <w:rsids>
    <w:rsidRoot w:val="00C23296"/>
    <w:rsid w:val="00154D69"/>
    <w:rsid w:val="002812CB"/>
    <w:rsid w:val="00376AE8"/>
    <w:rsid w:val="00810273"/>
    <w:rsid w:val="008A3195"/>
    <w:rsid w:val="009E2B97"/>
    <w:rsid w:val="00B2341B"/>
    <w:rsid w:val="00B70672"/>
    <w:rsid w:val="00C23296"/>
    <w:rsid w:val="00C477D1"/>
    <w:rsid w:val="00CB5C5A"/>
    <w:rsid w:val="00DB7403"/>
    <w:rsid w:val="00E65645"/>
    <w:rsid w:val="00E8785F"/>
    <w:rsid w:val="00F8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KHTN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</dc:creator>
  <cp:keywords/>
  <dc:description/>
  <cp:lastModifiedBy>LEPA</cp:lastModifiedBy>
  <cp:revision>3</cp:revision>
  <dcterms:created xsi:type="dcterms:W3CDTF">2009-05-16T14:57:00Z</dcterms:created>
  <dcterms:modified xsi:type="dcterms:W3CDTF">2009-05-16T23:37:00Z</dcterms:modified>
</cp:coreProperties>
</file>