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6E9" w:rsidRPr="004216E9" w:rsidRDefault="004216E9" w:rsidP="004216E9">
      <w:pPr>
        <w:rPr>
          <w:b/>
        </w:rPr>
      </w:pPr>
      <w:r w:rsidRPr="004216E9">
        <w:rPr>
          <w:b/>
        </w:rPr>
        <w:t>1 web site chuẩn đoán bệnh</w:t>
      </w:r>
    </w:p>
    <w:p w:rsidR="004216E9" w:rsidRDefault="004216E9" w:rsidP="004216E9">
      <w:pPr>
        <w:rPr>
          <w:b/>
        </w:rPr>
      </w:pPr>
      <w:r w:rsidRPr="004216E9">
        <w:rPr>
          <w:b/>
        </w:rPr>
        <w:t>các câu hỏi yes no</w:t>
      </w:r>
    </w:p>
    <w:p w:rsidR="004216E9" w:rsidRPr="004216E9" w:rsidRDefault="004216E9" w:rsidP="004216E9">
      <w:pPr>
        <w:rPr>
          <w:b/>
        </w:rPr>
      </w:pPr>
      <w:r>
        <w:rPr>
          <w:b/>
        </w:rPr>
        <w:t>lí thuyết</w:t>
      </w:r>
    </w:p>
    <w:p w:rsidR="004216E9" w:rsidRDefault="004216E9" w:rsidP="004216E9">
      <w:r>
        <w:t>Bệnh tăng huyết áp cũng có tính di truyền. 10% trường hợp còn lại là tăng huyết áp thứ phát do một số nguyên nhân:</w:t>
      </w:r>
    </w:p>
    <w:p w:rsidR="004216E9" w:rsidRDefault="004216E9" w:rsidP="004216E9"/>
    <w:p w:rsidR="004216E9" w:rsidRDefault="004216E9" w:rsidP="004216E9">
      <w:r>
        <w:t>Bệnh thận: viêm cầu thận cấp, viêm cầu thận mạn...</w:t>
      </w:r>
    </w:p>
    <w:p w:rsidR="004216E9" w:rsidRDefault="004216E9" w:rsidP="004216E9">
      <w:r>
        <w:t>Nội tiết: Bệnh vỏ tuyến thượng thận, hội chứng cushing, hội chứng conn, u tủy thượng thận (pheochromocytome), cường giáp</w:t>
      </w:r>
    </w:p>
    <w:p w:rsidR="004216E9" w:rsidRDefault="004216E9" w:rsidP="004216E9">
      <w:r>
        <w:t>Bệnh tim mạch: Hẹp eo động mạch chủ, hẹp động mạch thận, hở van động mạch chủ</w:t>
      </w:r>
    </w:p>
    <w:p w:rsidR="004216E9" w:rsidRDefault="004216E9" w:rsidP="004216E9">
      <w:r>
        <w:t>Thuốc: Hormone ngừa thai, cam thảo, các thuốc corticoid, các chất gây chán ăn, các thuốc chống trầm cảm</w:t>
      </w:r>
    </w:p>
    <w:p w:rsidR="004216E9" w:rsidRDefault="004216E9" w:rsidP="004216E9">
      <w:r>
        <w:t>Do thai kỳ</w:t>
      </w:r>
    </w:p>
    <w:p w:rsidR="004216E9" w:rsidRPr="004216E9" w:rsidRDefault="004216E9" w:rsidP="004216E9">
      <w:pPr>
        <w:rPr>
          <w:b/>
        </w:rPr>
      </w:pPr>
      <w:r>
        <w:rPr>
          <w:b/>
        </w:rPr>
        <w:t>Chuẩn đoán</w:t>
      </w:r>
    </w:p>
    <w:p w:rsidR="00A2184C" w:rsidRDefault="004216E9" w:rsidP="004216E9">
      <w:r>
        <w:t>. Nếu huyết áp của bạn rất cao, bạn có thể bị đau đầu dữ dội khác thường, đau ngực, và suy tim (đặc biệt khó thở và không thể gắng sức).</w:t>
      </w:r>
    </w:p>
    <w:p w:rsidR="004216E9" w:rsidRPr="004216E9" w:rsidRDefault="004216E9" w:rsidP="004216E9">
      <w:pPr>
        <w:rPr>
          <w:b/>
        </w:rPr>
      </w:pPr>
      <w:r>
        <w:rPr>
          <w:b/>
        </w:rPr>
        <w:t>Điều trị</w:t>
      </w:r>
      <w:bookmarkStart w:id="0" w:name="_GoBack"/>
      <w:bookmarkEnd w:id="0"/>
    </w:p>
    <w:sectPr w:rsidR="004216E9" w:rsidRPr="00421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BC"/>
    <w:rsid w:val="000503BC"/>
    <w:rsid w:val="004216E9"/>
    <w:rsid w:val="005E1D46"/>
    <w:rsid w:val="00A2184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99E2"/>
  <w15:chartTrackingRefBased/>
  <w15:docId w15:val="{85F88593-C0D5-4987-93D5-7BD57F2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2021-12-12T08:08:00Z</dcterms:created>
  <dcterms:modified xsi:type="dcterms:W3CDTF">2021-12-12T09:17:00Z</dcterms:modified>
</cp:coreProperties>
</file>