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079"/>
      </w:tblGrid>
      <w:tr w:rsidR="00852813" w:rsidTr="006E12A0">
        <w:tc>
          <w:tcPr>
            <w:tcW w:w="1271" w:type="dxa"/>
            <w:shd w:val="clear" w:color="auto" w:fill="002060"/>
          </w:tcPr>
          <w:p w:rsidR="00852813" w:rsidRDefault="00852813">
            <w:r>
              <w:t>Workshop</w:t>
            </w:r>
          </w:p>
        </w:tc>
        <w:tc>
          <w:tcPr>
            <w:tcW w:w="8079" w:type="dxa"/>
          </w:tcPr>
          <w:p w:rsidR="00852813" w:rsidRDefault="00852813">
            <w:r>
              <w:t>1</w:t>
            </w:r>
            <w:r w:rsidR="006E12A0">
              <w:t xml:space="preserve"> / 2</w:t>
            </w:r>
          </w:p>
        </w:tc>
      </w:tr>
      <w:tr w:rsidR="00852813" w:rsidTr="006E12A0">
        <w:tc>
          <w:tcPr>
            <w:tcW w:w="1271" w:type="dxa"/>
            <w:shd w:val="clear" w:color="auto" w:fill="002060"/>
          </w:tcPr>
          <w:p w:rsidR="00852813" w:rsidRDefault="00852813">
            <w:r>
              <w:t>Duration</w:t>
            </w:r>
          </w:p>
        </w:tc>
        <w:tc>
          <w:tcPr>
            <w:tcW w:w="8079" w:type="dxa"/>
          </w:tcPr>
          <w:p w:rsidR="00852813" w:rsidRDefault="002A5E73">
            <w:r>
              <w:t>3 days</w:t>
            </w:r>
          </w:p>
        </w:tc>
      </w:tr>
      <w:tr w:rsidR="00852813" w:rsidTr="006E12A0">
        <w:tc>
          <w:tcPr>
            <w:tcW w:w="1271" w:type="dxa"/>
            <w:shd w:val="clear" w:color="auto" w:fill="002060"/>
          </w:tcPr>
          <w:p w:rsidR="00852813" w:rsidRDefault="00852813">
            <w:r>
              <w:t>Topic</w:t>
            </w:r>
          </w:p>
        </w:tc>
        <w:tc>
          <w:tcPr>
            <w:tcW w:w="8079" w:type="dxa"/>
          </w:tcPr>
          <w:p w:rsidR="00852813" w:rsidRDefault="00852813">
            <w:r>
              <w:t>Shopping Card</w:t>
            </w:r>
          </w:p>
        </w:tc>
      </w:tr>
      <w:tr w:rsidR="000B1959" w:rsidTr="006E12A0">
        <w:tc>
          <w:tcPr>
            <w:tcW w:w="1271" w:type="dxa"/>
            <w:shd w:val="clear" w:color="auto" w:fill="002060"/>
          </w:tcPr>
          <w:p w:rsidR="000B1959" w:rsidRDefault="000B1959">
            <w:r>
              <w:t>Learning Outcome</w:t>
            </w:r>
          </w:p>
        </w:tc>
        <w:tc>
          <w:tcPr>
            <w:tcW w:w="8079" w:type="dxa"/>
          </w:tcPr>
          <w:p w:rsidR="000B1959" w:rsidRDefault="000B1959" w:rsidP="002A5E73">
            <w:r>
              <w:t>LO</w:t>
            </w:r>
            <w:r w:rsidR="002A5E73">
              <w:t>3</w:t>
            </w:r>
          </w:p>
        </w:tc>
      </w:tr>
      <w:tr w:rsidR="005B2649" w:rsidTr="006E12A0">
        <w:tc>
          <w:tcPr>
            <w:tcW w:w="1271" w:type="dxa"/>
            <w:shd w:val="clear" w:color="auto" w:fill="002060"/>
          </w:tcPr>
          <w:p w:rsidR="005B2649" w:rsidRDefault="005B2649">
            <w:r>
              <w:t>Total</w:t>
            </w:r>
          </w:p>
        </w:tc>
        <w:tc>
          <w:tcPr>
            <w:tcW w:w="8079" w:type="dxa"/>
          </w:tcPr>
          <w:p w:rsidR="005B2649" w:rsidRDefault="005B2649" w:rsidP="000B1959">
            <w:r>
              <w:t>100%</w:t>
            </w:r>
          </w:p>
        </w:tc>
      </w:tr>
    </w:tbl>
    <w:p w:rsidR="00852813" w:rsidRDefault="00852813"/>
    <w:p w:rsidR="005D180A" w:rsidRDefault="005D180A" w:rsidP="005D180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Create web application using Struts 2 Framework (</w:t>
      </w:r>
      <w:r w:rsidRPr="00AE3883">
        <w:rPr>
          <w:rFonts w:ascii="Arial" w:hAnsi="Arial" w:cs="Arial"/>
          <w:color w:val="FF0000"/>
        </w:rPr>
        <w:t>mandatory</w:t>
      </w:r>
      <w:r w:rsidR="00150CAA">
        <w:rPr>
          <w:rFonts w:ascii="Arial" w:hAnsi="Arial" w:cs="Arial"/>
          <w:color w:val="FF0000"/>
        </w:rPr>
        <w:t>, failure if ignoring this requirement</w:t>
      </w:r>
      <w:bookmarkStart w:id="0" w:name="_GoBack"/>
      <w:bookmarkEnd w:id="0"/>
      <w:r>
        <w:rPr>
          <w:rFonts w:ascii="Arial" w:hAnsi="Arial" w:cs="Arial"/>
        </w:rPr>
        <w:t>)</w:t>
      </w:r>
    </w:p>
    <w:p w:rsidR="002B56EB" w:rsidRPr="005B2649" w:rsidRDefault="00021E9E" w:rsidP="005B26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21E9E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1720215</wp:posOffset>
            </wp:positionH>
            <wp:positionV relativeFrom="paragraph">
              <wp:posOffset>273050</wp:posOffset>
            </wp:positionV>
            <wp:extent cx="2927350" cy="202819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202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56EB" w:rsidRPr="005B2649">
        <w:rPr>
          <w:rFonts w:ascii="Arial" w:hAnsi="Arial" w:cs="Arial"/>
        </w:rPr>
        <w:t>Design a database for sale system</w:t>
      </w:r>
      <w:r w:rsidR="00852813" w:rsidRPr="005B2649">
        <w:rPr>
          <w:rFonts w:ascii="Arial" w:hAnsi="Arial" w:cs="Arial"/>
        </w:rPr>
        <w:t xml:space="preserve"> </w:t>
      </w:r>
      <w:r w:rsidR="00852813" w:rsidRPr="005B2649">
        <w:rPr>
          <w:rFonts w:ascii="Arial" w:hAnsi="Arial" w:cs="Arial"/>
          <w:color w:val="FF0000"/>
        </w:rPr>
        <w:t>(10%)</w:t>
      </w:r>
    </w:p>
    <w:p w:rsidR="00ED2976" w:rsidRPr="00021E9E" w:rsidRDefault="00021E9E" w:rsidP="00021E9E">
      <w:pPr>
        <w:rPr>
          <w:rFonts w:ascii="Arial" w:hAnsi="Arial" w:cs="Arial"/>
        </w:rPr>
      </w:pPr>
      <w:r w:rsidRPr="00021E9E">
        <w:rPr>
          <w:rFonts w:ascii="Arial" w:hAnsi="Arial" w:cs="Arial"/>
        </w:rPr>
        <w:br w:type="textWrapping" w:clear="all"/>
      </w:r>
    </w:p>
    <w:p w:rsidR="002B56EB" w:rsidRPr="002951ED" w:rsidRDefault="002B56EB" w:rsidP="002951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1ED">
        <w:rPr>
          <w:rFonts w:ascii="Arial" w:hAnsi="Arial" w:cs="Arial"/>
        </w:rPr>
        <w:t>When user access to the system. The system redirect user to /product to display the list of products</w:t>
      </w:r>
      <w:r w:rsidR="00852813" w:rsidRPr="002951ED">
        <w:rPr>
          <w:rFonts w:ascii="Arial" w:hAnsi="Arial" w:cs="Arial"/>
        </w:rPr>
        <w:t xml:space="preserve"> </w:t>
      </w:r>
      <w:r w:rsidR="00852813" w:rsidRPr="002951ED">
        <w:rPr>
          <w:rFonts w:ascii="Arial" w:hAnsi="Arial" w:cs="Arial"/>
          <w:color w:val="FF0000"/>
        </w:rPr>
        <w:t>(30%)</w:t>
      </w:r>
    </w:p>
    <w:p w:rsidR="002B56EB" w:rsidRPr="00021E9E" w:rsidRDefault="002B56EB" w:rsidP="002B56EB">
      <w:pPr>
        <w:jc w:val="center"/>
        <w:rPr>
          <w:rFonts w:ascii="Arial" w:hAnsi="Arial" w:cs="Arial"/>
        </w:rPr>
      </w:pPr>
      <w:r w:rsidRPr="00021E9E">
        <w:rPr>
          <w:rFonts w:ascii="Arial" w:hAnsi="Arial" w:cs="Arial"/>
          <w:noProof/>
        </w:rPr>
        <w:drawing>
          <wp:inline distT="0" distB="0" distL="0" distR="0">
            <wp:extent cx="3810773" cy="2563597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843" cy="2586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6EB" w:rsidRPr="002951ED" w:rsidRDefault="002B56EB" w:rsidP="002951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1ED">
        <w:rPr>
          <w:rFonts w:ascii="Arial" w:hAnsi="Arial" w:cs="Arial"/>
        </w:rPr>
        <w:t>If user would like to buy a product, he/she clicks corresponding ‘buy’ button. For each click, there is a product will be added to the shopping card.</w:t>
      </w:r>
      <w:r w:rsidR="0079678A" w:rsidRPr="002951ED">
        <w:rPr>
          <w:rFonts w:ascii="Arial" w:hAnsi="Arial" w:cs="Arial"/>
        </w:rPr>
        <w:t xml:space="preserve"> </w:t>
      </w:r>
      <w:r w:rsidR="00852813" w:rsidRPr="002951ED">
        <w:rPr>
          <w:rFonts w:ascii="Arial" w:hAnsi="Arial" w:cs="Arial"/>
        </w:rPr>
        <w:t xml:space="preserve"> </w:t>
      </w:r>
      <w:r w:rsidR="002951ED">
        <w:rPr>
          <w:rFonts w:ascii="Arial" w:hAnsi="Arial" w:cs="Arial"/>
        </w:rPr>
        <w:t>(</w:t>
      </w:r>
      <w:r w:rsidR="002951ED" w:rsidRPr="002951ED">
        <w:rPr>
          <w:rFonts w:ascii="Arial" w:hAnsi="Arial" w:cs="Arial"/>
          <w:color w:val="FF0000"/>
        </w:rPr>
        <w:t>5%</w:t>
      </w:r>
      <w:r w:rsidR="002951ED">
        <w:rPr>
          <w:rFonts w:ascii="Arial" w:hAnsi="Arial" w:cs="Arial"/>
        </w:rPr>
        <w:t>)</w:t>
      </w:r>
    </w:p>
    <w:p w:rsidR="00852813" w:rsidRPr="00E71E60" w:rsidRDefault="0079678A" w:rsidP="00E71E6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71E60">
        <w:rPr>
          <w:rFonts w:ascii="Arial" w:hAnsi="Arial" w:cs="Arial"/>
        </w:rPr>
        <w:t>User can click to the hyperlink to see what he/she select</w:t>
      </w:r>
      <w:r w:rsidR="00D5471C" w:rsidRPr="00E71E60">
        <w:rPr>
          <w:rFonts w:ascii="Arial" w:hAnsi="Arial" w:cs="Arial"/>
        </w:rPr>
        <w:t xml:space="preserve">ed. System </w:t>
      </w:r>
      <w:r w:rsidR="00FE0C59">
        <w:rPr>
          <w:rFonts w:ascii="Arial" w:hAnsi="Arial" w:cs="Arial"/>
        </w:rPr>
        <w:t xml:space="preserve">displays selected </w:t>
      </w:r>
      <w:r w:rsidR="001235F1">
        <w:rPr>
          <w:rFonts w:ascii="Arial" w:hAnsi="Arial" w:cs="Arial"/>
        </w:rPr>
        <w:t>items</w:t>
      </w:r>
      <w:r w:rsidR="001235F1" w:rsidRPr="00E71E60">
        <w:rPr>
          <w:rFonts w:ascii="Arial" w:hAnsi="Arial" w:cs="Arial"/>
        </w:rPr>
        <w:t xml:space="preserve"> (</w:t>
      </w:r>
      <w:r w:rsidR="002951ED" w:rsidRPr="00E71E60">
        <w:rPr>
          <w:rFonts w:ascii="Arial" w:hAnsi="Arial" w:cs="Arial"/>
          <w:color w:val="FF0000"/>
        </w:rPr>
        <w:t>25</w:t>
      </w:r>
      <w:r w:rsidR="00852813" w:rsidRPr="00E71E60">
        <w:rPr>
          <w:rFonts w:ascii="Arial" w:hAnsi="Arial" w:cs="Arial"/>
          <w:color w:val="FF0000"/>
        </w:rPr>
        <w:t>%</w:t>
      </w:r>
      <w:r w:rsidR="00852813" w:rsidRPr="00AA2659">
        <w:rPr>
          <w:rFonts w:ascii="Arial" w:hAnsi="Arial" w:cs="Arial"/>
          <w:color w:val="000000" w:themeColor="text1"/>
        </w:rPr>
        <w:t>)</w:t>
      </w:r>
    </w:p>
    <w:p w:rsidR="0079678A" w:rsidRPr="00021E9E" w:rsidRDefault="00D5471C" w:rsidP="00D5471C">
      <w:pPr>
        <w:jc w:val="center"/>
        <w:rPr>
          <w:rFonts w:ascii="Arial" w:hAnsi="Arial" w:cs="Arial"/>
        </w:rPr>
      </w:pPr>
      <w:r w:rsidRPr="00021E9E">
        <w:rPr>
          <w:rFonts w:ascii="Arial" w:hAnsi="Arial" w:cs="Arial"/>
          <w:noProof/>
        </w:rPr>
        <w:lastRenderedPageBreak/>
        <w:drawing>
          <wp:inline distT="0" distB="0" distL="0" distR="0">
            <wp:extent cx="2590027" cy="2278013"/>
            <wp:effectExtent l="0" t="0" r="127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458" cy="2295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71C" w:rsidRPr="00D57DB1" w:rsidRDefault="00DA201C" w:rsidP="002C4B3C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D57DB1">
        <w:rPr>
          <w:rFonts w:ascii="Arial" w:hAnsi="Arial" w:cs="Arial"/>
        </w:rPr>
        <w:t>User will select customer who make</w:t>
      </w:r>
      <w:r w:rsidR="00CD75BE" w:rsidRPr="00D57DB1">
        <w:rPr>
          <w:rFonts w:ascii="Arial" w:hAnsi="Arial" w:cs="Arial"/>
        </w:rPr>
        <w:t>s</w:t>
      </w:r>
      <w:r w:rsidRPr="00D57DB1">
        <w:rPr>
          <w:rFonts w:ascii="Arial" w:hAnsi="Arial" w:cs="Arial"/>
        </w:rPr>
        <w:t xml:space="preserve"> order and fill in the Payment method. When user clicks confirm button. An order and its order lines will be added to database</w:t>
      </w:r>
      <w:r w:rsidR="009157FA" w:rsidRPr="00D57DB1">
        <w:rPr>
          <w:rFonts w:ascii="Arial" w:hAnsi="Arial" w:cs="Arial"/>
        </w:rPr>
        <w:t xml:space="preserve"> (Every command must be bounded by the transaction)</w:t>
      </w:r>
      <w:r w:rsidRPr="00D57DB1">
        <w:rPr>
          <w:rFonts w:ascii="Arial" w:hAnsi="Arial" w:cs="Arial"/>
        </w:rPr>
        <w:t>.</w:t>
      </w:r>
      <w:r w:rsidR="006E12A0" w:rsidRPr="00D57DB1">
        <w:rPr>
          <w:rFonts w:ascii="Arial" w:hAnsi="Arial" w:cs="Arial"/>
        </w:rPr>
        <w:t xml:space="preserve"> </w:t>
      </w:r>
      <w:r w:rsidR="006E12A0" w:rsidRPr="00D57DB1">
        <w:rPr>
          <w:rFonts w:ascii="Arial" w:hAnsi="Arial" w:cs="Arial"/>
          <w:color w:val="FF0000"/>
        </w:rPr>
        <w:t>(</w:t>
      </w:r>
      <w:r w:rsidR="00AE3883">
        <w:rPr>
          <w:rFonts w:ascii="Arial" w:hAnsi="Arial" w:cs="Arial"/>
          <w:color w:val="FF0000"/>
        </w:rPr>
        <w:t>2</w:t>
      </w:r>
      <w:r w:rsidR="006E12A0" w:rsidRPr="00D57DB1">
        <w:rPr>
          <w:rFonts w:ascii="Arial" w:hAnsi="Arial" w:cs="Arial"/>
          <w:color w:val="FF0000"/>
        </w:rPr>
        <w:t>0%)</w:t>
      </w:r>
    </w:p>
    <w:p w:rsidR="00DA201C" w:rsidRPr="00021E9E" w:rsidRDefault="00DA201C" w:rsidP="00D5471C">
      <w:pPr>
        <w:rPr>
          <w:rFonts w:ascii="Arial" w:hAnsi="Arial" w:cs="Arial"/>
        </w:rPr>
      </w:pPr>
    </w:p>
    <w:sectPr w:rsidR="00DA201C" w:rsidRPr="00021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70E69"/>
    <w:multiLevelType w:val="hybridMultilevel"/>
    <w:tmpl w:val="52561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DC1"/>
    <w:rsid w:val="00021E9E"/>
    <w:rsid w:val="000B1959"/>
    <w:rsid w:val="001235F1"/>
    <w:rsid w:val="00150CAA"/>
    <w:rsid w:val="00230B6F"/>
    <w:rsid w:val="00292D11"/>
    <w:rsid w:val="002951ED"/>
    <w:rsid w:val="002A5E73"/>
    <w:rsid w:val="002B56EB"/>
    <w:rsid w:val="002C4B3C"/>
    <w:rsid w:val="00387BFC"/>
    <w:rsid w:val="003B6FB0"/>
    <w:rsid w:val="005B2649"/>
    <w:rsid w:val="005D180A"/>
    <w:rsid w:val="006E12A0"/>
    <w:rsid w:val="0079678A"/>
    <w:rsid w:val="007C0B44"/>
    <w:rsid w:val="00852813"/>
    <w:rsid w:val="009157FA"/>
    <w:rsid w:val="009D6E8D"/>
    <w:rsid w:val="00AA2659"/>
    <w:rsid w:val="00AE3883"/>
    <w:rsid w:val="00CD75BE"/>
    <w:rsid w:val="00D5471C"/>
    <w:rsid w:val="00D57DB1"/>
    <w:rsid w:val="00DA201C"/>
    <w:rsid w:val="00E71E60"/>
    <w:rsid w:val="00E85DC1"/>
    <w:rsid w:val="00ED2976"/>
    <w:rsid w:val="00FE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85DAF-16CA-4AAD-A7FD-1A5743CBB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2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2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sonnt</dc:creator>
  <cp:keywords/>
  <dc:description/>
  <cp:lastModifiedBy>sonnt</cp:lastModifiedBy>
  <cp:revision>52</cp:revision>
  <dcterms:created xsi:type="dcterms:W3CDTF">2016-12-15T09:48:00Z</dcterms:created>
  <dcterms:modified xsi:type="dcterms:W3CDTF">2017-01-12T14:50:00Z</dcterms:modified>
</cp:coreProperties>
</file>