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0F7FFF"/>
          <w:spacing w:val="120"/>
          <w:sz w:val="20"/>
          <w:szCs w:val="20"/>
        </w:rPr>
        <w:t xml:space="preserve">UNIOFFICE / UNIWORK OFFICE</w:t>
      </w:r>
    </w:p>
    <w:p>
      <w:pPr>
        <w:spacing w:after="120"/>
        <w:jc w:val="center"/>
      </w:pPr>
      <w:r>
        <w:rPr>
          <w:rFonts w:ascii="Calibri" w:cs="Calibri" w:eastAsia="Calibri" w:hAnsi="Calibri"/>
          <w:b/>
          <w:bCs/>
          <w:color w:val="0F172A"/>
          <w:sz w:val="36"/>
          <w:szCs w:val="36"/>
        </w:rPr>
        <w:t xml:space="preserve">Bản tổng hợp tính năng nền tảng dành cho cá nhân</w:t>
      </w:r>
    </w:p>
    <w:p>
      <w:pPr>
        <w:spacing w:after="60"/>
        <w:jc w:val="center"/>
      </w:pPr>
      <w:r>
        <w:rPr>
          <w:rFonts w:ascii="Calibri" w:cs="Calibri" w:eastAsia="Calibri" w:hAnsi="Calibri"/>
          <w:i/>
          <w:iCs/>
          <w:color w:val="475569"/>
          <w:sz w:val="21"/>
          <w:szCs w:val="21"/>
        </w:rPr>
        <w:t xml:space="preserve">Bộ Office AI cài trên máy · Workbench đời sống &amp; công việc · uniAI hỗ trợ sâu</w:t>
      </w:r>
    </w:p>
    <w:p>
      <w:pPr>
        <w:spacing w:after="280"/>
        <w:jc w:val="center"/>
      </w:pPr>
      <w:r>
        <w:rPr>
          <w:rFonts w:ascii="Calibri" w:cs="Calibri" w:eastAsia="Calibri" w:hAnsi="Calibri"/>
          <w:color w:val="475569"/>
          <w:sz w:val="18"/>
          <w:szCs w:val="18"/>
        </w:rPr>
        <w:t xml:space="preserve">Phiên bản tài liệu: 9/10/2026 · Dành cho tư vấn / bán Personal</w:t>
      </w:r>
    </w:p>
    <w:p>
      <w:pPr>
        <w:pStyle w:val="Heading1"/>
        <w:spacing w:after="140" w:before="280"/>
      </w:pPr>
      <w:r>
        <w:rPr>
          <w:rFonts w:ascii="Calibri" w:cs="Calibri" w:eastAsia="Calibri" w:hAnsi="Calibri"/>
          <w:b/>
          <w:bCs/>
          <w:color w:val="0F172A"/>
          <w:sz w:val="32"/>
          <w:szCs w:val="32"/>
        </w:rPr>
        <w:t xml:space="preserve">1. Giới thiệu ngắn</w:t>
      </w:r>
    </w:p>
    <w:p>
      <w:pPr>
        <w:spacing w:after="120" w:line="276"/>
      </w:pPr>
      <w:r>
        <w:rPr>
          <w:rFonts w:ascii="Calibri" w:cs="Calibri" w:eastAsia="Calibri" w:hAnsi="Calibri"/>
          <w:b w:val="false"/>
          <w:bCs w:val="false"/>
          <w:i w:val="false"/>
          <w:iCs w:val="false"/>
          <w:color w:val="0F172A"/>
          <w:sz w:val="21"/>
          <w:szCs w:val="21"/>
        </w:rPr>
        <w:t xml:space="preserve">UniOffice (UniWork Office) là nền tảng làm việc cá nhân dạng ứng dụng desktop cài trực tiếp trên máy người dùng. Hệ thống kết hợp bộ Office AI đầy đủ (Docs, Sheets, Slides, PDF, Markdown, HTML) với Workbench quản lý đời sống–công việc và trợ lý uniAI / My AI. Dữ liệu Workbench và file local ưu tiên lưu trên máy; AI chạy theo nhu cầu (Token Hub / BYOK), không bắt buộc đẩy dữ liệu đời sống lên cloud.</w:t>
      </w:r>
    </w:p>
    <w:p>
      <w:pPr>
        <w:spacing w:after="120" w:line="276"/>
      </w:pPr>
      <w:r>
        <w:rPr>
          <w:rFonts w:ascii="Calibri" w:cs="Calibri" w:eastAsia="Calibri" w:hAnsi="Calibri"/>
          <w:b w:val="false"/>
          <w:bCs w:val="false"/>
          <w:i/>
          <w:iCs/>
          <w:color w:val="475569"/>
          <w:sz w:val="21"/>
          <w:szCs w:val="21"/>
        </w:rPr>
        <w:t xml:space="preserve">Tài liệu này tổng hợp các nhóm tính năng chính, điểm nổi bật, tính năng hữu dụng cao, ưu điểm hệ thống, năng lực AI chuyên sâu và mô hình bảo mật khi triển khai tại máy khách hàng.</w:t>
      </w:r>
    </w:p>
    <w:p>
      <w:pPr>
        <w:pStyle w:val="Heading1"/>
        <w:spacing w:after="140" w:before="280"/>
      </w:pPr>
      <w:r>
        <w:rPr>
          <w:rFonts w:ascii="Calibri" w:cs="Calibri" w:eastAsia="Calibri" w:hAnsi="Calibri"/>
          <w:b/>
          <w:bCs/>
          <w:color w:val="0F172A"/>
          <w:sz w:val="32"/>
          <w:szCs w:val="32"/>
        </w:rPr>
        <w:t xml:space="preserve">2. Các nhóm tính năng chính</w:t>
      </w:r>
    </w:p>
    <w:p>
      <w:pPr>
        <w:spacing w:after="120" w:line="276"/>
      </w:pPr>
      <w:r>
        <w:rPr>
          <w:rFonts w:ascii="Calibri" w:cs="Calibri" w:eastAsia="Calibri" w:hAnsi="Calibri"/>
          <w:b w:val="false"/>
          <w:bCs w:val="false"/>
          <w:i w:val="false"/>
          <w:iCs w:val="false"/>
          <w:color w:val="0F172A"/>
          <w:sz w:val="21"/>
          <w:szCs w:val="21"/>
        </w:rPr>
        <w:t xml:space="preserve">Nền tảng được tổ chức thành các nhóm lớn, dùng chung một shell desktop thống nhất:</w:t>
      </w:r>
    </w:p>
    <w:p>
      <w:pPr>
        <w:pStyle w:val="Heading2"/>
        <w:spacing w:after="100" w:before="220"/>
      </w:pPr>
      <w:r>
        <w:rPr>
          <w:rFonts w:ascii="Calibri" w:cs="Calibri" w:eastAsia="Calibri" w:hAnsi="Calibri"/>
          <w:b/>
          <w:bCs/>
          <w:color w:val="0F7FFF"/>
          <w:sz w:val="26"/>
          <w:szCs w:val="26"/>
        </w:rPr>
        <w:t xml:space="preserve">2.1. Bộ Office AI (soạn thảo &amp; tài liệu)</w:t>
      </w:r>
    </w:p>
    <w:p>
      <w:pPr>
        <w:pStyle w:val="ListParagraph"/>
        <w:numPr>
          <w:ilvl w:val="0"/>
          <w:numId w:val="2"/>
        </w:numPr>
        <w:spacing w:after="60" w:line="276"/>
      </w:pPr>
      <w:r>
        <w:rPr>
          <w:rFonts w:ascii="Calibri" w:cs="Calibri" w:eastAsia="Calibri" w:hAnsi="Calibri"/>
          <w:b/>
          <w:bCs/>
          <w:color w:val="0F172A"/>
          <w:sz w:val="21"/>
          <w:szCs w:val="21"/>
        </w:rPr>
        <w:t xml:space="preserve">AI Docs — </w:t>
      </w:r>
      <w:r>
        <w:rPr>
          <w:rFonts w:ascii="Calibri" w:cs="Calibri" w:eastAsia="Calibri" w:hAnsi="Calibri"/>
          <w:color w:val="0F172A"/>
          <w:sz w:val="21"/>
          <w:szCs w:val="21"/>
        </w:rPr>
        <w:t xml:space="preserve">Soạn thảo văn bản, mẫu giáo dục/công việc, seed HTML, xuất Word/PDF; AI hỗ trợ viết, tóm tắt, chỉnh sửa.</w:t>
      </w:r>
    </w:p>
    <w:p>
      <w:pPr>
        <w:pStyle w:val="ListParagraph"/>
        <w:numPr>
          <w:ilvl w:val="0"/>
          <w:numId w:val="2"/>
        </w:numPr>
        <w:spacing w:after="60" w:line="276"/>
      </w:pPr>
      <w:r>
        <w:rPr>
          <w:rFonts w:ascii="Calibri" w:cs="Calibri" w:eastAsia="Calibri" w:hAnsi="Calibri"/>
          <w:b/>
          <w:bCs/>
          <w:color w:val="0F172A"/>
          <w:sz w:val="21"/>
          <w:szCs w:val="21"/>
        </w:rPr>
        <w:t xml:space="preserve">AI Sheets — </w:t>
      </w:r>
      <w:r>
        <w:rPr>
          <w:rFonts w:ascii="Calibri" w:cs="Calibri" w:eastAsia="Calibri" w:hAnsi="Calibri"/>
          <w:color w:val="0F172A"/>
          <w:sz w:val="21"/>
          <w:szCs w:val="21"/>
        </w:rPr>
        <w:t xml:space="preserve">Bảng tính kiểu Excel, phân tích số liệu, import/export, QA bằng ngôn ngữ tự nhiên.</w:t>
      </w:r>
    </w:p>
    <w:p>
      <w:pPr>
        <w:pStyle w:val="ListParagraph"/>
        <w:numPr>
          <w:ilvl w:val="0"/>
          <w:numId w:val="2"/>
        </w:numPr>
        <w:spacing w:after="60" w:line="276"/>
      </w:pPr>
      <w:r>
        <w:rPr>
          <w:rFonts w:ascii="Calibri" w:cs="Calibri" w:eastAsia="Calibri" w:hAnsi="Calibri"/>
          <w:b/>
          <w:bCs/>
          <w:color w:val="0F172A"/>
          <w:sz w:val="21"/>
          <w:szCs w:val="21"/>
        </w:rPr>
        <w:t xml:space="preserve">AI Slides — </w:t>
      </w:r>
      <w:r>
        <w:rPr>
          <w:rFonts w:ascii="Calibri" w:cs="Calibri" w:eastAsia="Calibri" w:hAnsi="Calibri"/>
          <w:color w:val="0F172A"/>
          <w:sz w:val="21"/>
          <w:szCs w:val="21"/>
        </w:rPr>
        <w:t xml:space="preserve">Tạo deck thuyết trình: lập dàn bài → người dùng duyệt/sửa → sinh slide; thư viện template &amp; kỹ năng generate_deck.</w:t>
      </w:r>
    </w:p>
    <w:p>
      <w:pPr>
        <w:pStyle w:val="ListParagraph"/>
        <w:numPr>
          <w:ilvl w:val="0"/>
          <w:numId w:val="2"/>
        </w:numPr>
        <w:spacing w:after="60" w:line="276"/>
      </w:pPr>
      <w:r>
        <w:rPr>
          <w:rFonts w:ascii="Calibri" w:cs="Calibri" w:eastAsia="Calibri" w:hAnsi="Calibri"/>
          <w:b/>
          <w:bCs/>
          <w:color w:val="0F172A"/>
          <w:sz w:val="21"/>
          <w:szCs w:val="21"/>
        </w:rPr>
        <w:t xml:space="preserve">PDF — </w:t>
      </w:r>
      <w:r>
        <w:rPr>
          <w:rFonts w:ascii="Calibri" w:cs="Calibri" w:eastAsia="Calibri" w:hAnsi="Calibri"/>
          <w:color w:val="0F172A"/>
          <w:sz w:val="21"/>
          <w:szCs w:val="21"/>
        </w:rPr>
        <w:t xml:space="preserve">Xem/sửa PDF, chuyển đổi, chú thích; AI hỗ trợ xử lý nội dung PDF.</w:t>
      </w:r>
    </w:p>
    <w:p>
      <w:pPr>
        <w:pStyle w:val="ListParagraph"/>
        <w:numPr>
          <w:ilvl w:val="0"/>
          <w:numId w:val="2"/>
        </w:numPr>
        <w:spacing w:after="60" w:line="276"/>
      </w:pPr>
      <w:r>
        <w:rPr>
          <w:rFonts w:ascii="Calibri" w:cs="Calibri" w:eastAsia="Calibri" w:hAnsi="Calibri"/>
          <w:b/>
          <w:bCs/>
          <w:color w:val="0F172A"/>
          <w:sz w:val="21"/>
          <w:szCs w:val="21"/>
        </w:rPr>
        <w:t xml:space="preserve">Markdown &amp; HTML — </w:t>
      </w:r>
      <w:r>
        <w:rPr>
          <w:rFonts w:ascii="Calibri" w:cs="Calibri" w:eastAsia="Calibri" w:hAnsi="Calibri"/>
          <w:color w:val="0F172A"/>
          <w:sz w:val="21"/>
          <w:szCs w:val="21"/>
        </w:rPr>
        <w:t xml:space="preserve">Soạn tài liệu kỹ thuật / dashboard HTML trong cùng hệ sinh thái file.</w:t>
      </w:r>
    </w:p>
    <w:p>
      <w:pPr>
        <w:pStyle w:val="ListParagraph"/>
        <w:numPr>
          <w:ilvl w:val="0"/>
          <w:numId w:val="2"/>
        </w:numPr>
        <w:spacing w:after="60" w:line="276"/>
      </w:pPr>
      <w:r>
        <w:rPr>
          <w:rFonts w:ascii="Calibri" w:cs="Calibri" w:eastAsia="Calibri" w:hAnsi="Calibri"/>
          <w:b/>
          <w:bCs/>
          <w:color w:val="0F172A"/>
          <w:sz w:val="21"/>
          <w:szCs w:val="21"/>
        </w:rPr>
        <w:t xml:space="preserve">Gói Tri thức (Knowledge packs) — </w:t>
      </w:r>
      <w:r>
        <w:rPr>
          <w:rFonts w:ascii="Calibri" w:cs="Calibri" w:eastAsia="Calibri" w:hAnsi="Calibri"/>
          <w:color w:val="0F172A"/>
          <w:sz w:val="21"/>
          <w:szCs w:val="21"/>
        </w:rPr>
        <w:t xml:space="preserve">Thư viện gói công việc với Tài liệu theo vai trò, Kỹ năng AI tái sử dụng, Soạn mới từ mẫu.</w:t>
      </w:r>
    </w:p>
    <w:p>
      <w:pPr>
        <w:pStyle w:val="Heading2"/>
        <w:spacing w:after="100" w:before="220"/>
      </w:pPr>
      <w:r>
        <w:rPr>
          <w:rFonts w:ascii="Calibri" w:cs="Calibri" w:eastAsia="Calibri" w:hAnsi="Calibri"/>
          <w:b/>
          <w:bCs/>
          <w:color w:val="0F7FFF"/>
          <w:sz w:val="26"/>
          <w:szCs w:val="26"/>
        </w:rPr>
        <w:t xml:space="preserve">2.2. Workbench — không gian làm việc cá nhân</w:t>
      </w:r>
    </w:p>
    <w:p>
      <w:pPr>
        <w:pStyle w:val="ListParagraph"/>
        <w:numPr>
          <w:ilvl w:val="0"/>
          <w:numId w:val="2"/>
        </w:numPr>
        <w:spacing w:after="60" w:line="276"/>
      </w:pPr>
      <w:r>
        <w:rPr>
          <w:rFonts w:ascii="Calibri" w:cs="Calibri" w:eastAsia="Calibri" w:hAnsi="Calibri"/>
          <w:b/>
          <w:bCs/>
          <w:color w:val="0F172A"/>
          <w:sz w:val="21"/>
          <w:szCs w:val="21"/>
        </w:rPr>
        <w:t xml:space="preserve">Nhóm Chính: </w:t>
      </w:r>
      <w:r>
        <w:rPr>
          <w:rFonts w:ascii="Calibri" w:cs="Calibri" w:eastAsia="Calibri" w:hAnsi="Calibri"/>
          <w:color w:val="0F172A"/>
          <w:sz w:val="21"/>
          <w:szCs w:val="21"/>
        </w:rPr>
        <w:t xml:space="preserve">Không gian của tôi (Desk), Công việc, Lịch, Biểu mẫu, Ghi chú, Email, lối tắt Trợ lý AI.</w:t>
      </w:r>
    </w:p>
    <w:p>
      <w:pPr>
        <w:pStyle w:val="ListParagraph"/>
        <w:numPr>
          <w:ilvl w:val="0"/>
          <w:numId w:val="2"/>
        </w:numPr>
        <w:spacing w:after="60" w:line="276"/>
      </w:pPr>
      <w:r>
        <w:rPr>
          <w:rFonts w:ascii="Calibri" w:cs="Calibri" w:eastAsia="Calibri" w:hAnsi="Calibri"/>
          <w:b/>
          <w:bCs/>
          <w:color w:val="0F172A"/>
          <w:sz w:val="21"/>
          <w:szCs w:val="21"/>
        </w:rPr>
        <w:t xml:space="preserve">Nhóm Đời sống: </w:t>
      </w:r>
      <w:r>
        <w:rPr>
          <w:rFonts w:ascii="Calibri" w:cs="Calibri" w:eastAsia="Calibri" w:hAnsi="Calibri"/>
          <w:color w:val="0F172A"/>
          <w:sz w:val="21"/>
          <w:szCs w:val="21"/>
        </w:rPr>
        <w:t xml:space="preserve">Hồ sơ cá nhân, Tài chính cá nhân, Sự kiện, Sức khoẻ, Phát triển bản thân, Gia đình, Bạn bè, Thú cưng, Du lịch.</w:t>
      </w:r>
    </w:p>
    <w:p>
      <w:pPr>
        <w:pStyle w:val="ListParagraph"/>
        <w:numPr>
          <w:ilvl w:val="0"/>
          <w:numId w:val="2"/>
        </w:numPr>
        <w:spacing w:after="60" w:line="276"/>
      </w:pPr>
      <w:r>
        <w:rPr>
          <w:rFonts w:ascii="Calibri" w:cs="Calibri" w:eastAsia="Calibri" w:hAnsi="Calibri"/>
          <w:b/>
          <w:bCs/>
          <w:color w:val="0F172A"/>
          <w:sz w:val="21"/>
          <w:szCs w:val="21"/>
        </w:rPr>
        <w:t xml:space="preserve">Nhóm Công việc / chuyên môn: </w:t>
      </w:r>
      <w:r>
        <w:rPr>
          <w:rFonts w:ascii="Calibri" w:cs="Calibri" w:eastAsia="Calibri" w:hAnsi="Calibri"/>
          <w:color w:val="0F172A"/>
          <w:sz w:val="21"/>
          <w:szCs w:val="21"/>
        </w:rPr>
        <w:t xml:space="preserve">Khách hàng, Hợp đồng, Vụ việc (pháp lý); module giáo dục (học sinh, phụ huynh, điểm, điểm danh, TKB, ngân hàng câu hỏi) khi dùng vai trò Giáo viên.</w:t>
      </w:r>
    </w:p>
    <w:p>
      <w:pPr>
        <w:pStyle w:val="ListParagraph"/>
        <w:numPr>
          <w:ilvl w:val="0"/>
          <w:numId w:val="2"/>
        </w:numPr>
        <w:spacing w:after="60" w:line="276"/>
      </w:pPr>
      <w:r>
        <w:rPr>
          <w:rFonts w:ascii="Calibri" w:cs="Calibri" w:eastAsia="Calibri" w:hAnsi="Calibri"/>
          <w:color w:val="0F172A"/>
          <w:sz w:val="21"/>
          <w:szCs w:val="21"/>
        </w:rPr>
        <w:t xml:space="preserve">Dữ liệu list Workbench có thể Xuất Excel (.xlsx) và mở trong Sheets.</w:t>
      </w:r>
    </w:p>
    <w:p>
      <w:pPr>
        <w:pStyle w:val="Heading2"/>
        <w:spacing w:after="100" w:before="220"/>
      </w:pPr>
      <w:r>
        <w:rPr>
          <w:rFonts w:ascii="Calibri" w:cs="Calibri" w:eastAsia="Calibri" w:hAnsi="Calibri"/>
          <w:b/>
          <w:bCs/>
          <w:color w:val="0F7FFF"/>
          <w:sz w:val="26"/>
          <w:szCs w:val="26"/>
        </w:rPr>
        <w:t xml:space="preserve">2.3. uniAI / My AI (trợ lý trong shell)</w:t>
      </w:r>
    </w:p>
    <w:p>
      <w:pPr>
        <w:pStyle w:val="ListParagraph"/>
        <w:numPr>
          <w:ilvl w:val="0"/>
          <w:numId w:val="2"/>
        </w:numPr>
        <w:spacing w:after="60" w:line="276"/>
      </w:pPr>
      <w:r>
        <w:rPr>
          <w:rFonts w:ascii="Calibri" w:cs="Calibri" w:eastAsia="Calibri" w:hAnsi="Calibri"/>
          <w:color w:val="0F172A"/>
          <w:sz w:val="21"/>
          <w:szCs w:val="21"/>
        </w:rPr>
        <w:t xml:space="preserve">Chat tự nhiên (opt-in) khi câu hỏi không phải lệnh rõ; chọn model OpenRouter/UniAI mới nhất.</w:t>
      </w:r>
    </w:p>
    <w:p>
      <w:pPr>
        <w:pStyle w:val="ListParagraph"/>
        <w:numPr>
          <w:ilvl w:val="0"/>
          <w:numId w:val="2"/>
        </w:numPr>
        <w:spacing w:after="60" w:line="276"/>
      </w:pPr>
      <w:r>
        <w:rPr>
          <w:rFonts w:ascii="Calibri" w:cs="Calibri" w:eastAsia="Calibri" w:hAnsi="Calibri"/>
          <w:color w:val="0F172A"/>
          <w:sz w:val="21"/>
          <w:szCs w:val="21"/>
        </w:rPr>
        <w:t xml:space="preserve">Định tuyến lệnh rõ (mở tab, tạo task/lịch, soạn Docs/Slides…) vẫn ưu tiên router hành động.</w:t>
      </w:r>
    </w:p>
    <w:p>
      <w:pPr>
        <w:pStyle w:val="ListParagraph"/>
        <w:numPr>
          <w:ilvl w:val="0"/>
          <w:numId w:val="2"/>
        </w:numPr>
        <w:spacing w:after="60" w:line="276"/>
      </w:pPr>
      <w:r>
        <w:rPr>
          <w:rFonts w:ascii="Calibri" w:cs="Calibri" w:eastAsia="Calibri" w:hAnsi="Calibri"/>
          <w:color w:val="0F172A"/>
          <w:sz w:val="21"/>
          <w:szCs w:val="21"/>
        </w:rPr>
        <w:t xml:space="preserve">Tóm tắt / báo cáo có cấu trúc: thẻ summary + biểu đồ + Xuất Docs / Tạo slide / Chia sẻ.</w:t>
      </w:r>
    </w:p>
    <w:p>
      <w:pPr>
        <w:pStyle w:val="ListParagraph"/>
        <w:numPr>
          <w:ilvl w:val="0"/>
          <w:numId w:val="2"/>
        </w:numPr>
        <w:spacing w:after="60" w:line="276"/>
      </w:pPr>
      <w:r>
        <w:rPr>
          <w:rFonts w:ascii="Calibri" w:cs="Calibri" w:eastAsia="Calibri" w:hAnsi="Calibri"/>
          <w:color w:val="0F172A"/>
          <w:sz w:val="21"/>
          <w:szCs w:val="21"/>
        </w:rPr>
        <w:t xml:space="preserve">Đính kèm file/ảnh để tóm tắt hoặc làm việc trên ngữ cảnh máy.</w:t>
      </w:r>
    </w:p>
    <w:p>
      <w:pPr>
        <w:pStyle w:val="ListParagraph"/>
        <w:numPr>
          <w:ilvl w:val="0"/>
          <w:numId w:val="2"/>
        </w:numPr>
        <w:spacing w:after="60" w:line="276"/>
      </w:pPr>
      <w:r>
        <w:rPr>
          <w:rFonts w:ascii="Calibri" w:cs="Calibri" w:eastAsia="Calibri" w:hAnsi="Calibri"/>
          <w:color w:val="0F172A"/>
          <w:sz w:val="21"/>
          <w:szCs w:val="21"/>
        </w:rPr>
        <w:t xml:space="preserve">Ngữ cảnh on-device: lịch, việc, gói tài liệu, hồ sơ cá nhân…</w:t>
      </w:r>
    </w:p>
    <w:p>
      <w:pPr>
        <w:pStyle w:val="Heading2"/>
        <w:spacing w:after="100" w:before="220"/>
      </w:pPr>
      <w:r>
        <w:rPr>
          <w:rFonts w:ascii="Calibri" w:cs="Calibri" w:eastAsia="Calibri" w:hAnsi="Calibri"/>
          <w:b/>
          <w:bCs/>
          <w:color w:val="0F7FFF"/>
          <w:sz w:val="26"/>
          <w:szCs w:val="26"/>
        </w:rPr>
        <w:t xml:space="preserve">2.4. Vai trò thực hành (Practice modes)</w:t>
      </w:r>
    </w:p>
    <w:p>
      <w:pPr>
        <w:pStyle w:val="ListParagraph"/>
        <w:numPr>
          <w:ilvl w:val="0"/>
          <w:numId w:val="2"/>
        </w:numPr>
        <w:spacing w:after="60" w:line="276"/>
      </w:pPr>
      <w:r>
        <w:rPr>
          <w:rFonts w:ascii="Calibri" w:cs="Calibri" w:eastAsia="Calibri" w:hAnsi="Calibri"/>
          <w:color w:val="0F172A"/>
          <w:sz w:val="21"/>
          <w:szCs w:val="21"/>
        </w:rPr>
        <w:t xml:space="preserve">Giáo viên, Hiệu trưởng, Luật sư/Pháp lý, Kinh doanh, Đầu tư–Mua sắm, Xây dựng…</w:t>
      </w:r>
    </w:p>
    <w:p>
      <w:pPr>
        <w:pStyle w:val="ListParagraph"/>
        <w:numPr>
          <w:ilvl w:val="0"/>
          <w:numId w:val="2"/>
        </w:numPr>
        <w:spacing w:after="60" w:line="276"/>
      </w:pPr>
      <w:r>
        <w:rPr>
          <w:rFonts w:ascii="Calibri" w:cs="Calibri" w:eastAsia="Calibri" w:hAnsi="Calibri"/>
          <w:color w:val="0F172A"/>
          <w:sz w:val="21"/>
          <w:szCs w:val="21"/>
        </w:rPr>
        <w:t xml:space="preserve">Mỗi vai trò có mẫu tài liệu, kỹ năng AI và module Workbench phù hợp.</w:t>
      </w:r>
    </w:p>
    <w:p>
      <w:pPr>
        <w:pStyle w:val="Heading2"/>
        <w:spacing w:after="100" w:before="220"/>
      </w:pPr>
      <w:r>
        <w:rPr>
          <w:rFonts w:ascii="Calibri" w:cs="Calibri" w:eastAsia="Calibri" w:hAnsi="Calibri"/>
          <w:b/>
          <w:bCs/>
          <w:color w:val="0F7FFF"/>
          <w:sz w:val="26"/>
          <w:szCs w:val="26"/>
        </w:rPr>
        <w:t xml:space="preserve">2.5. Hệ thống &amp; vận hành</w:t>
      </w:r>
    </w:p>
    <w:p>
      <w:pPr>
        <w:pStyle w:val="ListParagraph"/>
        <w:numPr>
          <w:ilvl w:val="0"/>
          <w:numId w:val="2"/>
        </w:numPr>
        <w:spacing w:after="60" w:line="276"/>
      </w:pPr>
      <w:r>
        <w:rPr>
          <w:rFonts w:ascii="Calibri" w:cs="Calibri" w:eastAsia="Calibri" w:hAnsi="Calibri"/>
          <w:color w:val="0F172A"/>
          <w:sz w:val="21"/>
          <w:szCs w:val="21"/>
        </w:rPr>
        <w:t xml:space="preserve">Cài macOS / Windows (desktop Electron); theme sáng–tối; đa ngôn ngữ UI.</w:t>
      </w:r>
    </w:p>
    <w:p>
      <w:pPr>
        <w:pStyle w:val="ListParagraph"/>
        <w:numPr>
          <w:ilvl w:val="0"/>
          <w:numId w:val="2"/>
        </w:numPr>
        <w:spacing w:after="60" w:line="276"/>
      </w:pPr>
      <w:r>
        <w:rPr>
          <w:rFonts w:ascii="Calibri" w:cs="Calibri" w:eastAsia="Calibri" w:hAnsi="Calibri"/>
          <w:color w:val="0F172A"/>
          <w:sz w:val="21"/>
          <w:szCs w:val="21"/>
        </w:rPr>
        <w:t xml:space="preserve">Backup/restore local (JSON / SQLite Workbench); quản lý license &amp; thiết bị theo gói.</w:t>
      </w:r>
    </w:p>
    <w:p>
      <w:pPr>
        <w:pStyle w:val="ListParagraph"/>
        <w:numPr>
          <w:ilvl w:val="0"/>
          <w:numId w:val="2"/>
        </w:numPr>
        <w:spacing w:after="60" w:line="276"/>
      </w:pPr>
      <w:r>
        <w:rPr>
          <w:rFonts w:ascii="Calibri" w:cs="Calibri" w:eastAsia="Calibri" w:hAnsi="Calibri"/>
          <w:color w:val="0F172A"/>
          <w:sz w:val="21"/>
          <w:szCs w:val="21"/>
        </w:rPr>
        <w:t xml:space="preserve">Tùy chọn Bridge cloud (Personal+) để mở/lưu Work Product lên UniWork khi người dùng chủ động.</w:t>
      </w:r>
    </w:p>
    <w:p>
      <w:pPr>
        <w:pStyle w:val="Heading1"/>
        <w:spacing w:after="140" w:before="280"/>
      </w:pPr>
      <w:r>
        <w:rPr>
          <w:rFonts w:ascii="Calibri" w:cs="Calibri" w:eastAsia="Calibri" w:hAnsi="Calibri"/>
          <w:b/>
          <w:bCs/>
          <w:color w:val="0F172A"/>
          <w:sz w:val="32"/>
          <w:szCs w:val="32"/>
        </w:rPr>
        <w:t xml:space="preserve">3. Tính năng nổi bật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0F7FFF" w:val="clear"/>
          </w:tcPr>
          <w:p>
            <w:pPr>
              <w:spacing w:after="60" w:before="60"/>
            </w:pPr>
            <w:r>
              <w:rPr>
                <w:rFonts w:ascii="Calibri" w:cs="Calibri" w:eastAsia="Calibri" w:hAnsi="Calibri"/>
                <w:b/>
                <w:bCs/>
                <w:color w:val="FFFFFF"/>
                <w:sz w:val="20"/>
                <w:szCs w:val="20"/>
              </w:rPr>
              <w:t xml:space="preserve">Nhóm / hạng mục</w:t>
            </w:r>
          </w:p>
        </w:tc>
        <w:tc>
          <w:tcPr>
            <w:tcW w:type="dxa" w:w="6560"/>
            <w:tcBorders>
              <w:top w:val="single" w:color="E2E8F0" w:sz="4"/>
              <w:left w:val="single" w:color="E2E8F0" w:sz="4"/>
              <w:bottom w:val="single" w:color="E2E8F0" w:sz="4"/>
              <w:right w:val="single" w:color="E2E8F0" w:sz="4"/>
            </w:tcBorders>
            <w:shd w:fill="0F7FFF" w:val="clear"/>
          </w:tcPr>
          <w:p>
            <w:pPr>
              <w:spacing w:after="60" w:before="60"/>
            </w:pPr>
            <w:r>
              <w:rPr>
                <w:rFonts w:ascii="Calibri" w:cs="Calibri" w:eastAsia="Calibri" w:hAnsi="Calibri"/>
                <w:b/>
                <w:bCs/>
                <w:color w:val="FFFFFF"/>
                <w:sz w:val="20"/>
                <w:szCs w:val="20"/>
              </w:rPr>
              <w:t xml:space="preserve">Nội dung</w:t>
            </w:r>
          </w:p>
        </w:tc>
      </w:tr>
      <w:tr>
        <w:tc>
          <w:tcPr>
            <w:tcW w:type="dxa" w:w="2800"/>
            <w:tcBorders>
              <w:top w:val="single" w:color="E2E8F0" w:sz="4"/>
              <w:left w:val="single" w:color="E2E8F0" w:sz="4"/>
              <w:bottom w:val="single" w:color="E2E8F0" w:sz="4"/>
              <w:right w:val="single" w:color="E2E8F0" w:sz="4"/>
            </w:tcBorders>
            <w:shd w:fill="F1F5F9" w:val="clear"/>
          </w:tcPr>
          <w:p>
            <w:pPr>
              <w:spacing w:after="60" w:before="60"/>
            </w:pPr>
            <w:r>
              <w:rPr>
                <w:rFonts w:ascii="Calibri" w:cs="Calibri" w:eastAsia="Calibri" w:hAnsi="Calibri"/>
                <w:b/>
                <w:bCs/>
                <w:color w:val="0F172A"/>
                <w:sz w:val="19"/>
                <w:szCs w:val="19"/>
              </w:rPr>
              <w:t xml:space="preserve">Office AI all-in-one</w:t>
            </w:r>
          </w:p>
        </w:tc>
        <w:tc>
          <w:tcPr>
            <w:tcW w:type="dxa" w:w="6560"/>
            <w:tcBorders>
              <w:top w:val="single" w:color="E2E8F0" w:sz="4"/>
              <w:left w:val="single" w:color="E2E8F0" w:sz="4"/>
              <w:bottom w:val="single" w:color="E2E8F0" w:sz="4"/>
              <w:right w:val="single" w:color="E2E8F0" w:sz="4"/>
            </w:tcBorders>
            <w:shd w:fill="F1F5F9" w:val="clear"/>
          </w:tcPr>
          <w:p>
            <w:pPr>
              <w:spacing w:after="60" w:before="60"/>
            </w:pPr>
            <w:r>
              <w:rPr>
                <w:rFonts w:ascii="Calibri" w:cs="Calibri" w:eastAsia="Calibri" w:hAnsi="Calibri"/>
                <w:b w:val="false"/>
                <w:bCs w:val="false"/>
                <w:color w:val="0F172A"/>
                <w:sz w:val="19"/>
                <w:szCs w:val="19"/>
              </w:rPr>
              <w:t xml:space="preserve">Một shell mở Docs / Sheets / Slides / PDF / MD / HTML — không nhảy giữa nhiều phần mềm rời.</w:t>
            </w:r>
          </w:p>
        </w:tc>
      </w:tr>
      <w:tr>
        <w:tc>
          <w:tcPr>
            <w:tcW w:type="dxa" w:w="2800"/>
            <w:tcBorders>
              <w:top w:val="single" w:color="E2E8F0" w:sz="4"/>
              <w:left w:val="single" w:color="E2E8F0" w:sz="4"/>
              <w:bottom w:val="single" w:color="E2E8F0" w:sz="4"/>
              <w:right w:val="single" w:color="E2E8F0" w:sz="4"/>
            </w:tcBorders>
          </w:tcPr>
          <w:p>
            <w:pPr>
              <w:spacing w:after="60" w:before="60"/>
            </w:pPr>
            <w:r>
              <w:rPr>
                <w:rFonts w:ascii="Calibri" w:cs="Calibri" w:eastAsia="Calibri" w:hAnsi="Calibri"/>
                <w:b/>
                <w:bCs/>
                <w:color w:val="0F172A"/>
                <w:sz w:val="19"/>
                <w:szCs w:val="19"/>
              </w:rPr>
              <w:t xml:space="preserve">Slides từ dàn bài</w:t>
            </w:r>
          </w:p>
        </w:tc>
        <w:tc>
          <w:tcPr>
            <w:tcW w:type="dxa" w:w="6560"/>
            <w:tcBorders>
              <w:top w:val="single" w:color="E2E8F0" w:sz="4"/>
              <w:left w:val="single" w:color="E2E8F0" w:sz="4"/>
              <w:bottom w:val="single" w:color="E2E8F0" w:sz="4"/>
              <w:right w:val="single" w:color="E2E8F0" w:sz="4"/>
            </w:tcBorders>
          </w:tcPr>
          <w:p>
            <w:pPr>
              <w:spacing w:after="60" w:before="60"/>
            </w:pPr>
            <w:r>
              <w:rPr>
                <w:rFonts w:ascii="Calibri" w:cs="Calibri" w:eastAsia="Calibri" w:hAnsi="Calibri"/>
                <w:b w:val="false"/>
                <w:bCs w:val="false"/>
                <w:color w:val="0F172A"/>
                <w:sz w:val="19"/>
                <w:szCs w:val="19"/>
              </w:rPr>
              <w:t xml:space="preserve">AI lập outline, người dùng chỉnh rồi mới sinh slide — kiểm soát nội dung thuyết trình.</w:t>
            </w:r>
          </w:p>
        </w:tc>
      </w:tr>
      <w:tr>
        <w:tc>
          <w:tcPr>
            <w:tcW w:type="dxa" w:w="2800"/>
            <w:tcBorders>
              <w:top w:val="single" w:color="E2E8F0" w:sz="4"/>
              <w:left w:val="single" w:color="E2E8F0" w:sz="4"/>
              <w:bottom w:val="single" w:color="E2E8F0" w:sz="4"/>
              <w:right w:val="single" w:color="E2E8F0" w:sz="4"/>
            </w:tcBorders>
            <w:shd w:fill="F1F5F9" w:val="clear"/>
          </w:tcPr>
          <w:p>
            <w:pPr>
              <w:spacing w:after="60" w:before="60"/>
            </w:pPr>
            <w:r>
              <w:rPr>
                <w:rFonts w:ascii="Calibri" w:cs="Calibri" w:eastAsia="Calibri" w:hAnsi="Calibri"/>
                <w:b/>
                <w:bCs/>
                <w:color w:val="0F172A"/>
                <w:sz w:val="19"/>
                <w:szCs w:val="19"/>
              </w:rPr>
              <w:t xml:space="preserve">My AI → Docs &amp; Slides</w:t>
            </w:r>
          </w:p>
        </w:tc>
        <w:tc>
          <w:tcPr>
            <w:tcW w:type="dxa" w:w="6560"/>
            <w:tcBorders>
              <w:top w:val="single" w:color="E2E8F0" w:sz="4"/>
              <w:left w:val="single" w:color="E2E8F0" w:sz="4"/>
              <w:bottom w:val="single" w:color="E2E8F0" w:sz="4"/>
              <w:right w:val="single" w:color="E2E8F0" w:sz="4"/>
            </w:tcBorders>
            <w:shd w:fill="F1F5F9" w:val="clear"/>
          </w:tcPr>
          <w:p>
            <w:pPr>
              <w:spacing w:after="60" w:before="60"/>
            </w:pPr>
            <w:r>
              <w:rPr>
                <w:rFonts w:ascii="Calibri" w:cs="Calibri" w:eastAsia="Calibri" w:hAnsi="Calibri"/>
                <w:b w:val="false"/>
                <w:bCs w:val="false"/>
                <w:color w:val="0F172A"/>
                <w:sz w:val="19"/>
                <w:szCs w:val="19"/>
              </w:rPr>
              <w:t xml:space="preserve">Từ báo cáo/tóm tắt My AI: xuất Docs hoặc tạo slide deck chỉ với một nút.</w:t>
            </w:r>
          </w:p>
        </w:tc>
      </w:tr>
      <w:tr>
        <w:tc>
          <w:tcPr>
            <w:tcW w:type="dxa" w:w="2800"/>
            <w:tcBorders>
              <w:top w:val="single" w:color="E2E8F0" w:sz="4"/>
              <w:left w:val="single" w:color="E2E8F0" w:sz="4"/>
              <w:bottom w:val="single" w:color="E2E8F0" w:sz="4"/>
              <w:right w:val="single" w:color="E2E8F0" w:sz="4"/>
            </w:tcBorders>
          </w:tcPr>
          <w:p>
            <w:pPr>
              <w:spacing w:after="60" w:before="60"/>
            </w:pPr>
            <w:r>
              <w:rPr>
                <w:rFonts w:ascii="Calibri" w:cs="Calibri" w:eastAsia="Calibri" w:hAnsi="Calibri"/>
                <w:b/>
                <w:bCs/>
                <w:color w:val="0F172A"/>
                <w:sz w:val="19"/>
                <w:szCs w:val="19"/>
              </w:rPr>
              <w:t xml:space="preserve">Workbench đời sống</w:t>
            </w:r>
          </w:p>
        </w:tc>
        <w:tc>
          <w:tcPr>
            <w:tcW w:type="dxa" w:w="6560"/>
            <w:tcBorders>
              <w:top w:val="single" w:color="E2E8F0" w:sz="4"/>
              <w:left w:val="single" w:color="E2E8F0" w:sz="4"/>
              <w:bottom w:val="single" w:color="E2E8F0" w:sz="4"/>
              <w:right w:val="single" w:color="E2E8F0" w:sz="4"/>
            </w:tcBorders>
          </w:tcPr>
          <w:p>
            <w:pPr>
              <w:spacing w:after="60" w:before="60"/>
            </w:pPr>
            <w:r>
              <w:rPr>
                <w:rFonts w:ascii="Calibri" w:cs="Calibri" w:eastAsia="Calibri" w:hAnsi="Calibri"/>
                <w:b w:val="false"/>
                <w:bCs w:val="false"/>
                <w:color w:val="0F172A"/>
                <w:sz w:val="19"/>
                <w:szCs w:val="19"/>
              </w:rPr>
              <w:t xml:space="preserve">Tài chính, sức khoẻ, gia đình, thú cưng, du lịch… gắn với cùng môi trường làm việc.</w:t>
            </w:r>
          </w:p>
        </w:tc>
      </w:tr>
      <w:tr>
        <w:tc>
          <w:tcPr>
            <w:tcW w:type="dxa" w:w="2800"/>
            <w:tcBorders>
              <w:top w:val="single" w:color="E2E8F0" w:sz="4"/>
              <w:left w:val="single" w:color="E2E8F0" w:sz="4"/>
              <w:bottom w:val="single" w:color="E2E8F0" w:sz="4"/>
              <w:right w:val="single" w:color="E2E8F0" w:sz="4"/>
            </w:tcBorders>
            <w:shd w:fill="F1F5F9" w:val="clear"/>
          </w:tcPr>
          <w:p>
            <w:pPr>
              <w:spacing w:after="60" w:before="60"/>
            </w:pPr>
            <w:r>
              <w:rPr>
                <w:rFonts w:ascii="Calibri" w:cs="Calibri" w:eastAsia="Calibri" w:hAnsi="Calibri"/>
                <w:b/>
                <w:bCs/>
                <w:color w:val="0F172A"/>
                <w:sz w:val="19"/>
                <w:szCs w:val="19"/>
              </w:rPr>
              <w:t xml:space="preserve">Desk (My Space)</w:t>
            </w:r>
          </w:p>
        </w:tc>
        <w:tc>
          <w:tcPr>
            <w:tcW w:type="dxa" w:w="6560"/>
            <w:tcBorders>
              <w:top w:val="single" w:color="E2E8F0" w:sz="4"/>
              <w:left w:val="single" w:color="E2E8F0" w:sz="4"/>
              <w:bottom w:val="single" w:color="E2E8F0" w:sz="4"/>
              <w:right w:val="single" w:color="E2E8F0" w:sz="4"/>
            </w:tcBorders>
            <w:shd w:fill="F1F5F9" w:val="clear"/>
          </w:tcPr>
          <w:p>
            <w:pPr>
              <w:spacing w:after="60" w:before="60"/>
            </w:pPr>
            <w:r>
              <w:rPr>
                <w:rFonts w:ascii="Calibri" w:cs="Calibri" w:eastAsia="Calibri" w:hAnsi="Calibri"/>
                <w:b w:val="false"/>
                <w:bCs w:val="false"/>
                <w:color w:val="0F172A"/>
                <w:sz w:val="19"/>
                <w:szCs w:val="19"/>
              </w:rPr>
              <w:t xml:space="preserve">Tổng hợp việc &amp; đời sống: chỉ số, nhắc việc, biểu đồ trên một mặt bàn.</w:t>
            </w:r>
          </w:p>
        </w:tc>
      </w:tr>
      <w:tr>
        <w:tc>
          <w:tcPr>
            <w:tcW w:type="dxa" w:w="2800"/>
            <w:tcBorders>
              <w:top w:val="single" w:color="E2E8F0" w:sz="4"/>
              <w:left w:val="single" w:color="E2E8F0" w:sz="4"/>
              <w:bottom w:val="single" w:color="E2E8F0" w:sz="4"/>
              <w:right w:val="single" w:color="E2E8F0" w:sz="4"/>
            </w:tcBorders>
          </w:tcPr>
          <w:p>
            <w:pPr>
              <w:spacing w:after="60" w:before="60"/>
            </w:pPr>
            <w:r>
              <w:rPr>
                <w:rFonts w:ascii="Calibri" w:cs="Calibri" w:eastAsia="Calibri" w:hAnsi="Calibri"/>
                <w:b/>
                <w:bCs/>
                <w:color w:val="0F172A"/>
                <w:sz w:val="19"/>
                <w:szCs w:val="19"/>
              </w:rPr>
              <w:t xml:space="preserve">Email tích hợp AI</w:t>
            </w:r>
          </w:p>
        </w:tc>
        <w:tc>
          <w:tcPr>
            <w:tcW w:type="dxa" w:w="6560"/>
            <w:tcBorders>
              <w:top w:val="single" w:color="E2E8F0" w:sz="4"/>
              <w:left w:val="single" w:color="E2E8F0" w:sz="4"/>
              <w:bottom w:val="single" w:color="E2E8F0" w:sz="4"/>
              <w:right w:val="single" w:color="E2E8F0" w:sz="4"/>
            </w:tcBorders>
          </w:tcPr>
          <w:p>
            <w:pPr>
              <w:spacing w:after="60" w:before="60"/>
            </w:pPr>
            <w:r>
              <w:rPr>
                <w:rFonts w:ascii="Calibri" w:cs="Calibri" w:eastAsia="Calibri" w:hAnsi="Calibri"/>
                <w:b w:val="false"/>
                <w:bCs w:val="false"/>
                <w:color w:val="0F172A"/>
                <w:sz w:val="19"/>
                <w:szCs w:val="19"/>
              </w:rPr>
              <w:t xml:space="preserve">Gmail / Outlook / IMAP + AI hỗ trợ soạn thư trong Workbench.</w:t>
            </w:r>
          </w:p>
        </w:tc>
      </w:tr>
      <w:tr>
        <w:tc>
          <w:tcPr>
            <w:tcW w:type="dxa" w:w="2800"/>
            <w:tcBorders>
              <w:top w:val="single" w:color="E2E8F0" w:sz="4"/>
              <w:left w:val="single" w:color="E2E8F0" w:sz="4"/>
              <w:bottom w:val="single" w:color="E2E8F0" w:sz="4"/>
              <w:right w:val="single" w:color="E2E8F0" w:sz="4"/>
            </w:tcBorders>
            <w:shd w:fill="F1F5F9" w:val="clear"/>
          </w:tcPr>
          <w:p>
            <w:pPr>
              <w:spacing w:after="60" w:before="60"/>
            </w:pPr>
            <w:r>
              <w:rPr>
                <w:rFonts w:ascii="Calibri" w:cs="Calibri" w:eastAsia="Calibri" w:hAnsi="Calibri"/>
                <w:b/>
                <w:bCs/>
                <w:color w:val="0F172A"/>
                <w:sz w:val="19"/>
                <w:szCs w:val="19"/>
              </w:rPr>
              <w:t xml:space="preserve">Xuất Excel list tabs</w:t>
            </w:r>
          </w:p>
        </w:tc>
        <w:tc>
          <w:tcPr>
            <w:tcW w:type="dxa" w:w="6560"/>
            <w:tcBorders>
              <w:top w:val="single" w:color="E2E8F0" w:sz="4"/>
              <w:left w:val="single" w:color="E2E8F0" w:sz="4"/>
              <w:bottom w:val="single" w:color="E2E8F0" w:sz="4"/>
              <w:right w:val="single" w:color="E2E8F0" w:sz="4"/>
            </w:tcBorders>
            <w:shd w:fill="F1F5F9" w:val="clear"/>
          </w:tcPr>
          <w:p>
            <w:pPr>
              <w:spacing w:after="60" w:before="60"/>
            </w:pPr>
            <w:r>
              <w:rPr>
                <w:rFonts w:ascii="Calibri" w:cs="Calibri" w:eastAsia="Calibri" w:hAnsi="Calibri"/>
                <w:b w:val="false"/>
                <w:bCs w:val="false"/>
                <w:color w:val="0F172A"/>
                <w:sz w:val="19"/>
                <w:szCs w:val="19"/>
              </w:rPr>
              <w:t xml:space="preserve">Mọi tab danh sách (việc, lịch, gia đình, du lịch, KH…) xuất .xlsx mở ngay trong Sheets.</w:t>
            </w:r>
          </w:p>
        </w:tc>
      </w:tr>
      <w:tr>
        <w:tc>
          <w:tcPr>
            <w:tcW w:type="dxa" w:w="2800"/>
            <w:tcBorders>
              <w:top w:val="single" w:color="E2E8F0" w:sz="4"/>
              <w:left w:val="single" w:color="E2E8F0" w:sz="4"/>
              <w:bottom w:val="single" w:color="E2E8F0" w:sz="4"/>
              <w:right w:val="single" w:color="E2E8F0" w:sz="4"/>
            </w:tcBorders>
          </w:tcPr>
          <w:p>
            <w:pPr>
              <w:spacing w:after="60" w:before="60"/>
            </w:pPr>
            <w:r>
              <w:rPr>
                <w:rFonts w:ascii="Calibri" w:cs="Calibri" w:eastAsia="Calibri" w:hAnsi="Calibri"/>
                <w:b/>
                <w:bCs/>
                <w:color w:val="0F172A"/>
                <w:sz w:val="19"/>
                <w:szCs w:val="19"/>
              </w:rPr>
              <w:t xml:space="preserve">Model picker hiện đại</w:t>
            </w:r>
          </w:p>
        </w:tc>
        <w:tc>
          <w:tcPr>
            <w:tcW w:type="dxa" w:w="6560"/>
            <w:tcBorders>
              <w:top w:val="single" w:color="E2E8F0" w:sz="4"/>
              <w:left w:val="single" w:color="E2E8F0" w:sz="4"/>
              <w:bottom w:val="single" w:color="E2E8F0" w:sz="4"/>
              <w:right w:val="single" w:color="E2E8F0" w:sz="4"/>
            </w:tcBorders>
          </w:tcPr>
          <w:p>
            <w:pPr>
              <w:spacing w:after="60" w:before="60"/>
            </w:pPr>
            <w:r>
              <w:rPr>
                <w:rFonts w:ascii="Calibri" w:cs="Calibri" w:eastAsia="Calibri" w:hAnsi="Calibri"/>
                <w:b w:val="false"/>
                <w:bCs w:val="false"/>
                <w:color w:val="0F172A"/>
                <w:sz w:val="19"/>
                <w:szCs w:val="19"/>
              </w:rPr>
              <w:t xml:space="preserve">Chat tự nhiên chọn Claude / GPT / Gemini / DeepSeek / Kimi / Grok… qua OpenRouter.</w:t>
            </w:r>
          </w:p>
        </w:tc>
      </w:tr>
    </w:tbl>
    <w:p>
      <w:pPr>
        <w:pStyle w:val="Heading1"/>
        <w:spacing w:after="140" w:before="280"/>
      </w:pPr>
      <w:r>
        <w:rPr>
          <w:rFonts w:ascii="Calibri" w:cs="Calibri" w:eastAsia="Calibri" w:hAnsi="Calibri"/>
          <w:b/>
          <w:bCs/>
          <w:color w:val="0F172A"/>
          <w:sz w:val="32"/>
          <w:szCs w:val="32"/>
        </w:rPr>
        <w:t xml:space="preserve">4. Tính năng hữu dụng cao (dùng hàng ngày)</w:t>
      </w:r>
    </w:p>
    <w:p>
      <w:pPr>
        <w:pStyle w:val="Heading3"/>
        <w:spacing w:after="80" w:before="160"/>
      </w:pPr>
      <w:r>
        <w:rPr>
          <w:rFonts w:ascii="Calibri" w:cs="Calibri" w:eastAsia="Calibri" w:hAnsi="Calibri"/>
          <w:b/>
          <w:bCs/>
          <w:color w:val="0F172A"/>
          <w:sz w:val="22"/>
          <w:szCs w:val="22"/>
        </w:rPr>
        <w:t xml:space="preserve">Làm việc &amp; năng suất</w:t>
      </w:r>
    </w:p>
    <w:p>
      <w:pPr>
        <w:pStyle w:val="ListParagraph"/>
        <w:numPr>
          <w:ilvl w:val="0"/>
          <w:numId w:val="2"/>
        </w:numPr>
        <w:spacing w:after="60" w:line="276"/>
      </w:pPr>
      <w:r>
        <w:rPr>
          <w:rFonts w:ascii="Calibri" w:cs="Calibri" w:eastAsia="Calibri" w:hAnsi="Calibri"/>
          <w:color w:val="0F172A"/>
          <w:sz w:val="21"/>
          <w:szCs w:val="21"/>
        </w:rPr>
        <w:t xml:space="preserve">Công việc: List / Kanban / Lịch / Dashboard; ưu tiên, hạn, tag, đính kèm.</w:t>
      </w:r>
    </w:p>
    <w:p>
      <w:pPr>
        <w:pStyle w:val="ListParagraph"/>
        <w:numPr>
          <w:ilvl w:val="0"/>
          <w:numId w:val="2"/>
        </w:numPr>
        <w:spacing w:after="60" w:line="276"/>
      </w:pPr>
      <w:r>
        <w:rPr>
          <w:rFonts w:ascii="Calibri" w:cs="Calibri" w:eastAsia="Calibri" w:hAnsi="Calibri"/>
          <w:color w:val="0F172A"/>
          <w:sz w:val="21"/>
          <w:szCs w:val="21"/>
        </w:rPr>
        <w:t xml:space="preserve">Lịch: xem calendar hoặc danh sách; đồng bộ sự kiện theo vai trò.</w:t>
      </w:r>
    </w:p>
    <w:p>
      <w:pPr>
        <w:pStyle w:val="ListParagraph"/>
        <w:numPr>
          <w:ilvl w:val="0"/>
          <w:numId w:val="2"/>
        </w:numPr>
        <w:spacing w:after="60" w:line="276"/>
      </w:pPr>
      <w:r>
        <w:rPr>
          <w:rFonts w:ascii="Calibri" w:cs="Calibri" w:eastAsia="Calibri" w:hAnsi="Calibri"/>
          <w:color w:val="0F172A"/>
          <w:sz w:val="21"/>
          <w:szCs w:val="21"/>
        </w:rPr>
        <w:t xml:space="preserve">Ghi chú ghim (sticky) kéo–thả trên bảng.</w:t>
      </w:r>
    </w:p>
    <w:p>
      <w:pPr>
        <w:pStyle w:val="ListParagraph"/>
        <w:numPr>
          <w:ilvl w:val="0"/>
          <w:numId w:val="2"/>
        </w:numPr>
        <w:spacing w:after="60" w:line="276"/>
      </w:pPr>
      <w:r>
        <w:rPr>
          <w:rFonts w:ascii="Calibri" w:cs="Calibri" w:eastAsia="Calibri" w:hAnsi="Calibri"/>
          <w:color w:val="0F172A"/>
          <w:sz w:val="21"/>
          <w:szCs w:val="21"/>
        </w:rPr>
        <w:t xml:space="preserve">Biểu mẫu &amp; hồ sơ cá nhân để điền nhanh khi soạn văn bản.</w:t>
      </w:r>
    </w:p>
    <w:p>
      <w:pPr>
        <w:pStyle w:val="ListParagraph"/>
        <w:numPr>
          <w:ilvl w:val="0"/>
          <w:numId w:val="2"/>
        </w:numPr>
        <w:spacing w:after="60" w:line="276"/>
      </w:pPr>
      <w:r>
        <w:rPr>
          <w:rFonts w:ascii="Calibri" w:cs="Calibri" w:eastAsia="Calibri" w:hAnsi="Calibri"/>
          <w:color w:val="0F172A"/>
          <w:sz w:val="21"/>
          <w:szCs w:val="21"/>
        </w:rPr>
        <w:t xml:space="preserve">Tri thức + Tài liệu theo gói: giữ ngữ cảnh bài giảng / dự án / vụ việc.</w:t>
      </w:r>
    </w:p>
    <w:p>
      <w:pPr>
        <w:pStyle w:val="Heading3"/>
        <w:spacing w:after="80" w:before="160"/>
      </w:pPr>
      <w:r>
        <w:rPr>
          <w:rFonts w:ascii="Calibri" w:cs="Calibri" w:eastAsia="Calibri" w:hAnsi="Calibri"/>
          <w:b/>
          <w:bCs/>
          <w:color w:val="0F172A"/>
          <w:sz w:val="22"/>
          <w:szCs w:val="22"/>
        </w:rPr>
        <w:t xml:space="preserve">Đời sống cá nhân</w:t>
      </w:r>
    </w:p>
    <w:p>
      <w:pPr>
        <w:pStyle w:val="ListParagraph"/>
        <w:numPr>
          <w:ilvl w:val="0"/>
          <w:numId w:val="2"/>
        </w:numPr>
        <w:spacing w:after="60" w:line="276"/>
      </w:pPr>
      <w:r>
        <w:rPr>
          <w:rFonts w:ascii="Calibri" w:cs="Calibri" w:eastAsia="Calibri" w:hAnsi="Calibri"/>
          <w:color w:val="0F172A"/>
          <w:sz w:val="21"/>
          <w:szCs w:val="21"/>
        </w:rPr>
        <w:t xml:space="preserve">Tài chính: mục tiêu tiết kiệm, chi tiêu theo danh mục, theo dõi đầu tư.</w:t>
      </w:r>
    </w:p>
    <w:p>
      <w:pPr>
        <w:pStyle w:val="ListParagraph"/>
        <w:numPr>
          <w:ilvl w:val="0"/>
          <w:numId w:val="2"/>
        </w:numPr>
        <w:spacing w:after="60" w:line="276"/>
      </w:pPr>
      <w:r>
        <w:rPr>
          <w:rFonts w:ascii="Calibri" w:cs="Calibri" w:eastAsia="Calibri" w:hAnsi="Calibri"/>
          <w:color w:val="0F172A"/>
          <w:sz w:val="21"/>
          <w:szCs w:val="21"/>
        </w:rPr>
        <w:t xml:space="preserve">Sức khoẻ: chỉ số (cân, huyết áp, ngủ…), chạy bộ, yoga, thể thao, ăn kiêng, IF, ăn chay.</w:t>
      </w:r>
    </w:p>
    <w:p>
      <w:pPr>
        <w:pStyle w:val="ListParagraph"/>
        <w:numPr>
          <w:ilvl w:val="0"/>
          <w:numId w:val="2"/>
        </w:numPr>
        <w:spacing w:after="60" w:line="276"/>
      </w:pPr>
      <w:r>
        <w:rPr>
          <w:rFonts w:ascii="Calibri" w:cs="Calibri" w:eastAsia="Calibri" w:hAnsi="Calibri"/>
          <w:color w:val="0F172A"/>
          <w:sz w:val="21"/>
          <w:szCs w:val="21"/>
        </w:rPr>
        <w:t xml:space="preserve">Gia đình: thành viên, đồng hành cùng con, thuốc, chi tiêu nhà, gia phả, cột mốc.</w:t>
      </w:r>
    </w:p>
    <w:p>
      <w:pPr>
        <w:pStyle w:val="ListParagraph"/>
        <w:numPr>
          <w:ilvl w:val="0"/>
          <w:numId w:val="2"/>
        </w:numPr>
        <w:spacing w:after="60" w:line="276"/>
      </w:pPr>
      <w:r>
        <w:rPr>
          <w:rFonts w:ascii="Calibri" w:cs="Calibri" w:eastAsia="Calibri" w:hAnsi="Calibri"/>
          <w:color w:val="0F172A"/>
          <w:sz w:val="21"/>
          <w:szCs w:val="21"/>
        </w:rPr>
        <w:t xml:space="preserve">Bạn bè: hồ sơ, sự kiện, kỷ niệm / sinh nhật.</w:t>
      </w:r>
    </w:p>
    <w:p>
      <w:pPr>
        <w:pStyle w:val="ListParagraph"/>
        <w:numPr>
          <w:ilvl w:val="0"/>
          <w:numId w:val="2"/>
        </w:numPr>
        <w:spacing w:after="60" w:line="276"/>
      </w:pPr>
      <w:r>
        <w:rPr>
          <w:rFonts w:ascii="Calibri" w:cs="Calibri" w:eastAsia="Calibri" w:hAnsi="Calibri"/>
          <w:color w:val="0F172A"/>
          <w:sz w:val="21"/>
          <w:szCs w:val="21"/>
        </w:rPr>
        <w:t xml:space="preserve">Thú cưng: hồ sơ, album ảnh, lịch chăm sóc — lưu trên máy.</w:t>
      </w:r>
    </w:p>
    <w:p>
      <w:pPr>
        <w:pStyle w:val="ListParagraph"/>
        <w:numPr>
          <w:ilvl w:val="0"/>
          <w:numId w:val="2"/>
        </w:numPr>
        <w:spacing w:after="60" w:line="276"/>
      </w:pPr>
      <w:r>
        <w:rPr>
          <w:rFonts w:ascii="Calibri" w:cs="Calibri" w:eastAsia="Calibri" w:hAnsi="Calibri"/>
          <w:color w:val="0F172A"/>
          <w:sz w:val="21"/>
          <w:szCs w:val="21"/>
        </w:rPr>
        <w:t xml:space="preserve">Du lịch: chuyến đi, checklist chuẩn bị, hành trình; soạn Docs gắn gói Tài liệu.</w:t>
      </w:r>
    </w:p>
    <w:p>
      <w:pPr>
        <w:pStyle w:val="Heading3"/>
        <w:spacing w:after="80" w:before="160"/>
      </w:pPr>
      <w:r>
        <w:rPr>
          <w:rFonts w:ascii="Calibri" w:cs="Calibri" w:eastAsia="Calibri" w:hAnsi="Calibri"/>
          <w:b/>
          <w:bCs/>
          <w:color w:val="0F172A"/>
          <w:sz w:val="22"/>
          <w:szCs w:val="22"/>
        </w:rPr>
        <w:t xml:space="preserve">Chuyên môn / giáo dục (khi bật)</w:t>
      </w:r>
    </w:p>
    <w:p>
      <w:pPr>
        <w:pStyle w:val="ListParagraph"/>
        <w:numPr>
          <w:ilvl w:val="0"/>
          <w:numId w:val="2"/>
        </w:numPr>
        <w:spacing w:after="60" w:line="276"/>
      </w:pPr>
      <w:r>
        <w:rPr>
          <w:rFonts w:ascii="Calibri" w:cs="Calibri" w:eastAsia="Calibri" w:hAnsi="Calibri"/>
          <w:color w:val="0F172A"/>
          <w:sz w:val="21"/>
          <w:szCs w:val="21"/>
        </w:rPr>
        <w:t xml:space="preserve">Giáo viên: học sinh–phụ huynh, sổ điểm, điểm danh, TKB, ngân hàng câu hỏi + Excel IO.</w:t>
      </w:r>
    </w:p>
    <w:p>
      <w:pPr>
        <w:pStyle w:val="ListParagraph"/>
        <w:numPr>
          <w:ilvl w:val="0"/>
          <w:numId w:val="2"/>
        </w:numPr>
        <w:spacing w:after="60" w:line="276"/>
      </w:pPr>
      <w:r>
        <w:rPr>
          <w:rFonts w:ascii="Calibri" w:cs="Calibri" w:eastAsia="Calibri" w:hAnsi="Calibri"/>
          <w:color w:val="0F172A"/>
          <w:sz w:val="21"/>
          <w:szCs w:val="21"/>
        </w:rPr>
        <w:t xml:space="preserve">Pháp lý: khách hàng, hợp đồng, vụ việc + soạn brief Docs.</w:t>
      </w:r>
    </w:p>
    <w:p>
      <w:pPr>
        <w:pStyle w:val="Heading1"/>
        <w:spacing w:after="140" w:before="280"/>
      </w:pPr>
      <w:r>
        <w:rPr>
          <w:rFonts w:ascii="Calibri" w:cs="Calibri" w:eastAsia="Calibri" w:hAnsi="Calibri"/>
          <w:b/>
          <w:bCs/>
          <w:color w:val="0F172A"/>
          <w:sz w:val="32"/>
          <w:szCs w:val="32"/>
        </w:rPr>
        <w:t xml:space="preserve">5. Các ưu điểm hệ thống</w:t>
      </w:r>
    </w:p>
    <w:p>
      <w:pPr>
        <w:pStyle w:val="ListParagraph"/>
        <w:numPr>
          <w:ilvl w:val="0"/>
          <w:numId w:val="2"/>
        </w:numPr>
        <w:spacing w:after="60" w:line="276"/>
      </w:pPr>
      <w:r>
        <w:rPr>
          <w:rFonts w:ascii="Calibri" w:cs="Calibri" w:eastAsia="Calibri" w:hAnsi="Calibri"/>
          <w:b/>
          <w:bCs/>
          <w:color w:val="0F172A"/>
          <w:sz w:val="21"/>
          <w:szCs w:val="21"/>
        </w:rPr>
        <w:t xml:space="preserve">Cài trên máy khách — </w:t>
      </w:r>
      <w:r>
        <w:rPr>
          <w:rFonts w:ascii="Calibri" w:cs="Calibri" w:eastAsia="Calibri" w:hAnsi="Calibri"/>
          <w:color w:val="0F172A"/>
          <w:sz w:val="21"/>
          <w:szCs w:val="21"/>
        </w:rPr>
        <w:t xml:space="preserve">file Office và dữ liệu Workbench ưu tiên local; làm việc được khi AI/cloud offline (soạn thảo &amp; Workbench).</w:t>
      </w:r>
    </w:p>
    <w:p>
      <w:pPr>
        <w:pStyle w:val="ListParagraph"/>
        <w:numPr>
          <w:ilvl w:val="0"/>
          <w:numId w:val="2"/>
        </w:numPr>
        <w:spacing w:after="60" w:line="276"/>
      </w:pPr>
      <w:r>
        <w:rPr>
          <w:rFonts w:ascii="Calibri" w:cs="Calibri" w:eastAsia="Calibri" w:hAnsi="Calibri"/>
          <w:b/>
          <w:bCs/>
          <w:color w:val="0F172A"/>
          <w:sz w:val="21"/>
          <w:szCs w:val="21"/>
        </w:rPr>
        <w:t xml:space="preserve">Một nền tảng thay nhiều app — </w:t>
      </w:r>
      <w:r>
        <w:rPr>
          <w:rFonts w:ascii="Calibri" w:cs="Calibri" w:eastAsia="Calibri" w:hAnsi="Calibri"/>
          <w:color w:val="0F172A"/>
          <w:sz w:val="21"/>
          <w:szCs w:val="21"/>
        </w:rPr>
        <w:t xml:space="preserve">Office + quản trị đời sống + trợ lý AI trong một cửa sổ.</w:t>
      </w:r>
    </w:p>
    <w:p>
      <w:pPr>
        <w:pStyle w:val="ListParagraph"/>
        <w:numPr>
          <w:ilvl w:val="0"/>
          <w:numId w:val="2"/>
        </w:numPr>
        <w:spacing w:after="60" w:line="276"/>
      </w:pPr>
      <w:r>
        <w:rPr>
          <w:rFonts w:ascii="Calibri" w:cs="Calibri" w:eastAsia="Calibri" w:hAnsi="Calibri"/>
          <w:b/>
          <w:bCs/>
          <w:color w:val="0F172A"/>
          <w:sz w:val="21"/>
          <w:szCs w:val="21"/>
        </w:rPr>
        <w:t xml:space="preserve">AI có kiểm soát — </w:t>
      </w:r>
      <w:r>
        <w:rPr>
          <w:rFonts w:ascii="Calibri" w:cs="Calibri" w:eastAsia="Calibri" w:hAnsi="Calibri"/>
          <w:color w:val="0F172A"/>
          <w:sz w:val="21"/>
          <w:szCs w:val="21"/>
        </w:rPr>
        <w:t xml:space="preserve">lệnh rõ đi router hành động; chat tự nhiên chỉ khi opt-in; tạo slide có bước duyệt dàn bài.</w:t>
      </w:r>
    </w:p>
    <w:p>
      <w:pPr>
        <w:pStyle w:val="ListParagraph"/>
        <w:numPr>
          <w:ilvl w:val="0"/>
          <w:numId w:val="2"/>
        </w:numPr>
        <w:spacing w:after="60" w:line="276"/>
      </w:pPr>
      <w:r>
        <w:rPr>
          <w:rFonts w:ascii="Calibri" w:cs="Calibri" w:eastAsia="Calibri" w:hAnsi="Calibri"/>
          <w:b/>
          <w:bCs/>
          <w:color w:val="0F172A"/>
          <w:sz w:val="21"/>
          <w:szCs w:val="21"/>
        </w:rPr>
        <w:t xml:space="preserve">Vai trò thực tế — </w:t>
      </w:r>
      <w:r>
        <w:rPr>
          <w:rFonts w:ascii="Calibri" w:cs="Calibri" w:eastAsia="Calibri" w:hAnsi="Calibri"/>
          <w:color w:val="0F172A"/>
          <w:sz w:val="21"/>
          <w:szCs w:val="21"/>
        </w:rPr>
        <w:t xml:space="preserve">không chỉ “chatbot”; có mẫu &amp; kỹ năng theo nghề (GV, luật, mua sắm…).</w:t>
      </w:r>
    </w:p>
    <w:p>
      <w:pPr>
        <w:pStyle w:val="ListParagraph"/>
        <w:numPr>
          <w:ilvl w:val="0"/>
          <w:numId w:val="2"/>
        </w:numPr>
        <w:spacing w:after="60" w:line="276"/>
      </w:pPr>
      <w:r>
        <w:rPr>
          <w:rFonts w:ascii="Calibri" w:cs="Calibri" w:eastAsia="Calibri" w:hAnsi="Calibri"/>
          <w:b/>
          <w:bCs/>
          <w:color w:val="0F172A"/>
          <w:sz w:val="21"/>
          <w:szCs w:val="21"/>
        </w:rPr>
        <w:t xml:space="preserve">Xuất nhập thân thiện — </w:t>
      </w:r>
      <w:r>
        <w:rPr>
          <w:rFonts w:ascii="Calibri" w:cs="Calibri" w:eastAsia="Calibri" w:hAnsi="Calibri"/>
          <w:color w:val="0F172A"/>
          <w:sz w:val="21"/>
          <w:szCs w:val="21"/>
        </w:rPr>
        <w:t xml:space="preserve">Excel cho list; Docs/Slides từ tóm tắt; backup local.</w:t>
      </w:r>
    </w:p>
    <w:p>
      <w:pPr>
        <w:pStyle w:val="ListParagraph"/>
        <w:numPr>
          <w:ilvl w:val="0"/>
          <w:numId w:val="2"/>
        </w:numPr>
        <w:spacing w:after="60" w:line="276"/>
      </w:pPr>
      <w:r>
        <w:rPr>
          <w:rFonts w:ascii="Calibri" w:cs="Calibri" w:eastAsia="Calibri" w:hAnsi="Calibri"/>
          <w:b/>
          <w:bCs/>
          <w:color w:val="0F172A"/>
          <w:sz w:val="21"/>
          <w:szCs w:val="21"/>
        </w:rPr>
        <w:t xml:space="preserve">Thương hiệu &amp; UI đồng bộ — </w:t>
      </w:r>
      <w:r>
        <w:rPr>
          <w:rFonts w:ascii="Calibri" w:cs="Calibri" w:eastAsia="Calibri" w:hAnsi="Calibri"/>
          <w:color w:val="0F172A"/>
          <w:sz w:val="21"/>
          <w:szCs w:val="21"/>
        </w:rPr>
        <w:t xml:space="preserve">theme, i18n, accent theo app; trải nghiệm desktop native.</w:t>
      </w:r>
    </w:p>
    <w:p>
      <w:pPr>
        <w:pStyle w:val="ListParagraph"/>
        <w:numPr>
          <w:ilvl w:val="0"/>
          <w:numId w:val="2"/>
        </w:numPr>
        <w:spacing w:after="60" w:line="276"/>
      </w:pPr>
      <w:r>
        <w:rPr>
          <w:rFonts w:ascii="Calibri" w:cs="Calibri" w:eastAsia="Calibri" w:hAnsi="Calibri"/>
          <w:b/>
          <w:bCs/>
          <w:color w:val="0F172A"/>
          <w:sz w:val="21"/>
          <w:szCs w:val="21"/>
        </w:rPr>
        <w:t xml:space="preserve">Mở rộng có lộ trình — </w:t>
      </w:r>
      <w:r>
        <w:rPr>
          <w:rFonts w:ascii="Calibri" w:cs="Calibri" w:eastAsia="Calibri" w:hAnsi="Calibri"/>
          <w:color w:val="0F172A"/>
          <w:sz w:val="21"/>
          <w:szCs w:val="21"/>
        </w:rPr>
        <w:t xml:space="preserve">Free → Personal (Bridge) → Pro/Team; Token Hub mua thêm khi cần.</w:t>
      </w:r>
    </w:p>
    <w:p>
      <w:pPr>
        <w:pStyle w:val="Heading1"/>
        <w:spacing w:after="140" w:before="280"/>
      </w:pPr>
      <w:r>
        <w:rPr>
          <w:rFonts w:ascii="Calibri" w:cs="Calibri" w:eastAsia="Calibri" w:hAnsi="Calibri"/>
          <w:b/>
          <w:bCs/>
          <w:color w:val="0F172A"/>
          <w:sz w:val="32"/>
          <w:szCs w:val="32"/>
        </w:rPr>
        <w:t xml:space="preserve">6. Năng lực xử lý AI chuyên sâu</w:t>
      </w:r>
    </w:p>
    <w:p>
      <w:pPr>
        <w:pStyle w:val="Heading2"/>
        <w:spacing w:after="100" w:before="220"/>
      </w:pPr>
      <w:r>
        <w:rPr>
          <w:rFonts w:ascii="Calibri" w:cs="Calibri" w:eastAsia="Calibri" w:hAnsi="Calibri"/>
          <w:b/>
          <w:bCs/>
          <w:color w:val="0F7FFF"/>
          <w:sz w:val="26"/>
          <w:szCs w:val="26"/>
        </w:rPr>
        <w:t xml:space="preserve">6.1. Lớp trợ lý shell (uniAI / My AI)</w:t>
      </w:r>
    </w:p>
    <w:p>
      <w:pPr>
        <w:pStyle w:val="ListParagraph"/>
        <w:numPr>
          <w:ilvl w:val="0"/>
          <w:numId w:val="2"/>
        </w:numPr>
        <w:spacing w:after="60" w:line="276"/>
      </w:pPr>
      <w:r>
        <w:rPr>
          <w:rFonts w:ascii="Calibri" w:cs="Calibri" w:eastAsia="Calibri" w:hAnsi="Calibri"/>
          <w:color w:val="0F172A"/>
          <w:sz w:val="21"/>
          <w:szCs w:val="21"/>
        </w:rPr>
        <w:t xml:space="preserve">Hiểu ngôn ngữ tự nhiên tiếng Việt / Anh; trả lời ngắn, gợi ý hành động tiếp theo.</w:t>
      </w:r>
    </w:p>
    <w:p>
      <w:pPr>
        <w:pStyle w:val="ListParagraph"/>
        <w:numPr>
          <w:ilvl w:val="0"/>
          <w:numId w:val="2"/>
        </w:numPr>
        <w:spacing w:after="60" w:line="276"/>
      </w:pPr>
      <w:r>
        <w:rPr>
          <w:rFonts w:ascii="Calibri" w:cs="Calibri" w:eastAsia="Calibri" w:hAnsi="Calibri"/>
          <w:color w:val="0F172A"/>
          <w:sz w:val="21"/>
          <w:szCs w:val="21"/>
        </w:rPr>
        <w:t xml:space="preserve">Tóm tắt tệp đính kèm và ngữ cảnh máy thành báo cáo có cấu trúc (sections, next actions, chart).</w:t>
      </w:r>
    </w:p>
    <w:p>
      <w:pPr>
        <w:pStyle w:val="ListParagraph"/>
        <w:numPr>
          <w:ilvl w:val="0"/>
          <w:numId w:val="2"/>
        </w:numPr>
        <w:spacing w:after="60" w:line="276"/>
      </w:pPr>
      <w:r>
        <w:rPr>
          <w:rFonts w:ascii="Calibri" w:cs="Calibri" w:eastAsia="Calibri" w:hAnsi="Calibri"/>
          <w:color w:val="0F172A"/>
          <w:sz w:val="21"/>
          <w:szCs w:val="21"/>
        </w:rPr>
        <w:t xml:space="preserve">Biểu đồ tóm tắt (cột / donut) chất lượng dashboard; xuất kèm SVG khi mở Docs.</w:t>
      </w:r>
    </w:p>
    <w:p>
      <w:pPr>
        <w:pStyle w:val="ListParagraph"/>
        <w:numPr>
          <w:ilvl w:val="0"/>
          <w:numId w:val="2"/>
        </w:numPr>
        <w:spacing w:after="60" w:line="276"/>
      </w:pPr>
      <w:r>
        <w:rPr>
          <w:rFonts w:ascii="Calibri" w:cs="Calibri" w:eastAsia="Calibri" w:hAnsi="Calibri"/>
          <w:color w:val="0F172A"/>
          <w:sz w:val="21"/>
          <w:szCs w:val="21"/>
        </w:rPr>
        <w:t xml:space="preserve">Chuyển báo cáo → AI Slides (generate_deck + review outline) hoặc AI Docs.</w:t>
      </w:r>
    </w:p>
    <w:p>
      <w:pPr>
        <w:pStyle w:val="ListParagraph"/>
        <w:numPr>
          <w:ilvl w:val="0"/>
          <w:numId w:val="2"/>
        </w:numPr>
        <w:spacing w:after="60" w:line="276"/>
      </w:pPr>
      <w:r>
        <w:rPr>
          <w:rFonts w:ascii="Calibri" w:cs="Calibri" w:eastAsia="Calibri" w:hAnsi="Calibri"/>
          <w:color w:val="0F172A"/>
          <w:sz w:val="21"/>
          <w:szCs w:val="21"/>
        </w:rPr>
        <w:t xml:space="preserve">Chọn model mạnh (Claude Opus/Sonnet 5.5, GPT-5.6, Gemini 3.x, DeepSeek V4, …) hoặc Auto.</w:t>
      </w:r>
    </w:p>
    <w:p>
      <w:pPr>
        <w:pStyle w:val="Heading2"/>
        <w:spacing w:after="100" w:before="220"/>
      </w:pPr>
      <w:r>
        <w:rPr>
          <w:rFonts w:ascii="Calibri" w:cs="Calibri" w:eastAsia="Calibri" w:hAnsi="Calibri"/>
          <w:b/>
          <w:bCs/>
          <w:color w:val="0F7FFF"/>
          <w:sz w:val="26"/>
          <w:szCs w:val="26"/>
        </w:rPr>
        <w:t xml:space="preserve">6.2. AI trong từng app Office</w:t>
      </w:r>
    </w:p>
    <w:p>
      <w:pPr>
        <w:pStyle w:val="ListParagraph"/>
        <w:numPr>
          <w:ilvl w:val="0"/>
          <w:numId w:val="2"/>
        </w:numPr>
        <w:spacing w:after="60" w:line="276"/>
      </w:pPr>
      <w:r>
        <w:rPr>
          <w:rFonts w:ascii="Calibri" w:cs="Calibri" w:eastAsia="Calibri" w:hAnsi="Calibri"/>
          <w:b/>
          <w:bCs/>
          <w:color w:val="0F172A"/>
          <w:sz w:val="21"/>
          <w:szCs w:val="21"/>
        </w:rPr>
        <w:t xml:space="preserve">Docs: </w:t>
      </w:r>
      <w:r>
        <w:rPr>
          <w:rFonts w:ascii="Calibri" w:cs="Calibri" w:eastAsia="Calibri" w:hAnsi="Calibri"/>
          <w:color w:val="0F172A"/>
          <w:sz w:val="21"/>
          <w:szCs w:val="21"/>
        </w:rPr>
        <w:t xml:space="preserve">viết/chỉnh đoạn, tóm tắt, điền mẫu, tạo báo cáo từ brief.</w:t>
      </w:r>
    </w:p>
    <w:p>
      <w:pPr>
        <w:pStyle w:val="ListParagraph"/>
        <w:numPr>
          <w:ilvl w:val="0"/>
          <w:numId w:val="2"/>
        </w:numPr>
        <w:spacing w:after="60" w:line="276"/>
      </w:pPr>
      <w:r>
        <w:rPr>
          <w:rFonts w:ascii="Calibri" w:cs="Calibri" w:eastAsia="Calibri" w:hAnsi="Calibri"/>
          <w:b/>
          <w:bCs/>
          <w:color w:val="0F172A"/>
          <w:sz w:val="21"/>
          <w:szCs w:val="21"/>
        </w:rPr>
        <w:t xml:space="preserve">Sheets: </w:t>
      </w:r>
      <w:r>
        <w:rPr>
          <w:rFonts w:ascii="Calibri" w:cs="Calibri" w:eastAsia="Calibri" w:hAnsi="Calibri"/>
          <w:color w:val="0F172A"/>
          <w:sz w:val="21"/>
          <w:szCs w:val="21"/>
        </w:rPr>
        <w:t xml:space="preserve">hỏi–đáp số liệu, gợi ý công thức/phân tích, hỗ trợ nhập liệu.</w:t>
      </w:r>
    </w:p>
    <w:p>
      <w:pPr>
        <w:pStyle w:val="ListParagraph"/>
        <w:numPr>
          <w:ilvl w:val="0"/>
          <w:numId w:val="2"/>
        </w:numPr>
        <w:spacing w:after="60" w:line="276"/>
      </w:pPr>
      <w:r>
        <w:rPr>
          <w:rFonts w:ascii="Calibri" w:cs="Calibri" w:eastAsia="Calibri" w:hAnsi="Calibri"/>
          <w:b/>
          <w:bCs/>
          <w:color w:val="0F172A"/>
          <w:sz w:val="21"/>
          <w:szCs w:val="21"/>
        </w:rPr>
        <w:t xml:space="preserve">Slides: </w:t>
      </w:r>
      <w:r>
        <w:rPr>
          <w:rFonts w:ascii="Calibri" w:cs="Calibri" w:eastAsia="Calibri" w:hAnsi="Calibri"/>
          <w:color w:val="0F172A"/>
          <w:sz w:val="21"/>
          <w:szCs w:val="21"/>
        </w:rPr>
        <w:t xml:space="preserve">lập kế hoạch deck, sinh trang theo style skill, chỉnh trang/element bằng tool chuyên biệt.</w:t>
      </w:r>
    </w:p>
    <w:p>
      <w:pPr>
        <w:pStyle w:val="ListParagraph"/>
        <w:numPr>
          <w:ilvl w:val="0"/>
          <w:numId w:val="2"/>
        </w:numPr>
        <w:spacing w:after="60" w:line="276"/>
      </w:pPr>
      <w:r>
        <w:rPr>
          <w:rFonts w:ascii="Calibri" w:cs="Calibri" w:eastAsia="Calibri" w:hAnsi="Calibri"/>
          <w:b/>
          <w:bCs/>
          <w:color w:val="0F172A"/>
          <w:sz w:val="21"/>
          <w:szCs w:val="21"/>
        </w:rPr>
        <w:t xml:space="preserve">PDF / MD / HTML: </w:t>
      </w:r>
      <w:r>
        <w:rPr>
          <w:rFonts w:ascii="Calibri" w:cs="Calibri" w:eastAsia="Calibri" w:hAnsi="Calibri"/>
          <w:color w:val="0F172A"/>
          <w:sz w:val="21"/>
          <w:szCs w:val="21"/>
        </w:rPr>
        <w:t xml:space="preserve">hỗ trợ đọc–sửa–chuyển đổi trong luồng AI panel chung.</w:t>
      </w:r>
    </w:p>
    <w:p>
      <w:pPr>
        <w:pStyle w:val="Heading2"/>
        <w:spacing w:after="100" w:before="220"/>
      </w:pPr>
      <w:r>
        <w:rPr>
          <w:rFonts w:ascii="Calibri" w:cs="Calibri" w:eastAsia="Calibri" w:hAnsi="Calibri"/>
          <w:b/>
          <w:bCs/>
          <w:color w:val="0F7FFF"/>
          <w:sz w:val="26"/>
          <w:szCs w:val="26"/>
        </w:rPr>
        <w:t xml:space="preserve">6.3. Kỹ năng &amp; workflow theo vai trò</w:t>
      </w:r>
    </w:p>
    <w:p>
      <w:pPr>
        <w:pStyle w:val="ListParagraph"/>
        <w:numPr>
          <w:ilvl w:val="0"/>
          <w:numId w:val="2"/>
        </w:numPr>
        <w:spacing w:after="60" w:line="276"/>
      </w:pPr>
      <w:r>
        <w:rPr>
          <w:rFonts w:ascii="Calibri" w:cs="Calibri" w:eastAsia="Calibri" w:hAnsi="Calibri"/>
          <w:color w:val="0F172A"/>
          <w:sz w:val="21"/>
          <w:szCs w:val="21"/>
        </w:rPr>
        <w:t xml:space="preserve">Skill domains + prompt tái sử dụng trong pillar Kỹ năng.</w:t>
      </w:r>
    </w:p>
    <w:p>
      <w:pPr>
        <w:pStyle w:val="ListParagraph"/>
        <w:numPr>
          <w:ilvl w:val="0"/>
          <w:numId w:val="2"/>
        </w:numPr>
        <w:spacing w:after="60" w:line="276"/>
      </w:pPr>
      <w:r>
        <w:rPr>
          <w:rFonts w:ascii="Calibri" w:cs="Calibri" w:eastAsia="Calibri" w:hAnsi="Calibri"/>
          <w:color w:val="0F172A"/>
          <w:sz w:val="21"/>
          <w:szCs w:val="21"/>
        </w:rPr>
        <w:t xml:space="preserve">Workflow giáo dục (giáo án → slide → phiếu), pháp lý (rà soát HĐ, tóm tắt vụ…), mua sắm (RFQ, so sánh…).</w:t>
      </w:r>
    </w:p>
    <w:p>
      <w:pPr>
        <w:pStyle w:val="ListParagraph"/>
        <w:numPr>
          <w:ilvl w:val="0"/>
          <w:numId w:val="2"/>
        </w:numPr>
        <w:spacing w:after="60" w:line="276"/>
      </w:pPr>
      <w:r>
        <w:rPr>
          <w:rFonts w:ascii="Calibri" w:cs="Calibri" w:eastAsia="Calibri" w:hAnsi="Calibri"/>
          <w:color w:val="0F172A"/>
          <w:sz w:val="21"/>
          <w:szCs w:val="21"/>
        </w:rPr>
        <w:t xml:space="preserve">Agent intent: nhận diện ý định mở module Workbench / pillar từ ngôn ngữ người dùng.</w:t>
      </w:r>
    </w:p>
    <w:p>
      <w:pPr>
        <w:pStyle w:val="Heading2"/>
        <w:spacing w:after="100" w:before="220"/>
      </w:pPr>
      <w:r>
        <w:rPr>
          <w:rFonts w:ascii="Calibri" w:cs="Calibri" w:eastAsia="Calibri" w:hAnsi="Calibri"/>
          <w:b/>
          <w:bCs/>
          <w:color w:val="0F7FFF"/>
          <w:sz w:val="26"/>
          <w:szCs w:val="26"/>
        </w:rPr>
        <w:t xml:space="preserve">6.4. Hạ tầng AI</w:t>
      </w:r>
    </w:p>
    <w:p>
      <w:pPr>
        <w:pStyle w:val="ListParagraph"/>
        <w:numPr>
          <w:ilvl w:val="0"/>
          <w:numId w:val="2"/>
        </w:numPr>
        <w:spacing w:after="60" w:line="276"/>
      </w:pPr>
      <w:r>
        <w:rPr>
          <w:rFonts w:ascii="Calibri" w:cs="Calibri" w:eastAsia="Calibri" w:hAnsi="Calibri"/>
          <w:color w:val="0F172A"/>
          <w:sz w:val="21"/>
          <w:szCs w:val="21"/>
        </w:rPr>
        <w:t xml:space="preserve">UniAI (OpenRouter Token Hub) + BYOK nhiều nhà cung cấp (Anthropic, OpenAI, Gemini, DeepSeek, Kimi, GLM, Qwen, Grok, Mistral, Codex CLI…).</w:t>
      </w:r>
    </w:p>
    <w:p>
      <w:pPr>
        <w:pStyle w:val="ListParagraph"/>
        <w:numPr>
          <w:ilvl w:val="0"/>
          <w:numId w:val="2"/>
        </w:numPr>
        <w:spacing w:after="60" w:line="276"/>
      </w:pPr>
      <w:r>
        <w:rPr>
          <w:rFonts w:ascii="Calibri" w:cs="Calibri" w:eastAsia="Calibri" w:hAnsi="Calibri"/>
          <w:color w:val="0F172A"/>
          <w:sz w:val="21"/>
          <w:szCs w:val="21"/>
        </w:rPr>
        <w:t xml:space="preserve">Giới hạn token theo gói; có thể mua thêm — không khóa soạn thảo khi hết token.</w:t>
      </w:r>
    </w:p>
    <w:p>
      <w:pPr>
        <w:pStyle w:val="ListParagraph"/>
        <w:numPr>
          <w:ilvl w:val="0"/>
          <w:numId w:val="2"/>
        </w:numPr>
        <w:spacing w:after="60" w:line="276"/>
      </w:pPr>
      <w:r>
        <w:rPr>
          <w:rFonts w:ascii="Calibri" w:cs="Calibri" w:eastAsia="Calibri" w:hAnsi="Calibri"/>
          <w:color w:val="0F172A"/>
          <w:sz w:val="21"/>
          <w:szCs w:val="21"/>
        </w:rPr>
        <w:t xml:space="preserve">Media/search tooling tách biệt; có thể tắt backend tìm kiếm nếu cần chính sách nội bộ.</w:t>
      </w:r>
    </w:p>
    <w:p>
      <w:pPr>
        <w:pStyle w:val="Heading1"/>
        <w:spacing w:after="140" w:before="280"/>
      </w:pPr>
      <w:r>
        <w:rPr>
          <w:rFonts w:ascii="Calibri" w:cs="Calibri" w:eastAsia="Calibri" w:hAnsi="Calibri"/>
          <w:b/>
          <w:bCs/>
          <w:color w:val="0F172A"/>
          <w:sz w:val="32"/>
          <w:szCs w:val="32"/>
        </w:rPr>
        <w:t xml:space="preserve">7. Tính chất bảo mật khi cài trực tiếp trên máy khách hàng</w:t>
      </w:r>
    </w:p>
    <w:p>
      <w:pPr>
        <w:pStyle w:val="Heading2"/>
        <w:spacing w:after="100" w:before="220"/>
      </w:pPr>
      <w:r>
        <w:rPr>
          <w:rFonts w:ascii="Calibri" w:cs="Calibri" w:eastAsia="Calibri" w:hAnsi="Calibri"/>
          <w:b/>
          <w:bCs/>
          <w:color w:val="0F7FFF"/>
          <w:sz w:val="26"/>
          <w:szCs w:val="26"/>
        </w:rPr>
        <w:t xml:space="preserve">7.1. Nguyên tắc triển khai Personal</w:t>
      </w:r>
    </w:p>
    <w:p>
      <w:pPr>
        <w:pStyle w:val="ListParagraph"/>
        <w:numPr>
          <w:ilvl w:val="0"/>
          <w:numId w:val="2"/>
        </w:numPr>
        <w:spacing w:after="60" w:line="276"/>
      </w:pPr>
      <w:r>
        <w:rPr>
          <w:rFonts w:ascii="Calibri" w:cs="Calibri" w:eastAsia="Calibri" w:hAnsi="Calibri"/>
          <w:b/>
          <w:bCs/>
          <w:color w:val="0F172A"/>
          <w:sz w:val="21"/>
          <w:szCs w:val="21"/>
        </w:rPr>
        <w:t xml:space="preserve">Local-first: </w:t>
      </w:r>
      <w:r>
        <w:rPr>
          <w:rFonts w:ascii="Calibri" w:cs="Calibri" w:eastAsia="Calibri" w:hAnsi="Calibri"/>
          <w:color w:val="0F172A"/>
          <w:sz w:val="21"/>
          <w:szCs w:val="21"/>
        </w:rPr>
        <w:t xml:space="preserve">Workbench (việc, sức khoẻ, gia đình, thú cưng…) và file đang mở lưu trên thiết bị người dùng.</w:t>
      </w:r>
    </w:p>
    <w:p>
      <w:pPr>
        <w:pStyle w:val="ListParagraph"/>
        <w:numPr>
          <w:ilvl w:val="0"/>
          <w:numId w:val="2"/>
        </w:numPr>
        <w:spacing w:after="60" w:line="276"/>
      </w:pPr>
      <w:r>
        <w:rPr>
          <w:rFonts w:ascii="Calibri" w:cs="Calibri" w:eastAsia="Calibri" w:hAnsi="Calibri"/>
          <w:b/>
          <w:bCs/>
          <w:color w:val="0F172A"/>
          <w:sz w:val="21"/>
          <w:szCs w:val="21"/>
        </w:rPr>
        <w:t xml:space="preserve">Không bắt buộc cloud cho đời sống: </w:t>
      </w:r>
      <w:r>
        <w:rPr>
          <w:rFonts w:ascii="Calibri" w:cs="Calibri" w:eastAsia="Calibri" w:hAnsi="Calibri"/>
          <w:color w:val="0F172A"/>
          <w:sz w:val="21"/>
          <w:szCs w:val="21"/>
        </w:rPr>
        <w:t xml:space="preserve">PWA/uniAI là trợ lý; dữ liệu local không phải SKU bắt buộc đẩy lên server.</w:t>
      </w:r>
    </w:p>
    <w:p>
      <w:pPr>
        <w:pStyle w:val="ListParagraph"/>
        <w:numPr>
          <w:ilvl w:val="0"/>
          <w:numId w:val="2"/>
        </w:numPr>
        <w:spacing w:after="60" w:line="276"/>
      </w:pPr>
      <w:r>
        <w:rPr>
          <w:rFonts w:ascii="Calibri" w:cs="Calibri" w:eastAsia="Calibri" w:hAnsi="Calibri"/>
          <w:b/>
          <w:bCs/>
          <w:color w:val="0F172A"/>
          <w:sz w:val="21"/>
          <w:szCs w:val="21"/>
        </w:rPr>
        <w:t xml:space="preserve">Cloud theo lựa chọn: </w:t>
      </w:r>
      <w:r>
        <w:rPr>
          <w:rFonts w:ascii="Calibri" w:cs="Calibri" w:eastAsia="Calibri" w:hAnsi="Calibri"/>
          <w:color w:val="0F172A"/>
          <w:sz w:val="21"/>
          <w:szCs w:val="21"/>
        </w:rPr>
        <w:t xml:space="preserve">Office Bridge (Personal+) chỉ mở/lưu Work Product cloud khi người dùng chủ động.</w:t>
      </w:r>
    </w:p>
    <w:p>
      <w:pPr>
        <w:pStyle w:val="ListParagraph"/>
        <w:numPr>
          <w:ilvl w:val="0"/>
          <w:numId w:val="2"/>
        </w:numPr>
        <w:spacing w:after="60" w:line="276"/>
      </w:pPr>
      <w:r>
        <w:rPr>
          <w:rFonts w:ascii="Calibri" w:cs="Calibri" w:eastAsia="Calibri" w:hAnsi="Calibri"/>
          <w:b/>
          <w:bCs/>
          <w:color w:val="0F172A"/>
          <w:sz w:val="21"/>
          <w:szCs w:val="21"/>
        </w:rPr>
        <w:t xml:space="preserve">AI theo nhu cầu: </w:t>
      </w:r>
      <w:r>
        <w:rPr>
          <w:rFonts w:ascii="Calibri" w:cs="Calibri" w:eastAsia="Calibri" w:hAnsi="Calibri"/>
          <w:color w:val="0F172A"/>
          <w:sz w:val="21"/>
          <w:szCs w:val="21"/>
        </w:rPr>
        <w:t xml:space="preserve">gọi model khi chat/tóm tắt/sinh nội dung; có thể BYOK hoặc dùng Token Hub có kiểm soát quota.</w:t>
      </w:r>
    </w:p>
    <w:p>
      <w:pPr>
        <w:pStyle w:val="Heading2"/>
        <w:spacing w:after="100" w:before="220"/>
      </w:pPr>
      <w:r>
        <w:rPr>
          <w:rFonts w:ascii="Calibri" w:cs="Calibri" w:eastAsia="Calibri" w:hAnsi="Calibri"/>
          <w:b/>
          <w:bCs/>
          <w:color w:val="0F7FFF"/>
          <w:sz w:val="26"/>
          <w:szCs w:val="26"/>
        </w:rPr>
        <w:t xml:space="preserve">7.2. Kiểm soát trên thiết bị</w:t>
      </w:r>
    </w:p>
    <w:p>
      <w:pPr>
        <w:pStyle w:val="ListParagraph"/>
        <w:numPr>
          <w:ilvl w:val="0"/>
          <w:numId w:val="2"/>
        </w:numPr>
        <w:spacing w:after="60" w:line="276"/>
      </w:pPr>
      <w:r>
        <w:rPr>
          <w:rFonts w:ascii="Calibri" w:cs="Calibri" w:eastAsia="Calibri" w:hAnsi="Calibri"/>
          <w:color w:val="0F172A"/>
          <w:sz w:val="21"/>
          <w:szCs w:val="21"/>
        </w:rPr>
        <w:t xml:space="preserve">Ứng dụng desktop Electron: dữ liệu userData / store trên máy; backup xuất được để khách tự lưu trữ.</w:t>
      </w:r>
    </w:p>
    <w:p>
      <w:pPr>
        <w:pStyle w:val="ListParagraph"/>
        <w:numPr>
          <w:ilvl w:val="0"/>
          <w:numId w:val="2"/>
        </w:numPr>
        <w:spacing w:after="60" w:line="276"/>
      </w:pPr>
      <w:r>
        <w:rPr>
          <w:rFonts w:ascii="Calibri" w:cs="Calibri" w:eastAsia="Calibri" w:hAnsi="Calibri"/>
          <w:color w:val="0F172A"/>
          <w:sz w:val="21"/>
          <w:szCs w:val="21"/>
        </w:rPr>
        <w:t xml:space="preserve">Khóa API / cấu hình AI lưu local (userData); không nhúng secret UniWork vào mã nguồn phân phối.</w:t>
      </w:r>
    </w:p>
    <w:p>
      <w:pPr>
        <w:pStyle w:val="ListParagraph"/>
        <w:numPr>
          <w:ilvl w:val="0"/>
          <w:numId w:val="2"/>
        </w:numPr>
        <w:spacing w:after="60" w:line="276"/>
      </w:pPr>
      <w:r>
        <w:rPr>
          <w:rFonts w:ascii="Calibri" w:cs="Calibri" w:eastAsia="Calibri" w:hAnsi="Calibri"/>
          <w:color w:val="0F172A"/>
          <w:sz w:val="21"/>
          <w:szCs w:val="21"/>
        </w:rPr>
        <w:t xml:space="preserve">Album thú cưng / ảnh sức khoẻ dùng lưu trữ trên thiết bị (IndexedDB / blob local).</w:t>
      </w:r>
    </w:p>
    <w:p>
      <w:pPr>
        <w:pStyle w:val="ListParagraph"/>
        <w:numPr>
          <w:ilvl w:val="0"/>
          <w:numId w:val="2"/>
        </w:numPr>
        <w:spacing w:after="60" w:line="276"/>
      </w:pPr>
      <w:r>
        <w:rPr>
          <w:rFonts w:ascii="Calibri" w:cs="Calibri" w:eastAsia="Calibri" w:hAnsi="Calibri"/>
          <w:color w:val="0F172A"/>
          <w:sz w:val="21"/>
          <w:szCs w:val="21"/>
        </w:rPr>
        <w:t xml:space="preserve">Theme &amp; i18n không đụng nội dung văn bản đã soạn — document content không bị “re-author” theo theme.</w:t>
      </w:r>
    </w:p>
    <w:p>
      <w:pPr>
        <w:pStyle w:val="Heading2"/>
        <w:spacing w:after="100" w:before="220"/>
      </w:pPr>
      <w:r>
        <w:rPr>
          <w:rFonts w:ascii="Calibri" w:cs="Calibri" w:eastAsia="Calibri" w:hAnsi="Calibri"/>
          <w:b/>
          <w:bCs/>
          <w:color w:val="0F7FFF"/>
          <w:sz w:val="26"/>
          <w:szCs w:val="26"/>
        </w:rPr>
        <w:t xml:space="preserve">7.3. Khi kết nối dịch vụ bên ngoài</w:t>
      </w:r>
    </w:p>
    <w:p>
      <w:pPr>
        <w:pStyle w:val="ListParagraph"/>
        <w:numPr>
          <w:ilvl w:val="0"/>
          <w:numId w:val="2"/>
        </w:numPr>
        <w:spacing w:after="60" w:line="276"/>
      </w:pPr>
      <w:r>
        <w:rPr>
          <w:rFonts w:ascii="Calibri" w:cs="Calibri" w:eastAsia="Calibri" w:hAnsi="Calibri"/>
          <w:color w:val="0F172A"/>
          <w:sz w:val="21"/>
          <w:szCs w:val="21"/>
        </w:rPr>
        <w:t xml:space="preserve">Deep link / session Bridge: token ngắn hạn, một lần dùng; không đưa JWT thô lên URL.</w:t>
      </w:r>
    </w:p>
    <w:p>
      <w:pPr>
        <w:pStyle w:val="ListParagraph"/>
        <w:numPr>
          <w:ilvl w:val="0"/>
          <w:numId w:val="2"/>
        </w:numPr>
        <w:spacing w:after="60" w:line="276"/>
      </w:pPr>
      <w:r>
        <w:rPr>
          <w:rFonts w:ascii="Calibri" w:cs="Calibri" w:eastAsia="Calibri" w:hAnsi="Calibri"/>
          <w:color w:val="0F172A"/>
          <w:sz w:val="21"/>
          <w:szCs w:val="21"/>
        </w:rPr>
        <w:t xml:space="preserve">Desktop coi là client không tin cậy: không ship service-role DB; không truy cập Postgres trực tiếp từ Office Bridge packages.</w:t>
      </w:r>
    </w:p>
    <w:p>
      <w:pPr>
        <w:pStyle w:val="ListParagraph"/>
        <w:numPr>
          <w:ilvl w:val="0"/>
          <w:numId w:val="2"/>
        </w:numPr>
        <w:spacing w:after="60" w:line="276"/>
      </w:pPr>
      <w:r>
        <w:rPr>
          <w:rFonts w:ascii="Calibri" w:cs="Calibri" w:eastAsia="Calibri" w:hAnsi="Calibri"/>
          <w:color w:val="0F172A"/>
          <w:sz w:val="21"/>
          <w:szCs w:val="21"/>
        </w:rPr>
        <w:t xml:space="preserve">Log không ghi token, credential, signed URL hay nội dung file.</w:t>
      </w:r>
    </w:p>
    <w:p>
      <w:pPr>
        <w:pStyle w:val="ListParagraph"/>
        <w:numPr>
          <w:ilvl w:val="0"/>
          <w:numId w:val="2"/>
        </w:numPr>
        <w:spacing w:after="60" w:line="276"/>
      </w:pPr>
      <w:r>
        <w:rPr>
          <w:rFonts w:ascii="Calibri" w:cs="Calibri" w:eastAsia="Calibri" w:hAnsi="Calibri"/>
          <w:color w:val="0F172A"/>
          <w:sz w:val="21"/>
          <w:szCs w:val="21"/>
        </w:rPr>
        <w:t xml:space="preserve">HTTPS bắt buộc với API production.</w:t>
      </w:r>
    </w:p>
    <w:p>
      <w:pPr>
        <w:pStyle w:val="Heading2"/>
        <w:spacing w:after="100" w:before="220"/>
      </w:pPr>
      <w:r>
        <w:rPr>
          <w:rFonts w:ascii="Calibri" w:cs="Calibri" w:eastAsia="Calibri" w:hAnsi="Calibri"/>
          <w:b/>
          <w:bCs/>
          <w:color w:val="0F7FFF"/>
          <w:sz w:val="26"/>
          <w:szCs w:val="26"/>
        </w:rPr>
        <w:t xml:space="preserve">7.4. Khuyến nghị cho khách hàng cá nhân / SMB</w:t>
      </w:r>
    </w:p>
    <w:p>
      <w:pPr>
        <w:pStyle w:val="ListParagraph"/>
        <w:numPr>
          <w:ilvl w:val="0"/>
          <w:numId w:val="2"/>
        </w:numPr>
        <w:spacing w:after="60" w:line="276"/>
      </w:pPr>
      <w:r>
        <w:rPr>
          <w:rFonts w:ascii="Calibri" w:cs="Calibri" w:eastAsia="Calibri" w:hAnsi="Calibri"/>
          <w:color w:val="0F172A"/>
          <w:sz w:val="21"/>
          <w:szCs w:val="21"/>
        </w:rPr>
        <w:t xml:space="preserve">Cài bản chính thức; bật mã hoá ổ đĩa máy (FileVault / BitLocker).</w:t>
      </w:r>
    </w:p>
    <w:p>
      <w:pPr>
        <w:pStyle w:val="ListParagraph"/>
        <w:numPr>
          <w:ilvl w:val="0"/>
          <w:numId w:val="2"/>
        </w:numPr>
        <w:spacing w:after="60" w:line="276"/>
      </w:pPr>
      <w:r>
        <w:rPr>
          <w:rFonts w:ascii="Calibri" w:cs="Calibri" w:eastAsia="Calibri" w:hAnsi="Calibri"/>
          <w:color w:val="0F172A"/>
          <w:sz w:val="21"/>
          <w:szCs w:val="21"/>
        </w:rPr>
        <w:t xml:space="preserve">Xuất backup Workbench định kỳ ra ổ/USB riêng của khách.</w:t>
      </w:r>
    </w:p>
    <w:p>
      <w:pPr>
        <w:pStyle w:val="ListParagraph"/>
        <w:numPr>
          <w:ilvl w:val="0"/>
          <w:numId w:val="2"/>
        </w:numPr>
        <w:spacing w:after="60" w:line="276"/>
      </w:pPr>
      <w:r>
        <w:rPr>
          <w:rFonts w:ascii="Calibri" w:cs="Calibri" w:eastAsia="Calibri" w:hAnsi="Calibri"/>
          <w:color w:val="0F172A"/>
          <w:sz w:val="21"/>
          <w:szCs w:val="21"/>
        </w:rPr>
        <w:t xml:space="preserve">Dùng BYOK hoặc Token Hub theo chính sách; không chia sẻ API key giữa nhiều người.</w:t>
      </w:r>
    </w:p>
    <w:p>
      <w:pPr>
        <w:pStyle w:val="ListParagraph"/>
        <w:numPr>
          <w:ilvl w:val="0"/>
          <w:numId w:val="2"/>
        </w:numPr>
        <w:spacing w:after="60" w:line="276"/>
      </w:pPr>
      <w:r>
        <w:rPr>
          <w:rFonts w:ascii="Calibri" w:cs="Calibri" w:eastAsia="Calibri" w:hAnsi="Calibri"/>
          <w:color w:val="0F172A"/>
          <w:sz w:val="21"/>
          <w:szCs w:val="21"/>
        </w:rPr>
        <w:t xml:space="preserve">Chỉ bật Bridge cloud cho file công việc cần đồng bộ; giữ hồ sơ đời sống thuần local nếu cần tối đa riêng tư.</w:t>
      </w:r>
    </w:p>
    <w:p>
      <w:pPr>
        <w:pStyle w:val="ListParagraph"/>
        <w:numPr>
          <w:ilvl w:val="0"/>
          <w:numId w:val="2"/>
        </w:numPr>
        <w:spacing w:after="60" w:line="276"/>
      </w:pPr>
      <w:r>
        <w:rPr>
          <w:rFonts w:ascii="Calibri" w:cs="Calibri" w:eastAsia="Calibri" w:hAnsi="Calibri"/>
          <w:color w:val="0F172A"/>
          <w:sz w:val="21"/>
          <w:szCs w:val="21"/>
        </w:rPr>
        <w:t xml:space="preserve">Tắt chat tự nhiên / AI nếu môi trường yêu cầu air-gap soạn thảo (vẫn dùng Office + Workbench offline).</w:t>
      </w:r>
    </w:p>
    <w:p>
      <w:pPr>
        <w:pStyle w:val="Heading1"/>
        <w:spacing w:after="140" w:before="280"/>
      </w:pPr>
      <w:r>
        <w:rPr>
          <w:rFonts w:ascii="Calibri" w:cs="Calibri" w:eastAsia="Calibri" w:hAnsi="Calibri"/>
          <w:b/>
          <w:bCs/>
          <w:color w:val="0F172A"/>
          <w:sz w:val="32"/>
          <w:szCs w:val="32"/>
        </w:rPr>
        <w:t xml:space="preserve">8. Kết luận</w:t>
      </w:r>
    </w:p>
    <w:p>
      <w:pPr>
        <w:spacing w:after="120" w:line="276"/>
      </w:pPr>
      <w:r>
        <w:rPr>
          <w:rFonts w:ascii="Calibri" w:cs="Calibri" w:eastAsia="Calibri" w:hAnsi="Calibri"/>
          <w:b w:val="false"/>
          <w:bCs w:val="false"/>
          <w:i w:val="false"/>
          <w:iCs w:val="false"/>
          <w:color w:val="0F172A"/>
          <w:sz w:val="21"/>
          <w:szCs w:val="21"/>
        </w:rPr>
        <w:t xml:space="preserve">UniOffice cho cá nhân là “hệ điều hành công việc &amp; đời sống” trên máy khách: Office AI đầy đủ, Workbench sâu, uniAI chuyển tóm tắt thành Docs/Slides, và mô hình bảo mật local-first phù hợp tư vấn bán gói Personal — dữ liệu nhạy cảm ở lại máy, cloud/AI chỉ khi người dùng chọn.</w:t>
      </w:r>
    </w:p>
    <w:p>
      <w:pPr>
        <w:spacing w:after="120" w:line="276"/>
      </w:pPr>
      <w:r>
        <w:rPr>
          <w:rFonts w:ascii="Calibri" w:cs="Calibri" w:eastAsia="Calibri" w:hAnsi="Calibri"/>
          <w:b w:val="false"/>
          <w:bCs w:val="false"/>
          <w:i/>
          <w:iCs/>
          <w:color w:val="475569"/>
          <w:sz w:val="21"/>
          <w:szCs w:val="21"/>
        </w:rPr>
        <w:t xml:space="preserve">— Hết bản tổng hợp tính năng —</w:t>
      </w:r>
    </w:p>
    <w:sectPr>
      <w:pgSz w:w="11906" w:h="16838" w:orient="portrait"/>
      <w:pgMar w:top="1224" w:right="1367" w:bottom="1224"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2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2026-10-09T08:16:51.569Z</dcterms:created>
  <dcterms:modified xsi:type="dcterms:W3CDTF">2026-10-09T08:16:51.569Z</dcterms:modified>
</cp:coreProperties>
</file>

<file path=docProps/custom.xml><?xml version="1.0" encoding="utf-8"?>
<Properties xmlns="http://schemas.openxmlformats.org/officeDocument/2006/custom-properties" xmlns:vt="http://schemas.openxmlformats.org/officeDocument/2006/docPropsVTypes"/>
</file>